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9" w:rsidRDefault="00E808D6" w:rsidP="00E577E0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241935</wp:posOffset>
            </wp:positionV>
            <wp:extent cx="1990725" cy="22573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5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EA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27.3pt;margin-top:-52.2pt;width:468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" filled="f" stroked="f">
            <v:textbox>
              <w:txbxContent>
                <w:p w:rsidR="00E971F3" w:rsidRPr="005E5186" w:rsidRDefault="00E971F3" w:rsidP="005E5186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  <w:lang w:val="en-US"/>
                    </w:rPr>
                    <w:t>ADMIRAL Professional</w:t>
                  </w:r>
                </w:p>
              </w:txbxContent>
            </v:textbox>
          </v:shape>
        </w:pict>
      </w:r>
      <w:r w:rsidR="00925EA3" w:rsidRPr="00925EA3">
        <w:rPr>
          <w:noProof/>
          <w:sz w:val="44"/>
          <w:szCs w:val="44"/>
          <w:lang w:eastAsia="ru-RU"/>
        </w:rPr>
        <w:pict>
          <v:rect id="Прямоугольник 4" o:spid="_x0000_s1027" style="position:absolute;margin-left:-67.8pt;margin-top:-3.45pt;width:55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" filled="f" stroked="f" strokeweight="2pt">
            <v:stroke endcap="square"/>
            <v:textbox>
              <w:txbxContent>
                <w:p w:rsidR="00E971F3" w:rsidRPr="00E808D6" w:rsidRDefault="00E971F3" w:rsidP="00E808D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Штукатурка для кухни и ванной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AQUA</w:t>
                  </w:r>
                </w:p>
                <w:p w:rsidR="00E971F3" w:rsidRPr="00CC527A" w:rsidRDefault="00E971F3" w:rsidP="00CC527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97504">
                    <w:rPr>
                      <w:rFonts w:asciiTheme="majorHAnsi" w:hAnsiTheme="majorHAnsi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ГОСТ </w:t>
                  </w:r>
                  <w:proofErr w:type="gramStart"/>
                  <w:r>
                    <w:rPr>
                      <w:rFonts w:asciiTheme="majorHAnsi" w:hAnsiTheme="majorHAnsi" w:cs="Arial"/>
                      <w:color w:val="333333"/>
                      <w:sz w:val="20"/>
                      <w:szCs w:val="20"/>
                      <w:shd w:val="clear" w:color="auto" w:fill="FFFFFF"/>
                    </w:rPr>
                    <w:t>Р</w:t>
                  </w:r>
                  <w:proofErr w:type="gramEnd"/>
                  <w:r>
                    <w:rPr>
                      <w:rFonts w:asciiTheme="majorHAnsi" w:hAnsiTheme="majorHAnsi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58279-2018</w:t>
                  </w:r>
                </w:p>
              </w:txbxContent>
            </v:textbox>
          </v:rect>
        </w:pict>
      </w:r>
    </w:p>
    <w:p w:rsidR="00DB4A39" w:rsidRPr="00DB4A39" w:rsidRDefault="00925EA3" w:rsidP="00DB4A39">
      <w:r w:rsidRPr="00925EA3">
        <w:rPr>
          <w:noProof/>
          <w:sz w:val="44"/>
          <w:szCs w:val="44"/>
          <w:lang w:eastAsia="ru-RU"/>
        </w:rPr>
        <w:pict>
          <v:rect id="Прямоугольник 5" o:spid="_x0000_s1028" style="position:absolute;margin-left:79.2pt;margin-top:9.5pt;width:409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" fillcolor="white [3212]" strokecolor="#243f60 [1604]" strokeweight="2pt">
            <v:textbox>
              <w:txbxContent>
                <w:p w:rsidR="00E971F3" w:rsidRPr="00F15238" w:rsidRDefault="00E971F3" w:rsidP="005122DC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highlight w:val="lightGray"/>
                      <w:lang w:val="en-US"/>
                    </w:rPr>
                    <w:t xml:space="preserve"> </w:t>
                  </w:r>
                  <w:r w:rsidRPr="00F15238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>Описание продукта:</w:t>
                  </w:r>
                </w:p>
                <w:p w:rsidR="00E971F3" w:rsidRPr="00E808D6" w:rsidRDefault="00E971F3" w:rsidP="008D7A84">
                  <w:pPr>
                    <w:spacing w:after="0" w:line="0" w:lineRule="atLeast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A5E7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Представляет собой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сухую</w:t>
                  </w:r>
                  <w:r w:rsidRPr="002729A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строительн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ую</w:t>
                  </w:r>
                  <w:r w:rsidRPr="002729A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смесь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E808D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Смесь изготовлена на основе гипсового вяжущего с добавлением антигрибковой добавки и лёгкого наполнителя, позволяющего снизить расход сухой смеси, а также высококачественных модифицирующих добавок, позволяющих в короткие сроки качественно выполнять отделочные работы.</w:t>
                  </w:r>
                </w:p>
                <w:p w:rsidR="00E971F3" w:rsidRPr="00DA5E72" w:rsidRDefault="00E971F3" w:rsidP="008D7A84">
                  <w:pPr>
                    <w:spacing w:after="0" w:line="0" w:lineRule="atLeast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A5E7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Особые свойства:</w:t>
                  </w:r>
                </w:p>
                <w:p w:rsidR="00E971F3" w:rsidRPr="00E808D6" w:rsidRDefault="00E971F3" w:rsidP="008D7A84">
                  <w:pPr>
                    <w:spacing w:after="0" w:line="240" w:lineRule="auto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A5E7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proofErr w:type="gramStart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Идеальна</w:t>
                  </w:r>
                  <w:proofErr w:type="gramEnd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для влажных помещений;</w:t>
                  </w:r>
                </w:p>
                <w:p w:rsidR="00E971F3" w:rsidRPr="00DA5E72" w:rsidRDefault="00E971F3" w:rsidP="008D7A84">
                  <w:pPr>
                    <w:spacing w:after="0" w:line="240" w:lineRule="auto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A5E7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proofErr w:type="gramStart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Идеальна</w:t>
                  </w:r>
                  <w:proofErr w:type="gramEnd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под кафель и покраску;</w:t>
                  </w:r>
                </w:p>
                <w:p w:rsidR="00E971F3" w:rsidRPr="00DA5E72" w:rsidRDefault="00E971F3" w:rsidP="008D7A84">
                  <w:pPr>
                    <w:spacing w:after="0" w:line="0" w:lineRule="atLeast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A5E7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proofErr w:type="gramStart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Быстросохнущая</w:t>
                  </w:r>
                  <w:proofErr w:type="gramEnd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и удобная в работе;</w:t>
                  </w:r>
                </w:p>
                <w:p w:rsidR="00E971F3" w:rsidRDefault="00E971F3" w:rsidP="008D7A84">
                  <w:pPr>
                    <w:spacing w:after="0" w:line="0" w:lineRule="atLeast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A5E7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Безусадочная и </w:t>
                  </w:r>
                  <w:proofErr w:type="spellStart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трещиностойкая</w:t>
                  </w:r>
                  <w:proofErr w:type="spellEnd"/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E971F3" w:rsidRPr="00967FF0" w:rsidRDefault="00E971F3" w:rsidP="00967FF0">
                  <w:pPr>
                    <w:spacing w:after="0" w:line="0" w:lineRule="atLeast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67FF0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•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 антигрибковой добавкой.</w:t>
                  </w:r>
                </w:p>
              </w:txbxContent>
            </v:textbox>
          </v:rect>
        </w:pict>
      </w:r>
    </w:p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>
      <w:bookmarkStart w:id="0" w:name="_GoBack"/>
      <w:bookmarkEnd w:id="0"/>
    </w:p>
    <w:p w:rsidR="00DB4A39" w:rsidRPr="00DB4A39" w:rsidRDefault="00925EA3" w:rsidP="00DB4A39">
      <w:r w:rsidRPr="00925EA3">
        <w:rPr>
          <w:rFonts w:asciiTheme="majorHAnsi" w:hAnsiTheme="majorHAnsi"/>
          <w:b/>
          <w:noProof/>
          <w:sz w:val="24"/>
          <w:szCs w:val="24"/>
          <w:lang w:eastAsia="ru-RU"/>
        </w:rPr>
        <w:pict>
          <v:rect id="Прямоугольник 8" o:spid="_x0000_s1029" style="position:absolute;margin-left:-67.8pt;margin-top:15.1pt;width:556.5pt;height:304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" filled="f" strokecolor="#385d8a" strokeweight="2pt">
            <v:textbox>
              <w:txbxContent>
                <w:p w:rsidR="00E971F3" w:rsidRPr="00F15238" w:rsidRDefault="00E971F3" w:rsidP="00744DB9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b/>
                      <w:color w:val="0D0D0D" w:themeColor="text1" w:themeTint="F2"/>
                      <w:sz w:val="24"/>
                      <w:szCs w:val="24"/>
                      <w:highlight w:val="lightGray"/>
                    </w:rPr>
                  </w:pPr>
                  <w:r w:rsidRPr="00F15238">
                    <w:rPr>
                      <w:rFonts w:asciiTheme="majorHAnsi" w:hAnsiTheme="majorHAnsi"/>
                      <w:b/>
                      <w:color w:val="0D0D0D" w:themeColor="text1" w:themeTint="F2"/>
                      <w:sz w:val="24"/>
                      <w:szCs w:val="24"/>
                      <w:highlight w:val="lightGray"/>
                    </w:rPr>
                    <w:t>Производство работ:</w:t>
                  </w:r>
                </w:p>
                <w:p w:rsidR="00E971F3" w:rsidRPr="006B7841" w:rsidRDefault="00E971F3" w:rsidP="006B7841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B7841">
                    <w:rPr>
                      <w:rFonts w:asciiTheme="majorHAnsi" w:hAnsiTheme="majorHAnsi"/>
                      <w:sz w:val="20"/>
                      <w:szCs w:val="20"/>
                    </w:rPr>
                    <w:t>Подготовка основания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</w:p>
                <w:p w:rsidR="00E971F3" w:rsidRDefault="00E971F3" w:rsidP="00BF6CE2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F6CE2">
                    <w:rPr>
                      <w:rFonts w:asciiTheme="majorHAnsi" w:hAnsiTheme="majorHAnsi"/>
                      <w:sz w:val="20"/>
                      <w:szCs w:val="20"/>
                    </w:rPr>
                    <w:t xml:space="preserve">Температура воздуха в помещении и температура основания должны быть от +5 до +30°С. Поверхность очистить от пыли и грязи. Удалить различные наросты, наслоения, старую отслаивающуюся штукатурку, смазку для опалубки и другие загрязнения. Удалить металлические предметы (старые крюки, гвозди и т.п.). Металлические детали, которые невозможно удалить, покрыть антикоррозийной защитой. Для повышения адгезии растворной смеси с основанием поверхность необходимо </w:t>
                  </w:r>
                  <w:proofErr w:type="spellStart"/>
                  <w:r w:rsidRPr="00BF6CE2">
                    <w:rPr>
                      <w:rFonts w:asciiTheme="majorHAnsi" w:hAnsiTheme="majorHAnsi"/>
                      <w:sz w:val="20"/>
                      <w:szCs w:val="20"/>
                    </w:rPr>
                    <w:t>прогрунтовать</w:t>
                  </w:r>
                  <w:proofErr w:type="spellEnd"/>
                  <w:r w:rsidRPr="00BF6CE2">
                    <w:rPr>
                      <w:rFonts w:asciiTheme="majorHAnsi" w:hAnsiTheme="majorHAnsi"/>
                      <w:sz w:val="20"/>
                      <w:szCs w:val="20"/>
                    </w:rPr>
                    <w:t xml:space="preserve">. Сильно впитывающие влагу основания (кирпичная кладка, </w:t>
                  </w:r>
                  <w:proofErr w:type="spellStart"/>
                  <w:r w:rsidRPr="00BF6CE2">
                    <w:rPr>
                      <w:rFonts w:asciiTheme="majorHAnsi" w:hAnsiTheme="majorHAnsi"/>
                      <w:sz w:val="20"/>
                      <w:szCs w:val="20"/>
                    </w:rPr>
                    <w:t>пено</w:t>
                  </w:r>
                  <w:proofErr w:type="spellEnd"/>
                  <w:r w:rsidRPr="00BF6CE2">
                    <w:rPr>
                      <w:rFonts w:asciiTheme="majorHAnsi" w:hAnsiTheme="majorHAnsi"/>
                      <w:sz w:val="20"/>
                      <w:szCs w:val="20"/>
                    </w:rPr>
                    <w:t xml:space="preserve">-, газобетон, цементно-известковые штукатурки) необходимо тщательно обработать грунтовкой марки «Адмирал». Гладкие, не впитывающие влагу поверхности (монолитный бетон, керамическая плитка и др.), обработать грунтовкой «Бетон-контакт». </w:t>
                  </w:r>
                </w:p>
                <w:p w:rsidR="00E971F3" w:rsidRPr="006D4A62" w:rsidRDefault="00E971F3" w:rsidP="006D4A62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>Приготовление раствора:</w:t>
                  </w:r>
                </w:p>
                <w:p w:rsidR="00E971F3" w:rsidRDefault="00E971F3" w:rsidP="006D4A62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с</w:t>
                  </w: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>одержимое упаковки высыпать в ёмкост</w:t>
                  </w:r>
                  <w:r w:rsidR="004B4800">
                    <w:rPr>
                      <w:rFonts w:asciiTheme="majorHAnsi" w:hAnsiTheme="majorHAnsi"/>
                      <w:sz w:val="20"/>
                      <w:szCs w:val="20"/>
                    </w:rPr>
                    <w:t>ь с чистой водой из расчёта 0,45-0,50</w:t>
                  </w: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 xml:space="preserve"> л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на 1 кг су</w:t>
                  </w:r>
                  <w:r w:rsidR="004B4800">
                    <w:rPr>
                      <w:rFonts w:asciiTheme="majorHAnsi" w:hAnsiTheme="majorHAnsi"/>
                      <w:sz w:val="20"/>
                      <w:szCs w:val="20"/>
                    </w:rPr>
                    <w:t>хой смеси (на мешок 30 кг – 13,5-15,0</w:t>
                  </w: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 xml:space="preserve"> л) и тщательно перемешать до однородной массы. Перемешивание производить механизированным (профессиональный миксер или электродрель с насадкой) или ручным способом. Раствор необходимо выдержать в течение 3-5 минут, а затем повторно перемешать. Полученный раствор </w:t>
                  </w:r>
                  <w:r w:rsidR="004B4800">
                    <w:rPr>
                      <w:rFonts w:asciiTheme="majorHAnsi" w:hAnsiTheme="majorHAnsi"/>
                      <w:sz w:val="20"/>
                      <w:szCs w:val="20"/>
                    </w:rPr>
                    <w:t>следует использовать в течение 6</w:t>
                  </w: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 xml:space="preserve">0 минут с момента приготовления смеси. Не допускается добавлять в смесь другие компоненты. </w:t>
                  </w:r>
                </w:p>
                <w:p w:rsidR="00E971F3" w:rsidRPr="006D4A62" w:rsidRDefault="00E971F3" w:rsidP="006D4A62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>Нанесение:</w:t>
                  </w:r>
                </w:p>
                <w:p w:rsidR="00E971F3" w:rsidRPr="006D4A62" w:rsidRDefault="00E971F3" w:rsidP="006D4A6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п</w:t>
                  </w: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>риготовленный раствор наносить на поверхность только в один слой, толщиной до 60 мм, а локально до 100 мм мастерком, гладилкой из нержавеющей стали или шпателем. На стены раствор наносить снизу вверх, на потолок – на себя. При оштукатуривании потолков слоем более 20 мм необходимо применять армирование поверхности оцинкованной сеткой. Нанесённый раствор выравнивают h-образным правилом зигзагообразными движениями. П</w:t>
                  </w:r>
                  <w:r w:rsidR="004B4800">
                    <w:rPr>
                      <w:rFonts w:asciiTheme="majorHAnsi" w:hAnsiTheme="majorHAnsi"/>
                      <w:sz w:val="20"/>
                      <w:szCs w:val="20"/>
                    </w:rPr>
                    <w:t>осле начала схватывания, через 80-9</w:t>
                  </w:r>
                  <w:r w:rsidRPr="006D4A62">
                    <w:rPr>
                      <w:rFonts w:asciiTheme="majorHAnsi" w:hAnsiTheme="majorHAnsi"/>
                      <w:sz w:val="20"/>
                      <w:szCs w:val="20"/>
                    </w:rPr>
                    <w:t>0 минут после нанесения, срезать излишки материала трапециевидным правилом и заполнить неровности. Чтобы убрать следы от трапециевидного правила после подрезки, поверхность загладить широким шпателем.</w:t>
                  </w:r>
                </w:p>
                <w:p w:rsidR="00E971F3" w:rsidRPr="006B7841" w:rsidRDefault="00E971F3" w:rsidP="006B7841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B4A39" w:rsidRPr="00DB4A39" w:rsidRDefault="00DB4A39" w:rsidP="00DB4A39"/>
    <w:p w:rsidR="00DB4A39" w:rsidRDefault="00DB4A39" w:rsidP="00DB4A39"/>
    <w:p w:rsidR="00E808D6" w:rsidRPr="00DB4A39" w:rsidRDefault="00E808D6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DB4A39" w:rsidP="00DB4A39"/>
    <w:p w:rsidR="00DB4A39" w:rsidRPr="00DB4A39" w:rsidRDefault="00925EA3" w:rsidP="00DB4A39">
      <w:r w:rsidRPr="00925EA3">
        <w:rPr>
          <w:noProof/>
          <w:highlight w:val="lightGray"/>
          <w:lang w:eastAsia="ru-RU"/>
        </w:rPr>
        <w:pict>
          <v:rect id="Прямоугольник 9" o:spid="_x0000_s1030" style="position:absolute;margin-left:166.95pt;margin-top:18.8pt;width:321.75pt;height:20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" filled="f" strokecolor="#243f60 [1604]" strokeweight="2pt">
            <v:textbox>
              <w:txbxContent>
                <w:tbl>
                  <w:tblPr>
                    <w:tblW w:w="9913" w:type="dxa"/>
                    <w:tblInd w:w="93" w:type="dxa"/>
                    <w:tblLook w:val="04A0"/>
                  </w:tblPr>
                  <w:tblGrid>
                    <w:gridCol w:w="4410"/>
                    <w:gridCol w:w="1883"/>
                    <w:gridCol w:w="3620"/>
                  </w:tblGrid>
                  <w:tr w:rsidR="00E971F3" w:rsidRPr="009802DC" w:rsidTr="00D25656">
                    <w:trPr>
                      <w:trHeight w:val="315"/>
                    </w:trPr>
                    <w:tc>
                      <w:tcPr>
                        <w:tcW w:w="9913" w:type="dxa"/>
                        <w:gridSpan w:val="3"/>
                        <w:shd w:val="clear" w:color="auto" w:fill="auto"/>
                        <w:noWrap/>
                        <w:vAlign w:val="bottom"/>
                        <w:hideMark/>
                      </w:tcPr>
                      <w:p w:rsidR="00E971F3" w:rsidRPr="009802DC" w:rsidRDefault="00E971F3" w:rsidP="00231EA3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highlight w:val="lightGray"/>
                          </w:rPr>
                        </w:pPr>
                        <w:r w:rsidRPr="009802DC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  <w:highlight w:val="lightGray"/>
                          </w:rPr>
                          <w:t>Основные характеристики:</w:t>
                        </w:r>
                        <w:r w:rsidRPr="009802D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highlight w:val="lightGray"/>
                          </w:rPr>
                          <w:t xml:space="preserve">  </w:t>
                        </w:r>
                      </w:p>
                    </w:tc>
                  </w:tr>
                  <w:tr w:rsidR="00E971F3" w:rsidRPr="00D25656" w:rsidTr="00D25656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5656">
                          <w:rPr>
                            <w:rFonts w:ascii="Cambria" w:eastAsia="Times New Roman" w:hAnsi="Cambria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5656">
                          <w:rPr>
                            <w:rFonts w:ascii="Cambria" w:eastAsia="Times New Roman" w:hAnsi="Cambria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Показатель</w:t>
                        </w:r>
                      </w:p>
                    </w:tc>
                  </w:tr>
                  <w:tr w:rsidR="00E971F3" w:rsidRPr="00D25656" w:rsidTr="00D25656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Цвет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светло-серый</w:t>
                        </w:r>
                      </w:p>
                    </w:tc>
                  </w:tr>
                  <w:tr w:rsidR="00E971F3" w:rsidRPr="00D25656" w:rsidTr="00D25656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Толщина слоя без использования штукатурной сетки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до 6</w:t>
                        </w: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0 мм</w:t>
                        </w:r>
                      </w:p>
                    </w:tc>
                  </w:tr>
                  <w:tr w:rsidR="00E971F3" w:rsidRPr="00D25656" w:rsidTr="00D25656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Пропорции замеса, </w:t>
                        </w:r>
                        <w:proofErr w:type="gramStart"/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proofErr w:type="gramEnd"/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/кг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4B4800" w:rsidP="004B480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0,45-0,50</w:t>
                        </w:r>
                        <w:r w:rsidR="00E971F3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13,5</w:t>
                        </w:r>
                        <w:r w:rsidR="00E971F3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15,0</w:t>
                        </w:r>
                        <w:r w:rsidR="00E971F3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л  на 30</w:t>
                        </w:r>
                        <w:r w:rsidR="00E971F3"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кг</w:t>
                        </w:r>
                        <w:r w:rsidR="00E971F3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971F3" w:rsidRPr="00D25656" w:rsidTr="00D25656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Толщина слоя при локальном выравнивании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 100мм</w:t>
                        </w:r>
                      </w:p>
                    </w:tc>
                  </w:tr>
                  <w:tr w:rsidR="00E971F3" w:rsidRPr="00D25656" w:rsidTr="00D25656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E971F3" w:rsidP="00E971F3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Прочность на сжатие, </w:t>
                        </w: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менее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4B4800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E971F3"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МПа</w:t>
                        </w:r>
                      </w:p>
                    </w:tc>
                  </w:tr>
                  <w:tr w:rsidR="00E971F3" w:rsidRPr="00D25656" w:rsidTr="00002B17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E971F3" w:rsidP="00E971F3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Адгезия к бетон</w:t>
                        </w: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не менее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  <w:r w:rsidRPr="00D25656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МПа</w:t>
                        </w:r>
                      </w:p>
                    </w:tc>
                  </w:tr>
                  <w:tr w:rsidR="00E971F3" w:rsidRPr="00D25656" w:rsidTr="00002B17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517E4F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 при толщине слоя 10мм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971F3" w:rsidRPr="00D25656" w:rsidRDefault="00517E4F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10кг/м</w:t>
                        </w:r>
                        <w:proofErr w:type="gramStart"/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E971F3" w:rsidRPr="00D25656" w:rsidTr="00002B17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517E4F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Начала схватывания раствора, не ранее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auto"/>
                          <w:left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971F3" w:rsidRPr="00D25656" w:rsidRDefault="004B4800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r w:rsidR="00517E4F"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0минут</w:t>
                        </w:r>
                      </w:p>
                    </w:tc>
                  </w:tr>
                  <w:tr w:rsidR="004B4800" w:rsidRPr="00D25656" w:rsidTr="00002B17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B4800" w:rsidRDefault="004B4800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Прочность при изгибе, не менее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auto"/>
                          <w:left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B4800" w:rsidRDefault="004B4800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1МПа</w:t>
                        </w:r>
                      </w:p>
                    </w:tc>
                  </w:tr>
                  <w:tr w:rsidR="00E971F3" w:rsidRPr="00D25656" w:rsidTr="00002B17">
                    <w:trPr>
                      <w:gridAfter w:val="1"/>
                      <w:wAfter w:w="3620" w:type="dxa"/>
                      <w:trHeight w:val="300"/>
                    </w:trPr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971F3" w:rsidRPr="00D25656" w:rsidRDefault="00E971F3" w:rsidP="00D25656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971F3" w:rsidRDefault="00E971F3" w:rsidP="009802DC"/>
                <w:p w:rsidR="00E971F3" w:rsidRDefault="00E971F3" w:rsidP="008A53B6">
                  <w:pPr>
                    <w:jc w:val="center"/>
                  </w:pPr>
                </w:p>
              </w:txbxContent>
            </v:textbox>
          </v:rect>
        </w:pict>
      </w:r>
      <w:r w:rsidRPr="00925EA3">
        <w:rPr>
          <w:noProof/>
          <w:sz w:val="44"/>
          <w:szCs w:val="44"/>
          <w:lang w:eastAsia="ru-RU"/>
        </w:rPr>
        <w:pict>
          <v:rect id="Прямоугольник 3" o:spid="_x0000_s1031" style="position:absolute;margin-left:-67.8pt;margin-top:18.8pt;width:230.25pt;height:16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" filled="f" strokecolor="#243f60 [1604]" strokeweight="2pt">
            <v:textbox>
              <w:txbxContent>
                <w:p w:rsidR="00E971F3" w:rsidRPr="00E14EB0" w:rsidRDefault="00E971F3" w:rsidP="00033429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  <w:highlight w:val="lightGray"/>
                    </w:rPr>
                  </w:pPr>
                  <w:r w:rsidRPr="00983EAC">
                    <w:rPr>
                      <w:rFonts w:asciiTheme="majorHAnsi" w:hAnsiTheme="majorHAnsi"/>
                      <w:b/>
                      <w:color w:val="0D0D0D" w:themeColor="text1" w:themeTint="F2"/>
                      <w:sz w:val="24"/>
                      <w:szCs w:val="24"/>
                      <w:highlight w:val="lightGray"/>
                    </w:rPr>
                    <w:t xml:space="preserve">Применение: </w:t>
                  </w:r>
                </w:p>
                <w:p w:rsidR="00E971F3" w:rsidRPr="00E14EB0" w:rsidRDefault="00E971F3" w:rsidP="00E14EB0">
                  <w:pPr>
                    <w:spacing w:after="0"/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  <w:highlight w:val="lightGray"/>
                    </w:rPr>
                  </w:pPr>
                  <w:proofErr w:type="gramStart"/>
                  <w:r w:rsidRPr="00E14EB0"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E14EB0"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</w:rPr>
                    <w:t xml:space="preserve"> для ручного и машинного оштукатуривания стен и потолков по кирпичным, бетонным, </w:t>
                  </w:r>
                  <w:proofErr w:type="spellStart"/>
                  <w:r w:rsidRPr="00E14EB0"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</w:rPr>
                    <w:t>пено</w:t>
                  </w:r>
                  <w:proofErr w:type="spellEnd"/>
                  <w:r w:rsidRPr="00E14EB0"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</w:rPr>
                    <w:t>-, газобетонным, гипсовым и прочим основаниям в помещениях с повышенной и нормальной влажностью, под финишную отделку во всех типах зданий и сооружений (А-В), включая помещения, где</w:t>
                  </w:r>
                  <w:r w:rsidRPr="00E14EB0">
                    <w:rPr>
                      <w:rFonts w:asciiTheme="majorHAnsi" w:hAnsiTheme="majorHAnsi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E14EB0">
                    <w:rPr>
                      <w:rFonts w:asciiTheme="majorHAnsi" w:hAnsiTheme="majorHAnsi"/>
                      <w:color w:val="0D0D0D" w:themeColor="text1" w:themeTint="F2"/>
                      <w:sz w:val="20"/>
                      <w:szCs w:val="20"/>
                    </w:rPr>
                    <w:t>предусмотрен режим влажной дезинфекции. Создаёт комфортный режим влажности в обработанном помещении.</w:t>
                  </w:r>
                </w:p>
              </w:txbxContent>
            </v:textbox>
          </v:rect>
        </w:pict>
      </w:r>
    </w:p>
    <w:p w:rsidR="00DB4A39" w:rsidRPr="00DB4A39" w:rsidRDefault="00DB4A39" w:rsidP="00DB4A39"/>
    <w:p w:rsidR="00DB4A39" w:rsidRPr="00DB4A39" w:rsidRDefault="00DB4A39" w:rsidP="00DB4A39"/>
    <w:p w:rsidR="00DB4A39" w:rsidRDefault="00DB4A39" w:rsidP="00DB4A39"/>
    <w:p w:rsidR="00727CA2" w:rsidRDefault="00727CA2" w:rsidP="00DB4A39">
      <w:pPr>
        <w:tabs>
          <w:tab w:val="left" w:pos="2565"/>
        </w:tabs>
        <w:rPr>
          <w:lang w:val="en-US"/>
        </w:rPr>
      </w:pPr>
    </w:p>
    <w:p w:rsidR="00727CA2" w:rsidRDefault="00727CA2" w:rsidP="00DB4A39">
      <w:pPr>
        <w:tabs>
          <w:tab w:val="left" w:pos="2565"/>
        </w:tabs>
        <w:rPr>
          <w:lang w:val="en-US"/>
        </w:rPr>
      </w:pPr>
    </w:p>
    <w:p w:rsidR="00727CA2" w:rsidRDefault="00727CA2" w:rsidP="00DB4A39">
      <w:pPr>
        <w:tabs>
          <w:tab w:val="left" w:pos="2565"/>
        </w:tabs>
        <w:rPr>
          <w:lang w:val="en-US"/>
        </w:rPr>
      </w:pPr>
    </w:p>
    <w:p w:rsidR="00727CA2" w:rsidRDefault="00925EA3" w:rsidP="008A53B6">
      <w:pPr>
        <w:tabs>
          <w:tab w:val="left" w:pos="5790"/>
        </w:tabs>
        <w:rPr>
          <w:lang w:val="en-US"/>
        </w:rPr>
      </w:pPr>
      <w:r>
        <w:rPr>
          <w:noProof/>
          <w:lang w:eastAsia="ru-RU"/>
        </w:rPr>
        <w:pict>
          <v:rect id="Прямоугольник 11" o:spid="_x0000_s1033" style="position:absolute;margin-left:-67.8pt;margin-top:12.5pt;width:230.25pt;height:104.25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" fillcolor="white [3212]" strokecolor="#243f60 [1604]" strokeweight="2pt">
            <v:textbox>
              <w:txbxContent>
                <w:p w:rsidR="00E971F3" w:rsidRPr="00034452" w:rsidRDefault="00B95FF4" w:rsidP="00084D24">
                  <w:pPr>
                    <w:pStyle w:val="a7"/>
                    <w:numPr>
                      <w:ilvl w:val="0"/>
                      <w:numId w:val="8"/>
                    </w:numPr>
                    <w:spacing w:after="0"/>
                    <w:rPr>
                      <w:rFonts w:asciiTheme="majorHAnsi" w:hAnsiTheme="majorHAnsi" w:cs="Arial"/>
                      <w:b/>
                      <w:color w:val="333333"/>
                      <w:highlight w:val="lightGray"/>
                      <w:shd w:val="clear" w:color="auto" w:fill="FFFFFF"/>
                    </w:rPr>
                  </w:pPr>
                  <w:r>
                    <w:rPr>
                      <w:rFonts w:asciiTheme="majorHAnsi" w:hAnsiTheme="majorHAnsi" w:cs="Arial"/>
                      <w:b/>
                      <w:color w:val="333333"/>
                      <w:highlight w:val="lightGray"/>
                      <w:shd w:val="clear" w:color="auto" w:fill="FFFFFF"/>
                    </w:rPr>
                    <w:t>Указание по технике безопасности</w:t>
                  </w:r>
                  <w:r w:rsidR="00E971F3" w:rsidRPr="00034452">
                    <w:rPr>
                      <w:rFonts w:asciiTheme="majorHAnsi" w:hAnsiTheme="majorHAnsi" w:cs="Arial"/>
                      <w:b/>
                      <w:color w:val="333333"/>
                      <w:highlight w:val="lightGray"/>
                      <w:shd w:val="clear" w:color="auto" w:fill="FFFFFF"/>
                    </w:rPr>
                    <w:t>:</w:t>
                  </w:r>
                </w:p>
                <w:p w:rsidR="00E971F3" w:rsidRPr="00084D24" w:rsidRDefault="00B95FF4" w:rsidP="00084D2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При работе использовать средства индивидуальной защиты (респиратор, перчатки, спецодежду и </w:t>
                  </w:r>
                  <w:proofErr w:type="spellStart"/>
                  <w:r>
                    <w:rPr>
                      <w:rFonts w:asciiTheme="majorHAnsi" w:hAnsiTheme="majorHAnsi" w:cs="Arial"/>
                      <w:color w:val="333333"/>
                      <w:sz w:val="18"/>
                      <w:szCs w:val="18"/>
                      <w:shd w:val="clear" w:color="auto" w:fill="FFFFFF"/>
                    </w:rPr>
                    <w:t>тд</w:t>
                  </w:r>
                  <w:proofErr w:type="spellEnd"/>
                  <w:r>
                    <w:rPr>
                      <w:rFonts w:asciiTheme="majorHAnsi" w:hAnsiTheme="majorHAnsi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.). Не допускать попадания сухой смеси внутрь организма. При попадании смеси на слизистые оболочки немедленно промыть их проточной водой. При необходимости обратитесь к врачу.</w:t>
                  </w:r>
                </w:p>
                <w:p w:rsidR="00E971F3" w:rsidRDefault="00E971F3"/>
              </w:txbxContent>
            </v:textbox>
          </v:rect>
        </w:pict>
      </w:r>
      <w:r w:rsidR="008A53B6">
        <w:rPr>
          <w:lang w:val="en-US"/>
        </w:rPr>
        <w:tab/>
      </w:r>
    </w:p>
    <w:p w:rsidR="008C2BD6" w:rsidRPr="00FF777B" w:rsidRDefault="00925EA3" w:rsidP="00DB4A39">
      <w:pPr>
        <w:tabs>
          <w:tab w:val="left" w:pos="2565"/>
        </w:tabs>
        <w:rPr>
          <w:lang w:val="en-US"/>
        </w:rPr>
      </w:pPr>
      <w:r w:rsidRPr="00925EA3">
        <w:rPr>
          <w:rFonts w:ascii="Arial" w:hAnsi="Arial" w:cs="Arial"/>
          <w:noProof/>
          <w:color w:val="333333"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2" o:spid="_x0000_s1032" type="#_x0000_t109" style="position:absolute;margin-left:166.95pt;margin-top:24.55pt;width:321.75pt;height:6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" filled="f" strokecolor="#385d8a" strokeweight="2pt">
            <v:textbox>
              <w:txbxContent>
                <w:p w:rsidR="00E971F3" w:rsidRPr="00727CA2" w:rsidRDefault="00517E4F" w:rsidP="00744DB9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>Упаковка и х</w:t>
                  </w:r>
                  <w:r w:rsidR="00E971F3" w:rsidRPr="00F15238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 xml:space="preserve">ранение: </w:t>
                  </w:r>
                </w:p>
                <w:p w:rsidR="00E971F3" w:rsidRPr="00606101" w:rsidRDefault="00517E4F" w:rsidP="00DA5E72">
                  <w:pPr>
                    <w:spacing w:after="0" w:line="0" w:lineRule="atLeast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Сухая смесь поставляется в </w:t>
                  </w:r>
                  <w:proofErr w:type="gramStart"/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прочных</w:t>
                  </w:r>
                  <w:proofErr w:type="gramEnd"/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крафт-мешках</w:t>
                  </w:r>
                  <w:proofErr w:type="spellEnd"/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. Гарантийный срок хранения в неповрежденной фирменной упаковке в сухих помещениях – 6месяцев с даты изготовления (</w:t>
                  </w:r>
                  <w:proofErr w:type="gramStart"/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см</w:t>
                  </w:r>
                  <w:proofErr w:type="gramEnd"/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. на мешке).</w:t>
                  </w:r>
                </w:p>
                <w:p w:rsidR="00E971F3" w:rsidRDefault="00E971F3" w:rsidP="00DA5E72">
                  <w:pPr>
                    <w:spacing w:after="0" w:line="0" w:lineRule="atLeast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E971F3" w:rsidRDefault="00E971F3" w:rsidP="00744DB9">
                  <w:pPr>
                    <w:jc w:val="center"/>
                  </w:pPr>
                </w:p>
              </w:txbxContent>
            </v:textbox>
          </v:shape>
        </w:pict>
      </w:r>
    </w:p>
    <w:sectPr w:rsidR="008C2BD6" w:rsidRPr="00FF777B" w:rsidSect="009B0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F3" w:rsidRDefault="00E971F3" w:rsidP="006A5A6A">
      <w:pPr>
        <w:spacing w:after="0" w:line="240" w:lineRule="auto"/>
      </w:pPr>
      <w:r>
        <w:separator/>
      </w:r>
    </w:p>
  </w:endnote>
  <w:endnote w:type="continuationSeparator" w:id="0">
    <w:p w:rsidR="00E971F3" w:rsidRDefault="00E971F3" w:rsidP="006A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Default="00E971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Default="00E971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Default="00E971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F3" w:rsidRDefault="00E971F3" w:rsidP="006A5A6A">
      <w:pPr>
        <w:spacing w:after="0" w:line="240" w:lineRule="auto"/>
      </w:pPr>
      <w:r>
        <w:separator/>
      </w:r>
    </w:p>
  </w:footnote>
  <w:footnote w:type="continuationSeparator" w:id="0">
    <w:p w:rsidR="00E971F3" w:rsidRDefault="00E971F3" w:rsidP="006A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Default="00E971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66574"/>
      <w:docPartObj>
        <w:docPartGallery w:val="Watermarks"/>
        <w:docPartUnique/>
      </w:docPartObj>
    </w:sdtPr>
    <w:sdtContent>
      <w:p w:rsidR="00E971F3" w:rsidRDefault="00925EA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879892" o:spid="_x0000_s2053" type="#_x0000_t136" style="position:absolute;margin-left:0;margin-top:0;width:467.7pt;height:116.9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&quot;;font-size:1pt" string="ADMIR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F3" w:rsidRDefault="00E97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8D2"/>
    <w:multiLevelType w:val="hybridMultilevel"/>
    <w:tmpl w:val="7BE6C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8FF"/>
    <w:multiLevelType w:val="hybridMultilevel"/>
    <w:tmpl w:val="7E0879DA"/>
    <w:lvl w:ilvl="0" w:tplc="2088760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3B5B33"/>
    <w:multiLevelType w:val="hybridMultilevel"/>
    <w:tmpl w:val="C89A35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A9116F"/>
    <w:multiLevelType w:val="hybridMultilevel"/>
    <w:tmpl w:val="D8BAF1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40DBD"/>
    <w:multiLevelType w:val="hybridMultilevel"/>
    <w:tmpl w:val="9C4A28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00451"/>
    <w:multiLevelType w:val="hybridMultilevel"/>
    <w:tmpl w:val="80A849A4"/>
    <w:lvl w:ilvl="0" w:tplc="9AB8ED6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427650"/>
    <w:multiLevelType w:val="hybridMultilevel"/>
    <w:tmpl w:val="45681D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20C20"/>
    <w:multiLevelType w:val="hybridMultilevel"/>
    <w:tmpl w:val="B70CD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E175B"/>
    <w:multiLevelType w:val="hybridMultilevel"/>
    <w:tmpl w:val="650E3AC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5620CBD"/>
    <w:multiLevelType w:val="hybridMultilevel"/>
    <w:tmpl w:val="8BCC9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7D79"/>
    <w:multiLevelType w:val="hybridMultilevel"/>
    <w:tmpl w:val="5082E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1777E"/>
    <w:multiLevelType w:val="hybridMultilevel"/>
    <w:tmpl w:val="C57E2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D34AE4"/>
    <w:multiLevelType w:val="hybridMultilevel"/>
    <w:tmpl w:val="805EF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938F0"/>
    <w:multiLevelType w:val="hybridMultilevel"/>
    <w:tmpl w:val="B6E64874"/>
    <w:lvl w:ilvl="0" w:tplc="3876890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01BE9"/>
    <w:multiLevelType w:val="hybridMultilevel"/>
    <w:tmpl w:val="FFF64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9C3EA7"/>
    <w:multiLevelType w:val="hybridMultilevel"/>
    <w:tmpl w:val="812612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F04EB0"/>
    <w:multiLevelType w:val="hybridMultilevel"/>
    <w:tmpl w:val="DC10D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158D7"/>
    <w:multiLevelType w:val="hybridMultilevel"/>
    <w:tmpl w:val="006C8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CB2"/>
    <w:rsid w:val="00002B17"/>
    <w:rsid w:val="000040B7"/>
    <w:rsid w:val="00033429"/>
    <w:rsid w:val="00034452"/>
    <w:rsid w:val="00060D8B"/>
    <w:rsid w:val="00083761"/>
    <w:rsid w:val="00084D24"/>
    <w:rsid w:val="000B1B9C"/>
    <w:rsid w:val="000E7273"/>
    <w:rsid w:val="00135078"/>
    <w:rsid w:val="00153F1D"/>
    <w:rsid w:val="001F4B35"/>
    <w:rsid w:val="001F6301"/>
    <w:rsid w:val="00231EA3"/>
    <w:rsid w:val="002729A6"/>
    <w:rsid w:val="003352AE"/>
    <w:rsid w:val="00361BA1"/>
    <w:rsid w:val="003D4E2F"/>
    <w:rsid w:val="004303D5"/>
    <w:rsid w:val="00470D71"/>
    <w:rsid w:val="00493717"/>
    <w:rsid w:val="00496069"/>
    <w:rsid w:val="004B0E7E"/>
    <w:rsid w:val="004B4800"/>
    <w:rsid w:val="00507843"/>
    <w:rsid w:val="005122DC"/>
    <w:rsid w:val="005137F6"/>
    <w:rsid w:val="00517E4F"/>
    <w:rsid w:val="005A60E4"/>
    <w:rsid w:val="005B1142"/>
    <w:rsid w:val="005E5186"/>
    <w:rsid w:val="00622C04"/>
    <w:rsid w:val="006970B0"/>
    <w:rsid w:val="006A5A6A"/>
    <w:rsid w:val="006B6DF8"/>
    <w:rsid w:val="006B7841"/>
    <w:rsid w:val="006D4A62"/>
    <w:rsid w:val="006F2B5D"/>
    <w:rsid w:val="00725A48"/>
    <w:rsid w:val="00727CA2"/>
    <w:rsid w:val="00744DB9"/>
    <w:rsid w:val="007C358A"/>
    <w:rsid w:val="007E0875"/>
    <w:rsid w:val="00803B1A"/>
    <w:rsid w:val="00852CB2"/>
    <w:rsid w:val="008A53B6"/>
    <w:rsid w:val="008C2BD6"/>
    <w:rsid w:val="008D7A84"/>
    <w:rsid w:val="00925EA3"/>
    <w:rsid w:val="00967FF0"/>
    <w:rsid w:val="00976BCF"/>
    <w:rsid w:val="009802DC"/>
    <w:rsid w:val="00983EAC"/>
    <w:rsid w:val="009856ED"/>
    <w:rsid w:val="009A1430"/>
    <w:rsid w:val="009B0D14"/>
    <w:rsid w:val="00A42D97"/>
    <w:rsid w:val="00A611AA"/>
    <w:rsid w:val="00A661AC"/>
    <w:rsid w:val="00B02C7D"/>
    <w:rsid w:val="00B05AA4"/>
    <w:rsid w:val="00B05B45"/>
    <w:rsid w:val="00B06825"/>
    <w:rsid w:val="00B95FF4"/>
    <w:rsid w:val="00BF6CE2"/>
    <w:rsid w:val="00C442D8"/>
    <w:rsid w:val="00C545BE"/>
    <w:rsid w:val="00CC527A"/>
    <w:rsid w:val="00D25656"/>
    <w:rsid w:val="00D31215"/>
    <w:rsid w:val="00D7536A"/>
    <w:rsid w:val="00D93A67"/>
    <w:rsid w:val="00D93DD8"/>
    <w:rsid w:val="00DA5E72"/>
    <w:rsid w:val="00DB4A39"/>
    <w:rsid w:val="00DE1A7D"/>
    <w:rsid w:val="00E14EB0"/>
    <w:rsid w:val="00E3631D"/>
    <w:rsid w:val="00E43D44"/>
    <w:rsid w:val="00E577E0"/>
    <w:rsid w:val="00E808D6"/>
    <w:rsid w:val="00E94453"/>
    <w:rsid w:val="00E971F3"/>
    <w:rsid w:val="00EA638B"/>
    <w:rsid w:val="00F24EC3"/>
    <w:rsid w:val="00FC1056"/>
    <w:rsid w:val="00FF4A31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5"/>
  </w:style>
  <w:style w:type="paragraph" w:styleId="2">
    <w:name w:val="heading 2"/>
    <w:basedOn w:val="a"/>
    <w:next w:val="a"/>
    <w:link w:val="20"/>
    <w:uiPriority w:val="9"/>
    <w:unhideWhenUsed/>
    <w:qFormat/>
    <w:rsid w:val="00E57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A6A"/>
  </w:style>
  <w:style w:type="paragraph" w:styleId="a5">
    <w:name w:val="footer"/>
    <w:basedOn w:val="a"/>
    <w:link w:val="a6"/>
    <w:uiPriority w:val="99"/>
    <w:unhideWhenUsed/>
    <w:rsid w:val="006A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A6A"/>
  </w:style>
  <w:style w:type="paragraph" w:styleId="a7">
    <w:name w:val="List Paragraph"/>
    <w:basedOn w:val="a"/>
    <w:uiPriority w:val="34"/>
    <w:qFormat/>
    <w:rsid w:val="00D31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5"/>
  </w:style>
  <w:style w:type="paragraph" w:styleId="2">
    <w:name w:val="heading 2"/>
    <w:basedOn w:val="a"/>
    <w:next w:val="a"/>
    <w:link w:val="20"/>
    <w:uiPriority w:val="9"/>
    <w:unhideWhenUsed/>
    <w:qFormat/>
    <w:rsid w:val="00E57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A6A"/>
  </w:style>
  <w:style w:type="paragraph" w:styleId="a5">
    <w:name w:val="footer"/>
    <w:basedOn w:val="a"/>
    <w:link w:val="a6"/>
    <w:uiPriority w:val="99"/>
    <w:unhideWhenUsed/>
    <w:rsid w:val="006A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A6A"/>
  </w:style>
  <w:style w:type="paragraph" w:styleId="a7">
    <w:name w:val="List Paragraph"/>
    <w:basedOn w:val="a"/>
    <w:uiPriority w:val="34"/>
    <w:qFormat/>
    <w:rsid w:val="00D31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6187-DD30-4F0B-8012-0827295E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64</cp:revision>
  <dcterms:created xsi:type="dcterms:W3CDTF">2018-11-29T23:46:00Z</dcterms:created>
  <dcterms:modified xsi:type="dcterms:W3CDTF">2023-08-15T00:33:00Z</dcterms:modified>
</cp:coreProperties>
</file>