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1524" w:rsidRDefault="009E2114">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7" type="#_x0000_t75" style="position:absolute;margin-left:-58.8pt;margin-top:-41.25pt;width:98.25pt;height:147.05pt;z-index:251663360;mso-position-horizontal-relative:text;mso-position-vertical-relative:text">
            <v:imagedata r:id="rId7" o:title=""/>
          </v:shape>
        </w:pict>
      </w:r>
      <w:r>
        <w:rPr>
          <w:noProof/>
          <w:lang w:eastAsia="ru-RU"/>
        </w:rPr>
        <w:pict>
          <v:shapetype id="_x0000_t202" coordsize="21600,21600" o:spt="202" path="m,l,21600r21600,l21600,xe">
            <v:stroke joinstyle="miter"/>
            <v:path gradientshapeok="t" o:connecttype="rect"/>
          </v:shapetype>
          <v:shape id="Поле 7" o:spid="_x0000_s1028" type="#_x0000_t202" style="position:absolute;margin-left:-27.3pt;margin-top:-52.2pt;width:468.75pt;height:54.7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Kye2AIAAJ4FAAAOAAAAZHJzL2Uyb0RvYy54bWysVM1uEzEQviPxDpbvND9NaLvqpgqtipBK&#10;W9Ginh2vN2vJa5vxJNnyMjwFJySeIY/E2N60oXBCXHbHM+PP8/PNnJ51rWFrBUE7W/LRwZAzZaWr&#10;tF2W/PP95ZtjzgIKWwnjrCr5owr8bPb61enGF2rsGmcqBYxAbCg2vuQNoi8GgyAb1Ypw4LyyZKwd&#10;tALpCMtBBWJD6K0ZjIfDt4ONg8qDkyoE0l5kI58l/LpWEm/qOihkpuQUG6YvpO8ifgezU1EsQfhG&#10;yz4M8Q9RtEJbevQJ6kKgYCvQf0C1WoILrsYD6dqBq2stVcqBshkNX2Rz1wivUi5UnOCfyhT+H6y8&#10;Xt8C01XJjzizoqUWbb9tf25/bL+zo1idjQ8FOd15csPuneuoyzt9IGVMuquhjX9Kh5Gd6vz4VFvV&#10;IZOknJ5MD0fjKWeSbG/pQDLBD55vewj4XrmWRaHkQL1LJRXrq4DZdecSH7PuUhuT+mfsbwrCzBqV&#10;CNDfjonkgKOE3aLrs1u46pGSA5fJEby81BTBlQh4K4DYQPkQw/GGPrVxm5K7XuKscfD1b/roT00i&#10;K2cbYlfJw5eVAMWZ+WCpfSejySTSMR0m06MxHWDfsti32FV77ojAI5olL5MY/dHsxBpc+0CDMI+v&#10;kklYSW+XHHfiOWbO0yBJNZ8nJyKgF3hl77yM0LGEsb733YMA3zcBqX3XbsdDUbzoRfbNxZ+v0NU6&#10;NkoUQSqrDqsoSuIUiB7OATaun7ZLcBbz/Bm9bPCTXjLQtDXidHBW6Ri/SWFRa5gROTVaIyl6UOv4&#10;z7zYASQ+7T0e/GHFJL3jVvBQ8vF0MqTqxCw/ClSgBRWVFgvGIRPFQq2VuWfU4N6xIdpOj4/7KyUX&#10;gBdKuhx0D3tuIGdMC0vRga0jqJBUARwnWNQWs5YWFr2fQ04bLl5IMe+DEX1j3KSPRM3s7A+0BJJ7&#10;X8K4ZfbPyet5rc5+AQAA//8DAFBLAwQUAAYACAAAACEAE7fOR94AAAAKAQAADwAAAGRycy9kb3du&#10;cmV2LnhtbEyPwU7DMAyG70i8Q2QkblvSqZ26rumEQFxBbIDELWu8tlrjVE22lrfHnOBmy59+f3+5&#10;m10vrjiGzpOGZKlAINXedtRoeD88L3IQIRqypveEGr4xwK66vSlNYf1Eb3jdx0ZwCIXCaGhjHAop&#10;Q92iM2HpByS+nfzoTOR1bKQdzcThrpcrpdbSmY74Q2sGfGyxPu8vTsPHy+nrM1WvzZPLhsnPSpLb&#10;SK3v7+aHLYiIc/yD4Vef1aFip6O/kA2i17DI0jWjPCQqTUEwkuerDYijhiwBWZXyf4XqBwAA//8D&#10;AFBLAQItABQABgAIAAAAIQC2gziS/gAAAOEBAAATAAAAAAAAAAAAAAAAAAAAAABbQ29udGVudF9U&#10;eXBlc10ueG1sUEsBAi0AFAAGAAgAAAAhADj9If/WAAAAlAEAAAsAAAAAAAAAAAAAAAAALwEAAF9y&#10;ZWxzLy5yZWxzUEsBAi0AFAAGAAgAAAAhACrkrJ7YAgAAngUAAA4AAAAAAAAAAAAAAAAALgIAAGRy&#10;cy9lMm9Eb2MueG1sUEsBAi0AFAAGAAgAAAAhABO3zkfeAAAACgEAAA8AAAAAAAAAAAAAAAAAMgUA&#10;AGRycy9kb3ducmV2LnhtbFBLBQYAAAAABAAEAPMAAAA9BgAAAAA=&#10;" filled="f" stroked="f">
            <v:textbox>
              <w:txbxContent>
                <w:p w:rsidR="00E63B4D" w:rsidRPr="00035117" w:rsidRDefault="00E63B4D" w:rsidP="005E5186">
                  <w:pPr>
                    <w:jc w:val="center"/>
                    <w:rPr>
                      <w:b/>
                      <w:noProof/>
                      <w:spacing w:val="10"/>
                      <w:sz w:val="72"/>
                      <w:szCs w:val="72"/>
                    </w:rPr>
                  </w:pPr>
                  <w:r>
                    <w:rPr>
                      <w:b/>
                      <w:noProof/>
                      <w:spacing w:val="10"/>
                      <w:sz w:val="72"/>
                      <w:szCs w:val="72"/>
                      <w:lang w:val="en-US"/>
                    </w:rPr>
                    <w:t xml:space="preserve">ADMIRAL </w:t>
                  </w:r>
                  <w:r>
                    <w:rPr>
                      <w:b/>
                      <w:noProof/>
                      <w:spacing w:val="10"/>
                      <w:sz w:val="72"/>
                      <w:szCs w:val="72"/>
                    </w:rPr>
                    <w:t>ССС</w:t>
                  </w:r>
                </w:p>
              </w:txbxContent>
            </v:textbox>
          </v:shape>
        </w:pict>
      </w:r>
      <w:r>
        <w:rPr>
          <w:noProof/>
          <w:lang w:eastAsia="ru-RU"/>
        </w:rPr>
        <w:pict>
          <v:rect id="Прямоугольник 4" o:spid="_x0000_s1029" style="position:absolute;margin-left:-67.8pt;margin-top:-3.45pt;width:552pt;height:48pt;z-index:2516541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J8JxQIAAEcFAAAOAAAAZHJzL2Uyb0RvYy54bWysVM1uEzEQviPxDpbvdDchbemqmyq0CkKq&#10;2ogW9ex4vVlLXtuMnWzKCYkrEo/AQ3BB/PQZNm/E2Ltpo8IJcdmd8Yy/+fvGxyfrWpGVACeNzulg&#10;L6VEaG4KqRc5fXs9ffaCEueZLpgyWuT0Vjh6Mn765LixmRiayqhCAEEQ7bLG5rTy3mZJ4nglaub2&#10;jBUajaWBmnlUYZEUwBpEr1UyTNODpDFQWDBcOIenZ52RjiN+WQruL8vSCU9UTjE3H78Qv/PwTcbH&#10;LFsAs5XkfRrsH7KomdQY9B7qjHlGliD/gKolB+NM6fe4qRNTlpKLWANWM0gfVXNVMStiLdgcZ+/b&#10;5P4fLL9YzYDIIqcjSjSrcUTtl82Hzef2Z3u3+dh+be/aH5tP7a/2W/udjEK/GusyvHZlZ9BrDsVQ&#10;/LqEOvyxLLKOPb6977FYe8Lx8BDLHKU4Co62g/ToAGWESR5uW3D+lTA1CUJOAWcYW8tW5853rluX&#10;EEybqVQKz1mmNGlyOtzv8BnSyb3DQLXF8pxeUMLUAlnKPUTAnZsB8Iy5iqwYEsUZJYs+K6UDsohU&#10;6uKzzHGhxfMiGDi2DFifqgFfmZ5MUzDaBwxMSy4q/0YuCEhcCl+BEDNPSSGRh9EFi9+BdLaDnouV&#10;UNehokE6CG3aNkTOleiho8/LrindvSSMpxtIkPx6vo7jHYRcwsncFLc4cjDdLjjLpxKrP2fOzxgg&#10;+TEQLrS/xE+pDIY3vURJZeD9386DP3ISrZQ0uEyh8UsGghL1WiNbjwajUdi+qIz2D4eowK5lvmvR&#10;y/rU4BgG+HRYHsXg79VWLMHUN7j3kxAVTUxzjN0NtldOfbfk+HJwMZlEN9w4y/y5vrI8gIfRhLlf&#10;r28Y2L65Hnl6YbaLx7JHpOt8w01tJktvShkZ+dBXZHJQcFsjp3syhOdgV49eD+/f+DcAAAD//wMA&#10;UEsDBBQABgAIAAAAIQBaQgdw4AAAAAoBAAAPAAAAZHJzL2Rvd25yZXYueG1sTI/LTsQwDEX3SPxD&#10;ZCR2M2l5lKY0HfEQEhuQZnis3ca01TRO1WQ65e8JK9jZ8tH1ueVmsYOYafK9Yw3pOgFB3DjTc6vh&#10;/e1plYPwAdng4Jg0fJOHTXV6UmJh3JG3NO9CK2II+wI1dCGMhZS+6ciiX7uRON6+3GQxxHVqpZnw&#10;GMPtIC+SJJMWe44fOhzpoaNmvztYDZ9d+/poP+Y9SvUSlu14o+6fa63Pz5a7WxCBlvAHw69+VIcq&#10;OtXuwMaLQcMqvbzOIhunTIGIhMryKxC1hlylIKtS/q9Q/QAAAP//AwBQSwECLQAUAAYACAAAACEA&#10;toM4kv4AAADhAQAAEwAAAAAAAAAAAAAAAAAAAAAAW0NvbnRlbnRfVHlwZXNdLnhtbFBLAQItABQA&#10;BgAIAAAAIQA4/SH/1gAAAJQBAAALAAAAAAAAAAAAAAAAAC8BAABfcmVscy8ucmVsc1BLAQItABQA&#10;BgAIAAAAIQByhJ8JxQIAAEcFAAAOAAAAAAAAAAAAAAAAAC4CAABkcnMvZTJvRG9jLnhtbFBLAQIt&#10;ABQABgAIAAAAIQBaQgdw4AAAAAoBAAAPAAAAAAAAAAAAAAAAAB8FAABkcnMvZG93bnJldi54bWxQ&#10;SwUGAAAAAAQABADzAAAALAYAAAAA&#10;" filled="f" stroked="f" strokeweight="2pt">
            <v:stroke endcap="square"/>
            <v:textbox>
              <w:txbxContent>
                <w:p w:rsidR="00E63B4D" w:rsidRPr="00897B6C" w:rsidRDefault="00E63B4D" w:rsidP="000E57EA">
                  <w:pPr>
                    <w:spacing w:after="0"/>
                    <w:jc w:val="center"/>
                    <w:rPr>
                      <w:rFonts w:ascii="Cambria" w:hAnsi="Cambria"/>
                      <w:b/>
                      <w:color w:val="000000"/>
                      <w:sz w:val="24"/>
                      <w:szCs w:val="24"/>
                    </w:rPr>
                  </w:pPr>
                  <w:r w:rsidRPr="00897B6C">
                    <w:rPr>
                      <w:rFonts w:ascii="Cambria" w:hAnsi="Cambria"/>
                      <w:b/>
                      <w:color w:val="000000"/>
                      <w:sz w:val="24"/>
                      <w:szCs w:val="24"/>
                    </w:rPr>
                    <w:t>Штукатурка гипсовая BIOPLAST</w:t>
                  </w:r>
                </w:p>
                <w:p w:rsidR="00E63B4D" w:rsidRPr="00897B6C" w:rsidRDefault="00E63B4D" w:rsidP="000E57EA">
                  <w:pPr>
                    <w:spacing w:after="0"/>
                    <w:jc w:val="center"/>
                    <w:rPr>
                      <w:rFonts w:ascii="Cambria" w:hAnsi="Cambria"/>
                      <w:b/>
                      <w:color w:val="000000"/>
                      <w:sz w:val="24"/>
                      <w:szCs w:val="24"/>
                    </w:rPr>
                  </w:pPr>
                  <w:r w:rsidRPr="00897B6C">
                    <w:rPr>
                      <w:rFonts w:ascii="Cambria" w:hAnsi="Cambria" w:cs="Arial"/>
                      <w:color w:val="333333"/>
                      <w:sz w:val="20"/>
                      <w:szCs w:val="20"/>
                      <w:shd w:val="clear" w:color="auto" w:fill="FFFFFF"/>
                    </w:rPr>
                    <w:t xml:space="preserve">ГОСТ </w:t>
                  </w:r>
                  <w:r>
                    <w:rPr>
                      <w:rFonts w:ascii="Cambria" w:hAnsi="Cambria" w:cs="Arial"/>
                      <w:color w:val="333333"/>
                      <w:sz w:val="20"/>
                      <w:szCs w:val="20"/>
                      <w:shd w:val="clear" w:color="auto" w:fill="FFFFFF"/>
                    </w:rPr>
                    <w:t>58279-2018</w:t>
                  </w:r>
                </w:p>
              </w:txbxContent>
            </v:textbox>
          </v:rect>
        </w:pict>
      </w:r>
    </w:p>
    <w:p w:rsidR="00051524" w:rsidRPr="00DB4A39" w:rsidRDefault="009E2114" w:rsidP="00DB4A39">
      <w:r>
        <w:rPr>
          <w:noProof/>
          <w:lang w:eastAsia="ru-RU"/>
        </w:rPr>
        <w:pict>
          <v:rect id="Прямоугольник 5" o:spid="_x0000_s1030" style="position:absolute;margin-left:57.45pt;margin-top:17.1pt;width:431.25pt;height:91.75pt;z-index:2516551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8kjtwIAAJAFAAAOAAAAZHJzL2Uyb0RvYy54bWysVM1qGzEQvhf6DkL3Zr0m26Qm62ASUgoh&#10;CXVKzrJW8i5oJVWSveueCr0W8gh9iF5Kf/IM6zfqSPtjk4YeSn2QZ3Zmvvmfk9O6FGjNjC2UTHF8&#10;MMKISaqyQi5T/O724sUxRtYRmRGhJEvxhll8On3+7KTSEzZWuRIZMwhApJ1UOsW5c3oSRZbmrCT2&#10;QGkmQciVKYkD1iyjzJAK0EsRjUejl1GlTKaNosxa+HreCvE04HPOqLvm3DKHRIohNhdeE96Ff6Pp&#10;CZksDdF5QbswyD9EUZJCgtMB6pw4glam+AOqLKhRVnF3QFUZKc4LykIOkE08epTNPCeahVygOFYP&#10;ZbL/D5ZerW8MKrIUJxhJUkKLmi/bj9v75mfzsP3UfG0emh/bz82v5lvzHSW+XpW2EzCb6xvTcRZI&#10;n3zNTen/IS1Uhxpvhhqz2iEKHxPftQRaQUEWj4+T46OAGu3MtbHuNVMl8kSKDTQx1JasL60Dl6Da&#10;q3hvVokiuyiECIwfHHYmDFoTaPliGfuQwWJPK/IZtDEHym0E87ZCvmUcagFRjoPDMIU7MEIpky5u&#10;RTnJWOsjGcGv99K7Dz4DoEfmEN2A3QH0mi1Ij90G2+l7UxaGeDAe/S2w1niwCJ6VdINxWUhlngIQ&#10;kFXnudWH8PdK40lXL+owJ2Ov6b8sVLaB2TGqXSqr6UUBDbsk1t0QA1sETYbL4K7h4UJVKVYdhVGu&#10;zIenvnt9GG6QYlTBVqbYvl8RwzASbySM/av48NCvcWAOk6MxMGZfstiXyFV5pmAKYrhBmgbS6zvR&#10;k9yo8g4OyMx7BRGRFHynmDrTM2euvRZwgiibzYIarK4m7lLONfXgvs5+IG/rO2J0N7UOBv5K9RtM&#10;Jo+Gt9X1llLNVk7xIkz2rq5dB2Dtwyh1J8rflX0+aO0O6fQ3AAAA//8DAFBLAwQUAAYACAAAACEA&#10;v5xdruIAAAAKAQAADwAAAGRycy9kb3ducmV2LnhtbEyPwU7DMBBE75X4B2uRuFTUIbQlDXGqCoQq&#10;pF5SEHB04m0SEa+j2G0DX89yguPMPs3OZOvRduKEg28dKbiZRSCQKmdaqhW8vjxdJyB80GR05wgV&#10;fKGHdX4xyXRq3JkKPO1DLTiEfKoVNCH0qZS+atBqP3M9Et8ObrA6sBxqaQZ95nDbyTiKltLqlvhD&#10;o3t8aLD63B+tgiL52Ay76WEbFeWup+/n98Xj21apq8txcw8i4Bj+YPitz9Uh506lO5LxomM9X80Z&#10;VRDfxiAYWC0TNko24sUdyDyT/yfkPwAAAP//AwBQSwECLQAUAAYACAAAACEAtoM4kv4AAADhAQAA&#10;EwAAAAAAAAAAAAAAAAAAAAAAW0NvbnRlbnRfVHlwZXNdLnhtbFBLAQItABQABgAIAAAAIQA4/SH/&#10;1gAAAJQBAAALAAAAAAAAAAAAAAAAAC8BAABfcmVscy8ucmVsc1BLAQItABQABgAIAAAAIQAYT8kj&#10;twIAAJAFAAAOAAAAAAAAAAAAAAAAAC4CAABkcnMvZTJvRG9jLnhtbFBLAQItABQABgAIAAAAIQC/&#10;nF2u4gAAAAoBAAAPAAAAAAAAAAAAAAAAABEFAABkcnMvZG93bnJldi54bWxQSwUGAAAAAAQABADz&#10;AAAAIAYAAAAA&#10;" strokecolor="#243f60" strokeweight="2pt">
            <v:textbox>
              <w:txbxContent>
                <w:p w:rsidR="00E63B4D" w:rsidRPr="00897B6C" w:rsidRDefault="00E63B4D" w:rsidP="005122DC">
                  <w:pPr>
                    <w:pStyle w:val="a7"/>
                    <w:numPr>
                      <w:ilvl w:val="0"/>
                      <w:numId w:val="1"/>
                    </w:numPr>
                    <w:spacing w:after="0"/>
                    <w:rPr>
                      <w:rFonts w:ascii="Cambria" w:hAnsi="Cambria"/>
                      <w:b/>
                      <w:color w:val="000000"/>
                      <w:sz w:val="24"/>
                      <w:szCs w:val="24"/>
                      <w:highlight w:val="lightGray"/>
                    </w:rPr>
                  </w:pPr>
                  <w:r w:rsidRPr="00897B6C">
                    <w:rPr>
                      <w:rFonts w:ascii="Cambria" w:hAnsi="Cambria"/>
                      <w:b/>
                      <w:color w:val="000000"/>
                      <w:sz w:val="24"/>
                      <w:szCs w:val="24"/>
                      <w:highlight w:val="lightGray"/>
                      <w:lang w:val="en-US"/>
                    </w:rPr>
                    <w:t xml:space="preserve"> </w:t>
                  </w:r>
                  <w:r w:rsidRPr="00897B6C">
                    <w:rPr>
                      <w:rFonts w:ascii="Cambria" w:hAnsi="Cambria"/>
                      <w:b/>
                      <w:color w:val="000000"/>
                      <w:sz w:val="24"/>
                      <w:szCs w:val="24"/>
                      <w:highlight w:val="lightGray"/>
                    </w:rPr>
                    <w:t>Описание продукта:</w:t>
                  </w:r>
                </w:p>
                <w:p w:rsidR="00E63B4D" w:rsidRPr="00897B6C" w:rsidRDefault="00E63B4D" w:rsidP="00B70115">
                  <w:pPr>
                    <w:spacing w:after="0" w:line="240" w:lineRule="atLeast"/>
                    <w:rPr>
                      <w:rFonts w:ascii="Cambria" w:hAnsi="Cambria" w:cs="Arial"/>
                      <w:color w:val="000000"/>
                      <w:sz w:val="20"/>
                      <w:szCs w:val="20"/>
                      <w:shd w:val="clear" w:color="auto" w:fill="FFFFFF"/>
                    </w:rPr>
                  </w:pPr>
                  <w:r w:rsidRPr="00897B6C">
                    <w:rPr>
                      <w:rFonts w:ascii="Cambria" w:hAnsi="Cambria" w:cs="Arial"/>
                      <w:color w:val="000000"/>
                      <w:sz w:val="20"/>
                      <w:szCs w:val="20"/>
                      <w:shd w:val="clear" w:color="auto" w:fill="FFFFFF"/>
                    </w:rPr>
                    <w:t>Смесь сухая строительная мелкозернистая</w:t>
                  </w:r>
                  <w:r>
                    <w:rPr>
                      <w:rFonts w:ascii="Cambria" w:hAnsi="Cambria" w:cs="Arial"/>
                      <w:color w:val="000000"/>
                      <w:sz w:val="20"/>
                      <w:szCs w:val="20"/>
                      <w:shd w:val="clear" w:color="auto" w:fill="FFFFFF"/>
                    </w:rPr>
                    <w:t xml:space="preserve"> </w:t>
                  </w:r>
                  <w:r w:rsidRPr="00897B6C">
                    <w:rPr>
                      <w:rFonts w:ascii="Cambria" w:hAnsi="Cambria" w:cs="Arial"/>
                      <w:color w:val="000000"/>
                      <w:sz w:val="20"/>
                      <w:szCs w:val="20"/>
                      <w:shd w:val="clear" w:color="auto" w:fill="FFFFFF"/>
                    </w:rPr>
                    <w:t>гип</w:t>
                  </w:r>
                  <w:r>
                    <w:rPr>
                      <w:rFonts w:ascii="Cambria" w:hAnsi="Cambria" w:cs="Arial"/>
                      <w:color w:val="000000"/>
                      <w:sz w:val="20"/>
                      <w:szCs w:val="20"/>
                      <w:shd w:val="clear" w:color="auto" w:fill="FFFFFF"/>
                    </w:rPr>
                    <w:t xml:space="preserve">совая штукатурная легкая. Смесь </w:t>
                  </w:r>
                  <w:r w:rsidRPr="00897B6C">
                    <w:rPr>
                      <w:rFonts w:ascii="Cambria" w:hAnsi="Cambria" w:cs="Arial"/>
                      <w:color w:val="000000"/>
                      <w:sz w:val="20"/>
                      <w:szCs w:val="20"/>
                      <w:shd w:val="clear" w:color="auto" w:fill="FFFFFF"/>
                    </w:rPr>
                    <w:t>изготовлена на основе гипса с до</w:t>
                  </w:r>
                  <w:r>
                    <w:rPr>
                      <w:rFonts w:ascii="Cambria" w:hAnsi="Cambria" w:cs="Arial"/>
                      <w:color w:val="000000"/>
                      <w:sz w:val="20"/>
                      <w:szCs w:val="20"/>
                      <w:shd w:val="clear" w:color="auto" w:fill="FFFFFF"/>
                    </w:rPr>
                    <w:t xml:space="preserve">бавлением легкого наполнителя и </w:t>
                  </w:r>
                  <w:r w:rsidRPr="00897B6C">
                    <w:rPr>
                      <w:rFonts w:ascii="Cambria" w:hAnsi="Cambria" w:cs="Arial"/>
                      <w:color w:val="000000"/>
                      <w:sz w:val="20"/>
                      <w:szCs w:val="20"/>
                      <w:shd w:val="clear" w:color="auto" w:fill="FFFFFF"/>
                    </w:rPr>
                    <w:t>высококачественных модифицирующих добавок. Не требует шпатлевания.</w:t>
                  </w:r>
                </w:p>
                <w:p w:rsidR="00E63B4D" w:rsidRPr="00897B6C" w:rsidRDefault="00E63B4D" w:rsidP="00B70115">
                  <w:pPr>
                    <w:pStyle w:val="a7"/>
                    <w:numPr>
                      <w:ilvl w:val="0"/>
                      <w:numId w:val="17"/>
                    </w:numPr>
                    <w:spacing w:after="0" w:line="240" w:lineRule="atLeast"/>
                    <w:rPr>
                      <w:rFonts w:ascii="Cambria" w:hAnsi="Cambria" w:cs="Arial"/>
                      <w:color w:val="000000"/>
                      <w:sz w:val="20"/>
                      <w:szCs w:val="20"/>
                      <w:shd w:val="clear" w:color="auto" w:fill="FFFFFF"/>
                    </w:rPr>
                  </w:pPr>
                  <w:r w:rsidRPr="00897B6C">
                    <w:rPr>
                      <w:rFonts w:ascii="Cambria" w:hAnsi="Cambria" w:cs="Arial"/>
                      <w:color w:val="000000"/>
                      <w:sz w:val="20"/>
                      <w:szCs w:val="20"/>
                      <w:shd w:val="clear" w:color="auto" w:fill="FFFFFF"/>
                    </w:rPr>
                    <w:t>Для внутренних работ;</w:t>
                  </w:r>
                </w:p>
                <w:p w:rsidR="00E63B4D" w:rsidRPr="00897B6C" w:rsidRDefault="00E63B4D" w:rsidP="00B70115">
                  <w:pPr>
                    <w:pStyle w:val="a7"/>
                    <w:numPr>
                      <w:ilvl w:val="0"/>
                      <w:numId w:val="17"/>
                    </w:numPr>
                    <w:spacing w:after="0" w:line="240" w:lineRule="atLeast"/>
                    <w:rPr>
                      <w:rFonts w:ascii="Cambria" w:hAnsi="Cambria" w:cs="Arial"/>
                      <w:color w:val="000000"/>
                      <w:sz w:val="20"/>
                      <w:szCs w:val="20"/>
                      <w:shd w:val="clear" w:color="auto" w:fill="FFFFFF"/>
                    </w:rPr>
                  </w:pPr>
                  <w:r w:rsidRPr="00897B6C">
                    <w:rPr>
                      <w:rFonts w:ascii="Cambria" w:hAnsi="Cambria" w:cs="Arial"/>
                      <w:color w:val="000000"/>
                      <w:sz w:val="20"/>
                      <w:szCs w:val="20"/>
                      <w:shd w:val="clear" w:color="auto" w:fill="FFFFFF"/>
                    </w:rPr>
                    <w:t>Для ручного и машинного нанесения;</w:t>
                  </w:r>
                </w:p>
              </w:txbxContent>
            </v:textbox>
          </v:rect>
        </w:pict>
      </w:r>
    </w:p>
    <w:p w:rsidR="00051524" w:rsidRPr="00DB4A39" w:rsidRDefault="00051524" w:rsidP="00DB4A39"/>
    <w:p w:rsidR="00051524" w:rsidRPr="00DB4A39" w:rsidRDefault="00051524" w:rsidP="00DB4A39"/>
    <w:p w:rsidR="00051524" w:rsidRPr="00DB4A39" w:rsidRDefault="00051524" w:rsidP="00DB4A39"/>
    <w:p w:rsidR="00051524" w:rsidRPr="00DB4A39" w:rsidRDefault="009E2114" w:rsidP="00DB4A39">
      <w:r>
        <w:rPr>
          <w:noProof/>
          <w:lang w:eastAsia="ru-RU"/>
        </w:rPr>
        <w:pict>
          <v:rect id="Прямоугольник 8" o:spid="_x0000_s1031" style="position:absolute;margin-left:-67.8pt;margin-top:11.9pt;width:556.5pt;height:342pt;z-index:2516561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egnQIAAPYEAAAOAAAAZHJzL2Uyb0RvYy54bWysVEtu2zAQ3RfoHQjuG8mOHDtC5MCN4aJA&#10;kARIiqzHFGUJoEiWpC2nqwLdFugReohuin5yBvlGHVLKp2lXRb2gZzg/zps3Ojre1oJsuLGVkhkd&#10;7MWUcMlUXslVRt9cLV5MKLEOZA5CSZ7RG27p8fT5s6NGp3yoSiVybggmkTZtdEZL53QaRZaVvAa7&#10;pzSXaCyUqcGhalZRbqDB7LWIhnF8EDXK5Nooxq3F23lnpNOQvyg4c+dFYbkjIqP4NhdOE86lP6Pp&#10;EaQrA7qsWP8M+IdX1FBJLHqfag4OyNpUf6SqK2aUVYXbY6qOVFFUjIcesJtB/KSbyxI0D70gOFbf&#10;w2T/X1p2trkwpMozioOSUOOI2s+797tP7Y/2dveh/dLett93H9uf7df2G5l4vBptUwy71Bem1yyK&#10;vvltYWr/j22RbcD45h5jvnWE4eU4PhiPRjgKhrb9ZHCYjEc+a/QQro11r7iqiRcyanCIAVvYnFrX&#10;ud65+GpSLSoh8B5SIUmT0eEoiX0BQD4VAhyKtcYOrVxRAmKFRGXOhJRWiSr34T7amtXyRBiyASRL&#10;spgMXs47pxJy3t2OYvz1z+3dw9N/y+MfNwdbdiHB1IcI6evwwMu+F49mh5+X3Ha5DdPY9xH+Zqny&#10;G5yQUR11rWaLCvOfgnUXYJCr2CnunzvHoxAK21e9REmpzLu/3Xt/pBBaKWmQ+wjN2zUYTol4LZFc&#10;h4Mk8csSlGQ0HqJiHluWjy1yXZ8oRGyAm65ZEL2/E3diYVR9jWs681XRBJJh7W4IvXLiup3ERWd8&#10;NgtuuCAa3Km81Mwn98h5ZK+212B0zw2HtDpTd3sC6ROKdL4+UqrZ2qmiCvx5wBWH5xVcrjDG/kPg&#10;t/exHrwePlfTXwAAAP//AwBQSwMEFAAGAAgAAAAhADN2DVPhAAAACwEAAA8AAABkcnMvZG93bnJl&#10;di54bWxMj8tuwjAQRfeV+g/WVOoOHCBgkmaC+hDqupRNdyYeEkNsp7EJab++7qpdju7RvWeKzWha&#10;NlDvtbMIs2kCjGzllLY1wv59O1kD80FaJVtnCeGLPGzK25tC5spd7RsNu1CzWGJ9LhGaELqcc181&#10;ZKSfuo5szI6uNzLEs6+56uU1lpuWz5NkxY3UNi40sqPnhqrz7mIQjlovhr15HdPqQ5yesuz7c+te&#10;EO/vxscHYIHG8AfDr35UhzI6HdzFKs9ahMlssVxFFiFN5sAikQmRAjsgLMVaAC8L/v+H8gcAAP//&#10;AwBQSwECLQAUAAYACAAAACEAtoM4kv4AAADhAQAAEwAAAAAAAAAAAAAAAAAAAAAAW0NvbnRlbnRf&#10;VHlwZXNdLnhtbFBLAQItABQABgAIAAAAIQA4/SH/1gAAAJQBAAALAAAAAAAAAAAAAAAAAC8BAABf&#10;cmVscy8ucmVsc1BLAQItABQABgAIAAAAIQDy+xegnQIAAPYEAAAOAAAAAAAAAAAAAAAAAC4CAABk&#10;cnMvZTJvRG9jLnhtbFBLAQItABQABgAIAAAAIQAzdg1T4QAAAAsBAAAPAAAAAAAAAAAAAAAAAPcE&#10;AABkcnMvZG93bnJldi54bWxQSwUGAAAAAAQABADzAAAABQYAAAAA&#10;" filled="f" strokecolor="#385d8a" strokeweight="2pt">
            <v:textbox style="mso-next-textbox:#Прямоугольник 8">
              <w:txbxContent>
                <w:p w:rsidR="00E63B4D" w:rsidRPr="00897B6C" w:rsidRDefault="00E63B4D" w:rsidP="00744DB9">
                  <w:pPr>
                    <w:pStyle w:val="a7"/>
                    <w:numPr>
                      <w:ilvl w:val="0"/>
                      <w:numId w:val="4"/>
                    </w:numPr>
                    <w:spacing w:after="0" w:line="240" w:lineRule="auto"/>
                    <w:rPr>
                      <w:rFonts w:ascii="Cambria" w:hAnsi="Cambria"/>
                      <w:b/>
                      <w:color w:val="0D0D0D"/>
                      <w:sz w:val="24"/>
                      <w:szCs w:val="24"/>
                      <w:highlight w:val="lightGray"/>
                    </w:rPr>
                  </w:pPr>
                  <w:r w:rsidRPr="00897B6C">
                    <w:rPr>
                      <w:rFonts w:ascii="Cambria" w:hAnsi="Cambria"/>
                      <w:b/>
                      <w:color w:val="0D0D0D"/>
                      <w:sz w:val="24"/>
                      <w:szCs w:val="24"/>
                      <w:highlight w:val="lightGray"/>
                    </w:rPr>
                    <w:t>Производство работ:</w:t>
                  </w:r>
                </w:p>
                <w:p w:rsidR="00E63B4D" w:rsidRPr="00C63B54" w:rsidRDefault="00E63B4D" w:rsidP="00003628">
                  <w:pPr>
                    <w:pStyle w:val="a7"/>
                    <w:numPr>
                      <w:ilvl w:val="0"/>
                      <w:numId w:val="14"/>
                    </w:numPr>
                    <w:spacing w:after="0" w:line="240" w:lineRule="auto"/>
                    <w:rPr>
                      <w:rFonts w:ascii="Cambria" w:hAnsi="Cambria"/>
                      <w:b/>
                      <w:sz w:val="20"/>
                      <w:szCs w:val="20"/>
                    </w:rPr>
                  </w:pPr>
                  <w:r w:rsidRPr="00C63B54">
                    <w:rPr>
                      <w:rFonts w:ascii="Cambria" w:hAnsi="Cambria"/>
                      <w:b/>
                      <w:sz w:val="20"/>
                      <w:szCs w:val="20"/>
                    </w:rPr>
                    <w:t>Подготовка основания:</w:t>
                  </w:r>
                </w:p>
                <w:p w:rsidR="00E63B4D" w:rsidRPr="00897B6C" w:rsidRDefault="00E63B4D" w:rsidP="006F5245">
                  <w:pPr>
                    <w:spacing w:after="0" w:line="240" w:lineRule="auto"/>
                    <w:rPr>
                      <w:rFonts w:ascii="Cambria" w:hAnsi="Cambria"/>
                      <w:sz w:val="20"/>
                      <w:szCs w:val="20"/>
                    </w:rPr>
                  </w:pPr>
                  <w:r>
                    <w:rPr>
                      <w:rFonts w:ascii="Cambria" w:hAnsi="Cambria"/>
                      <w:sz w:val="20"/>
                      <w:szCs w:val="20"/>
                    </w:rPr>
                    <w:t>Т</w:t>
                  </w:r>
                  <w:r w:rsidRPr="00897B6C">
                    <w:rPr>
                      <w:rFonts w:ascii="Cambria" w:hAnsi="Cambria"/>
                      <w:sz w:val="20"/>
                      <w:szCs w:val="20"/>
                    </w:rPr>
                    <w:t>емпература воздуха и температура осн</w:t>
                  </w:r>
                  <w:r>
                    <w:rPr>
                      <w:rFonts w:ascii="Cambria" w:hAnsi="Cambria"/>
                      <w:sz w:val="20"/>
                      <w:szCs w:val="20"/>
                    </w:rPr>
                    <w:t>ования должна быть от +5 до +30°</w:t>
                  </w:r>
                  <w:r w:rsidRPr="00897B6C">
                    <w:rPr>
                      <w:rFonts w:ascii="Cambria" w:hAnsi="Cambria"/>
                      <w:sz w:val="20"/>
                      <w:szCs w:val="20"/>
                    </w:rPr>
                    <w:t>С. Поверхность очистить от пыли и грязи. Удалить различные наросты, наслоения, старую отслоившуюся штукатурку, опалубочную смазку и другие загрязнения. Удалить металлические предметы (старые крюки, гвозди и т.п.) Металлические детали, которые невозможно удалить, покрывают антикоррозийной защитой. Для повышения адгезии раствора с  осно</w:t>
                  </w:r>
                  <w:r>
                    <w:rPr>
                      <w:rFonts w:ascii="Cambria" w:hAnsi="Cambria"/>
                      <w:sz w:val="20"/>
                      <w:szCs w:val="20"/>
                    </w:rPr>
                    <w:t xml:space="preserve">ванием необходимо </w:t>
                  </w:r>
                  <w:proofErr w:type="spellStart"/>
                  <w:r>
                    <w:rPr>
                      <w:rFonts w:ascii="Cambria" w:hAnsi="Cambria"/>
                      <w:sz w:val="20"/>
                      <w:szCs w:val="20"/>
                    </w:rPr>
                    <w:t>прогрунтовать</w:t>
                  </w:r>
                  <w:proofErr w:type="spellEnd"/>
                  <w:r w:rsidRPr="00897B6C">
                    <w:rPr>
                      <w:rFonts w:ascii="Cambria" w:hAnsi="Cambria"/>
                      <w:sz w:val="20"/>
                      <w:szCs w:val="20"/>
                    </w:rPr>
                    <w:t xml:space="preserve">. Сильно впитывающие влагу основания (кирпичная кладка, </w:t>
                  </w:r>
                  <w:proofErr w:type="spellStart"/>
                  <w:r w:rsidRPr="00897B6C">
                    <w:rPr>
                      <w:rFonts w:ascii="Cambria" w:hAnsi="Cambria"/>
                      <w:sz w:val="20"/>
                      <w:szCs w:val="20"/>
                    </w:rPr>
                    <w:t>пено</w:t>
                  </w:r>
                  <w:proofErr w:type="spellEnd"/>
                  <w:r w:rsidRPr="00897B6C">
                    <w:rPr>
                      <w:rFonts w:ascii="Cambria" w:hAnsi="Cambria"/>
                      <w:sz w:val="20"/>
                      <w:szCs w:val="20"/>
                    </w:rPr>
                    <w:t xml:space="preserve">- газобетон, цементно-известковые штукатурки) необходимо тщательно обработать грунтовкой «Адмирал». Гладкие, невпитывающие влагу поверхности (монолитный бетон, керамическая плитка и др.) обработать грунтовкой «Бетон-контакт». </w:t>
                  </w:r>
                </w:p>
                <w:p w:rsidR="00E63B4D" w:rsidRPr="00C63B54" w:rsidRDefault="00E63B4D" w:rsidP="006F5245">
                  <w:pPr>
                    <w:pStyle w:val="a7"/>
                    <w:numPr>
                      <w:ilvl w:val="0"/>
                      <w:numId w:val="14"/>
                    </w:numPr>
                    <w:spacing w:after="0" w:line="240" w:lineRule="auto"/>
                    <w:rPr>
                      <w:rFonts w:ascii="Cambria" w:hAnsi="Cambria"/>
                      <w:b/>
                      <w:sz w:val="20"/>
                      <w:szCs w:val="20"/>
                    </w:rPr>
                  </w:pPr>
                  <w:r w:rsidRPr="00C63B54">
                    <w:rPr>
                      <w:rFonts w:ascii="Cambria" w:hAnsi="Cambria"/>
                      <w:b/>
                      <w:sz w:val="20"/>
                      <w:szCs w:val="20"/>
                    </w:rPr>
                    <w:t>Приготовление раствора:</w:t>
                  </w:r>
                </w:p>
                <w:p w:rsidR="00E63B4D" w:rsidRPr="00897B6C" w:rsidRDefault="00E63B4D" w:rsidP="00003628">
                  <w:pPr>
                    <w:spacing w:after="0" w:line="240" w:lineRule="auto"/>
                    <w:rPr>
                      <w:rFonts w:ascii="Cambria" w:hAnsi="Cambria"/>
                      <w:sz w:val="20"/>
                      <w:szCs w:val="20"/>
                    </w:rPr>
                  </w:pPr>
                  <w:r w:rsidRPr="00897B6C">
                    <w:rPr>
                      <w:rFonts w:ascii="Cambria" w:hAnsi="Cambria"/>
                      <w:sz w:val="20"/>
                      <w:szCs w:val="20"/>
                    </w:rPr>
                    <w:t>Содержимое упаковки высыпать в емкость с</w:t>
                  </w:r>
                  <w:r>
                    <w:rPr>
                      <w:rFonts w:ascii="Cambria" w:hAnsi="Cambria"/>
                      <w:sz w:val="20"/>
                      <w:szCs w:val="20"/>
                    </w:rPr>
                    <w:t xml:space="preserve"> чистой водой из расчета 0,45–0,55</w:t>
                  </w:r>
                  <w:r w:rsidRPr="00897B6C">
                    <w:rPr>
                      <w:rFonts w:ascii="Cambria" w:hAnsi="Cambria"/>
                      <w:sz w:val="20"/>
                      <w:szCs w:val="20"/>
                    </w:rPr>
                    <w:t xml:space="preserve"> л</w:t>
                  </w:r>
                  <w:r>
                    <w:rPr>
                      <w:rFonts w:ascii="Cambria" w:hAnsi="Cambria"/>
                      <w:sz w:val="20"/>
                      <w:szCs w:val="20"/>
                    </w:rPr>
                    <w:t xml:space="preserve"> на 1 кг сухой смеси (на мешок 30 кг — 13,5–16,5</w:t>
                  </w:r>
                  <w:r w:rsidRPr="00897B6C">
                    <w:rPr>
                      <w:rFonts w:ascii="Cambria" w:hAnsi="Cambria"/>
                      <w:sz w:val="20"/>
                      <w:szCs w:val="20"/>
                    </w:rPr>
                    <w:t xml:space="preserve"> л) и тщательно перемешать до однородной массы. Перемешивание производится механизированным (профессиональный миксер или электродрель с насадкой) или ручным способом. Раствор необходимо выдержать в течение 3–5 мин, а затем повторно перемешать. Полученный раствор следует использовать в течение 30 мин. с момента </w:t>
                  </w:r>
                  <w:proofErr w:type="spellStart"/>
                  <w:r w:rsidRPr="00897B6C">
                    <w:rPr>
                      <w:rFonts w:ascii="Cambria" w:hAnsi="Cambria"/>
                      <w:sz w:val="20"/>
                      <w:szCs w:val="20"/>
                    </w:rPr>
                    <w:t>затворения</w:t>
                  </w:r>
                  <w:proofErr w:type="spellEnd"/>
                  <w:r w:rsidRPr="00897B6C">
                    <w:rPr>
                      <w:rFonts w:ascii="Cambria" w:hAnsi="Cambria"/>
                      <w:sz w:val="20"/>
                      <w:szCs w:val="20"/>
                    </w:rPr>
                    <w:t xml:space="preserve"> водой. Не допускается добавлять в смесь другие компоненты</w:t>
                  </w:r>
                </w:p>
                <w:p w:rsidR="00E63B4D" w:rsidRPr="00C63B54" w:rsidRDefault="00E63B4D" w:rsidP="006B7841">
                  <w:pPr>
                    <w:pStyle w:val="a7"/>
                    <w:numPr>
                      <w:ilvl w:val="0"/>
                      <w:numId w:val="14"/>
                    </w:numPr>
                    <w:spacing w:after="0" w:line="240" w:lineRule="auto"/>
                    <w:rPr>
                      <w:rFonts w:ascii="Cambria" w:hAnsi="Cambria"/>
                      <w:b/>
                      <w:sz w:val="20"/>
                      <w:szCs w:val="20"/>
                    </w:rPr>
                  </w:pPr>
                  <w:r w:rsidRPr="00C63B54">
                    <w:rPr>
                      <w:rFonts w:ascii="Cambria" w:hAnsi="Cambria"/>
                      <w:b/>
                      <w:sz w:val="20"/>
                      <w:szCs w:val="20"/>
                    </w:rPr>
                    <w:t>Нанесение:</w:t>
                  </w:r>
                </w:p>
                <w:p w:rsidR="00E63B4D" w:rsidRDefault="00E63B4D" w:rsidP="006C1314">
                  <w:pPr>
                    <w:spacing w:after="0" w:line="240" w:lineRule="auto"/>
                    <w:rPr>
                      <w:rFonts w:ascii="Cambria" w:hAnsi="Cambria"/>
                      <w:sz w:val="20"/>
                      <w:szCs w:val="20"/>
                    </w:rPr>
                  </w:pPr>
                  <w:r>
                    <w:rPr>
                      <w:rFonts w:ascii="Cambria" w:hAnsi="Cambria"/>
                      <w:sz w:val="20"/>
                      <w:szCs w:val="20"/>
                    </w:rPr>
                    <w:t>П</w:t>
                  </w:r>
                  <w:r w:rsidRPr="00897B6C">
                    <w:rPr>
                      <w:rFonts w:ascii="Cambria" w:hAnsi="Cambria"/>
                      <w:sz w:val="20"/>
                      <w:szCs w:val="20"/>
                    </w:rPr>
                    <w:t>риготовленный раствор наносят на поверхность только в один слой, толщиной до 50, а локально до 100 мм мастерком. На стены растворную смесь наносят снизу вверх, на потолок — на себя. При оштукатуривании потолков слоем более 20 мм необходимо применять армирование поверхности оцинкованной сеткой. Нанесенную растворную смесь выравнивают h-образным правилом зигзагообразными движениями. После начала схватывания, через 40–60 мин.</w:t>
                  </w:r>
                  <w:r>
                    <w:rPr>
                      <w:rFonts w:ascii="Cambria" w:hAnsi="Cambria"/>
                      <w:sz w:val="20"/>
                      <w:szCs w:val="20"/>
                    </w:rPr>
                    <w:t xml:space="preserve"> </w:t>
                  </w:r>
                  <w:r w:rsidRPr="00897B6C">
                    <w:rPr>
                      <w:rFonts w:ascii="Cambria" w:hAnsi="Cambria"/>
                      <w:sz w:val="20"/>
                      <w:szCs w:val="20"/>
                    </w:rPr>
                    <w:t xml:space="preserve"> после нанесения раствора излишки материала срезают трапециевидным правилом и заполняют неровности. Чтобы убрать следы от трапециевидного правила, после подрезки поверхность заглаживают широким шпателем.</w:t>
                  </w:r>
                </w:p>
                <w:p w:rsidR="00E63B4D" w:rsidRPr="00C63B54" w:rsidRDefault="00E63B4D" w:rsidP="00C63B54">
                  <w:pPr>
                    <w:numPr>
                      <w:ilvl w:val="0"/>
                      <w:numId w:val="18"/>
                    </w:numPr>
                    <w:spacing w:after="0" w:line="240" w:lineRule="auto"/>
                    <w:ind w:left="0" w:firstLine="0"/>
                    <w:rPr>
                      <w:rFonts w:ascii="Cambria" w:hAnsi="Cambria"/>
                      <w:sz w:val="20"/>
                      <w:szCs w:val="20"/>
                    </w:rPr>
                  </w:pPr>
                  <w:r>
                    <w:rPr>
                      <w:rFonts w:ascii="Cambria" w:hAnsi="Cambria"/>
                      <w:b/>
                      <w:sz w:val="20"/>
                      <w:szCs w:val="20"/>
                    </w:rPr>
                    <w:t>Подготовка под чистовую отделку:</w:t>
                  </w:r>
                </w:p>
                <w:p w:rsidR="00E63B4D" w:rsidRPr="00C63B54" w:rsidRDefault="00E63B4D" w:rsidP="00C63B54">
                  <w:pPr>
                    <w:spacing w:after="0" w:line="240" w:lineRule="auto"/>
                    <w:rPr>
                      <w:rFonts w:ascii="Cambria" w:hAnsi="Cambria"/>
                      <w:sz w:val="20"/>
                      <w:szCs w:val="20"/>
                    </w:rPr>
                  </w:pPr>
                  <w:r>
                    <w:rPr>
                      <w:rFonts w:ascii="Cambria" w:hAnsi="Cambria"/>
                      <w:sz w:val="20"/>
                      <w:szCs w:val="20"/>
                    </w:rPr>
                    <w:t xml:space="preserve">После подрезки и предварительного шпатлевания (через 10-20минут), когда штукатурка при нажатии пальцем не продавливается, поверхность необходимо обильно смочить водой, сделать небольшую паузу до появления матовой поверхности. Затереть кругообразными движениями губчатой теркой. Полученную поверхность загладить широким шпателем. Чтобы добиться идеально гладкой поверхности, необходимо в течение суток, но не ранее чем через 5 часов после </w:t>
                  </w:r>
                  <w:proofErr w:type="spellStart"/>
                  <w:r>
                    <w:rPr>
                      <w:rFonts w:ascii="Cambria" w:hAnsi="Cambria"/>
                      <w:sz w:val="20"/>
                      <w:szCs w:val="20"/>
                    </w:rPr>
                    <w:t>затворения</w:t>
                  </w:r>
                  <w:proofErr w:type="spellEnd"/>
                  <w:r>
                    <w:rPr>
                      <w:rFonts w:ascii="Cambria" w:hAnsi="Cambria"/>
                      <w:sz w:val="20"/>
                      <w:szCs w:val="20"/>
                    </w:rPr>
                    <w:t xml:space="preserve"> смеси водой, оштукатуренную поверхность обильно смочить водой и повторно загладить </w:t>
                  </w:r>
                  <w:bookmarkStart w:id="0" w:name="_GoBack"/>
                  <w:bookmarkEnd w:id="0"/>
                  <w:r>
                    <w:rPr>
                      <w:rFonts w:ascii="Cambria" w:hAnsi="Cambria"/>
                      <w:sz w:val="20"/>
                      <w:szCs w:val="20"/>
                    </w:rPr>
                    <w:t>широким шпателем. После такой обработки шпатлевание поверхности не требуется.</w:t>
                  </w:r>
                </w:p>
              </w:txbxContent>
            </v:textbox>
          </v:rect>
        </w:pict>
      </w:r>
    </w:p>
    <w:p w:rsidR="00051524" w:rsidRPr="00DB4A39" w:rsidRDefault="00051524" w:rsidP="00DB4A39"/>
    <w:p w:rsidR="00051524" w:rsidRPr="00DB4A39" w:rsidRDefault="00051524" w:rsidP="00DB4A39"/>
    <w:p w:rsidR="00051524" w:rsidRPr="00DB4A39" w:rsidRDefault="00051524" w:rsidP="00DB4A39"/>
    <w:p w:rsidR="00051524" w:rsidRPr="00DB4A39" w:rsidRDefault="00051524" w:rsidP="00DB4A39"/>
    <w:p w:rsidR="00051524" w:rsidRPr="00DB4A39" w:rsidRDefault="00051524" w:rsidP="00DB4A39"/>
    <w:p w:rsidR="00051524" w:rsidRPr="00DB4A39" w:rsidRDefault="00051524" w:rsidP="00DB4A39"/>
    <w:p w:rsidR="00051524" w:rsidRPr="00DB4A39" w:rsidRDefault="00051524" w:rsidP="00DB4A39"/>
    <w:p w:rsidR="00051524" w:rsidRPr="00DB4A39" w:rsidRDefault="00051524" w:rsidP="00DB4A39"/>
    <w:p w:rsidR="00051524" w:rsidRPr="00DB4A39" w:rsidRDefault="00051524" w:rsidP="00DB4A39"/>
    <w:p w:rsidR="00051524" w:rsidRPr="00DB4A39" w:rsidRDefault="00051524" w:rsidP="00DB4A39"/>
    <w:p w:rsidR="00051524" w:rsidRPr="00DB4A39" w:rsidRDefault="00051524" w:rsidP="00DB4A39"/>
    <w:p w:rsidR="00051524" w:rsidRPr="00DB4A39" w:rsidRDefault="00051524" w:rsidP="00DB4A39"/>
    <w:p w:rsidR="00051524" w:rsidRPr="00DB4A39" w:rsidRDefault="009E2114" w:rsidP="00DB4A39">
      <w:r>
        <w:rPr>
          <w:noProof/>
          <w:lang w:eastAsia="ru-RU"/>
        </w:rPr>
        <w:pict>
          <v:rect id="Прямоугольник 3" o:spid="_x0000_s1032" style="position:absolute;margin-left:-67.8pt;margin-top:5.15pt;width:556.5pt;height:107.25pt;z-index:2516531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VmmqAIAAGgFAAAOAAAAZHJzL2Uyb0RvYy54bWysVM1u1DAQviPxDpbvNNntbltWzVarVkVI&#10;ValoUc9ex+5GcjzG9m6ynJC4IvEIPAQXxE+fIftGjJ1sWrUVB0QOjscz883/HB7VpSIrYV0BOqOD&#10;nZQSoTnkhb7J6Lur0xcHlDjPdM4UaJHRtXD0aPr82WFlJmIIC1C5sARBtJtUJqML780kSRxfiJK5&#10;HTBCI1OCLZlH0t4kuWUVopcqGabpXlKBzY0FLpzD15OWSacRX0rB/RspnfBEZRR98/G08ZyHM5ke&#10;ssmNZWZR8M4N9g9elKzQaLSHOmGekaUtHkGVBbfgQPodDmUCUhZcxBgwmkH6IJrLBTMixoLJcaZP&#10;k/t/sPx8dWFJkWd0lxLNSixR83XzcfOl+dXcbj4135rb5ufmc/O7+d78ILshX5VxE1S7NBe2oxxe&#10;Q/C1tGX4Y1ikjjle9zkWtSccH/fTvf3xGEvBkTcY7h4MkUCc5E7dWOdfCShJuGTUYhFjbtnqzPlW&#10;dCsSrGk4LZQK78Gz1pd482slgoDSb4XEGNH6MALF7hLHypIVw75gnAvtBy1rwXLRPo9T/DrXeo3o&#10;aAQMyBIN99gdQOjcx9it2518UBWxOXvl9G+Otcq9RrQM2vfKZaHBPgWgMKrOciu/TVKbmpAlX8/r&#10;WP9RkAwvc8jX2BMW2mFxhp8WWIgz5vwFszgdWDyceP8GD6mgyih0N0oWYD889R7ksWmRS0mF05ZR&#10;937JrKBEvdbYzi8Ho1EYz0iMxvtDJOx9zvw+Ry/LY8DCDXC3GB6vQd6r7VVaKK9xMcyCVWQxzdF2&#10;Rrm3W+LYt1sAVwsXs1kUw5E0zJ/pS8MDeMhzaLSr+ppZ03Wjx0Y+h+1kssmDpmxlg6aG2dKDLGLH&#10;3uW1qwCOc2ylbvWEfXGfjlJ3C3L6BwAA//8DAFBLAwQUAAYACAAAACEAVvHbQ+IAAAALAQAADwAA&#10;AGRycy9kb3ducmV2LnhtbEyPy07DMBBF90j8gzVI7FqnbwiZVKUSKx5SGkBi59pDEojHUey2ga/H&#10;rGA5mqN7z83Wg23FkXrfOEaYjBMQxNqZhiuE5/JudAXCB8VGtY4J4Ys8rPPzs0ylxp24oOMuVCKG&#10;sE8VQh1Cl0rpdU1W+bHriOPv3fVWhXj2lTS9OsVw28ppkiylVQ3Hhlp1tK1Jf+4OFoFeXj+K77d7&#10;/fSgN67gbShvy0fEy4thcwMi0BD+YPjVj+qQR6e9O7DxokUYTWaLZWQR5kkcFYnr1WoOYo8wnS0S&#10;kHkm/2/IfwAAAP//AwBQSwECLQAUAAYACAAAACEAtoM4kv4AAADhAQAAEwAAAAAAAAAAAAAAAAAA&#10;AAAAW0NvbnRlbnRfVHlwZXNdLnhtbFBLAQItABQABgAIAAAAIQA4/SH/1gAAAJQBAAALAAAAAAAA&#10;AAAAAAAAAC8BAABfcmVscy8ucmVsc1BLAQItABQABgAIAAAAIQBKfVmmqAIAAGgFAAAOAAAAAAAA&#10;AAAAAAAAAC4CAABkcnMvZTJvRG9jLnhtbFBLAQItABQABgAIAAAAIQBW8dtD4gAAAAsBAAAPAAAA&#10;AAAAAAAAAAAAAAIFAABkcnMvZG93bnJldi54bWxQSwUGAAAAAAQABADzAAAAEQYAAAAA&#10;" filled="f" strokecolor="#243f60" strokeweight="2pt">
            <v:textbox style="mso-next-textbox:#Прямоугольник 3">
              <w:txbxContent>
                <w:p w:rsidR="00E63B4D" w:rsidRPr="00897B6C" w:rsidRDefault="00E63B4D" w:rsidP="003352AE">
                  <w:pPr>
                    <w:pStyle w:val="a7"/>
                    <w:numPr>
                      <w:ilvl w:val="0"/>
                      <w:numId w:val="1"/>
                    </w:numPr>
                    <w:spacing w:after="0"/>
                    <w:rPr>
                      <w:rFonts w:ascii="Cambria" w:hAnsi="Cambria"/>
                      <w:b/>
                      <w:color w:val="0D0D0D"/>
                      <w:sz w:val="24"/>
                      <w:szCs w:val="24"/>
                      <w:highlight w:val="lightGray"/>
                    </w:rPr>
                  </w:pPr>
                  <w:r w:rsidRPr="00897B6C">
                    <w:rPr>
                      <w:rFonts w:ascii="Cambria" w:hAnsi="Cambria"/>
                      <w:b/>
                      <w:color w:val="0D0D0D"/>
                      <w:sz w:val="24"/>
                      <w:szCs w:val="24"/>
                      <w:highlight w:val="lightGray"/>
                    </w:rPr>
                    <w:t xml:space="preserve">Применение: </w:t>
                  </w:r>
                </w:p>
                <w:p w:rsidR="00E63B4D" w:rsidRPr="00897B6C" w:rsidRDefault="00E63B4D" w:rsidP="006C1314">
                  <w:pPr>
                    <w:spacing w:after="0" w:line="240" w:lineRule="auto"/>
                    <w:rPr>
                      <w:rFonts w:ascii="Cambria" w:hAnsi="Cambria"/>
                      <w:color w:val="0D0D0D"/>
                      <w:sz w:val="20"/>
                      <w:szCs w:val="20"/>
                    </w:rPr>
                  </w:pPr>
                  <w:r w:rsidRPr="00897B6C">
                    <w:rPr>
                      <w:rFonts w:ascii="Cambria" w:hAnsi="Cambria"/>
                      <w:color w:val="0D0D0D"/>
                      <w:sz w:val="20"/>
                      <w:szCs w:val="20"/>
                    </w:rPr>
                    <w:t xml:space="preserve">Предназначена для высококачественного оштукатуривания стен и потолков, по кирпичным, бетонным, </w:t>
                  </w:r>
                  <w:proofErr w:type="spellStart"/>
                  <w:r w:rsidRPr="00897B6C">
                    <w:rPr>
                      <w:rFonts w:ascii="Cambria" w:hAnsi="Cambria"/>
                      <w:color w:val="0D0D0D"/>
                      <w:sz w:val="20"/>
                      <w:szCs w:val="20"/>
                    </w:rPr>
                    <w:t>пено</w:t>
                  </w:r>
                  <w:proofErr w:type="spellEnd"/>
                  <w:r w:rsidRPr="00897B6C">
                    <w:rPr>
                      <w:rFonts w:ascii="Cambria" w:hAnsi="Cambria"/>
                      <w:color w:val="0D0D0D"/>
                      <w:sz w:val="20"/>
                      <w:szCs w:val="20"/>
                    </w:rPr>
                    <w:t xml:space="preserve">-газобетонным и прочим основаниям в помещениях с нормальной влажностью, под финишную отделку во всех типах зданий и сооружений (А-В), включая помещения, где предусмотрен режим влажной дезинфекции. Продукт обладает стойкостью к трещинообразованию, повышенными тепло- и звукоизоляционными свойствами. Создает комфортный режим влажности в помещении, позволяет производить однослойное сплошное нанесение до 50 </w:t>
                  </w:r>
                  <w:r>
                    <w:rPr>
                      <w:rFonts w:ascii="Cambria" w:hAnsi="Cambria"/>
                      <w:color w:val="0D0D0D"/>
                      <w:sz w:val="20"/>
                      <w:szCs w:val="20"/>
                    </w:rPr>
                    <w:t>мм за один раз, а локально до 6</w:t>
                  </w:r>
                  <w:r w:rsidRPr="00897B6C">
                    <w:rPr>
                      <w:rFonts w:ascii="Cambria" w:hAnsi="Cambria"/>
                      <w:color w:val="0D0D0D"/>
                      <w:sz w:val="20"/>
                      <w:szCs w:val="20"/>
                    </w:rPr>
                    <w:t>0 мм.</w:t>
                  </w:r>
                  <w:r>
                    <w:rPr>
                      <w:rFonts w:ascii="Cambria" w:hAnsi="Cambria"/>
                      <w:color w:val="0D0D0D"/>
                      <w:sz w:val="20"/>
                      <w:szCs w:val="20"/>
                    </w:rPr>
                    <w:t xml:space="preserve"> Не предназначен для поверхностей, имеющих прямой контакт с питьевой водой и пищевыми продуктами.</w:t>
                  </w:r>
                </w:p>
              </w:txbxContent>
            </v:textbox>
          </v:rect>
        </w:pict>
      </w:r>
    </w:p>
    <w:p w:rsidR="00051524" w:rsidRPr="00DB4A39" w:rsidRDefault="00051524" w:rsidP="00DB4A39"/>
    <w:p w:rsidR="00051524" w:rsidRDefault="00051524" w:rsidP="00DB4A39"/>
    <w:p w:rsidR="00051524" w:rsidRDefault="00051524" w:rsidP="00DB4A39">
      <w:pPr>
        <w:tabs>
          <w:tab w:val="left" w:pos="2565"/>
        </w:tabs>
        <w:rPr>
          <w:lang w:val="en-US"/>
        </w:rPr>
      </w:pPr>
    </w:p>
    <w:p w:rsidR="00051524" w:rsidRDefault="009E2114" w:rsidP="00DB4A39">
      <w:pPr>
        <w:tabs>
          <w:tab w:val="left" w:pos="2565"/>
        </w:tabs>
        <w:rPr>
          <w:lang w:val="en-US"/>
        </w:rPr>
      </w:pPr>
      <w:r>
        <w:rPr>
          <w:noProof/>
          <w:lang w:eastAsia="ru-RU"/>
        </w:rPr>
        <w:pict>
          <v:rect id="Прямоугольник 9" o:spid="_x0000_s1034" style="position:absolute;margin-left:-67.8pt;margin-top:10.65pt;width:256.5pt;height:174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8U+rAIAAGgFAAAOAAAAZHJzL2Uyb0RvYy54bWysVM1u2zAMvg/YOwi6r7aDpD9BnSJo0WFA&#10;0RZrh54VWaoN6G+SEjs7Ddh1wB5hD7HLsJ8+g/NGo2THLdpih2E5OKJIfhTJjzw8aqRAK2ZdpVWO&#10;s50UI6aoLip1m+N316ev9jFynqiCCK1YjtfM4aPZyxeHtZmykS61KJhFAKLctDY5Lr030yRxtGSS&#10;uB1tmAIl11YSD6K9TQpLakCXIhml6W5Sa1sYqylzDm5POiWeRXzOGfUXnDvmkcgxvM3Hr43fRfgm&#10;s0MyvbXElBXtn0H+4RWSVAqCDlAnxBO0tNUTKFlRq53mfodqmWjOK8piDpBNlj7K5qokhsVcoDjO&#10;DGVy/w+Wnq8uLaqKHB9gpIiEFrVfNx83X9pf7d3mU/utvWt/bj63v9vv7Q90EOpVGzcFtytzaXvJ&#10;wTEk33Arwz+khZpY4/VQY9Z4ROFynGXj/RRaQUE3muxle5PYheTe3VjnXzMtUTjk2EITY23J6sx5&#10;CAmmW5MQTenTSohwH17WvSWe/FqwYCDUW8YhR4g+ikCRXexYWLQiwAtCKVM+61QlKVh3PUnhFxKG&#10;eINHlCJgQOYQeMDuAQJzn2J3ML19cGWRnINz+reHdc6DR4yslR+cZaW0fQ5AQFZ95M5+W6SuNKFK&#10;vlk0sf+7294udLEGTljdDYsz9LSCRpwR5y+JhemA5sHE+wv4cKHrHOv+hFGp7Yfn7oM9kBa0GNUw&#10;bTl275fEMozEGwV0PsjG4zCeURhP9kYg2IeaxUONWspjDY3LYLcYGo/B3ovtkVstb2AxzENUUBFF&#10;IXaOqbdb4dh3WwBWC2XzeTSDkTTEn6krQwN4qHMg2nVzQ6zp2eiByOd6O5lk+oiUnW3wVHq+9JpX&#10;kbGh0l1d+w7AOEcq9asn7IuHcrS6X5CzPwAAAP//AwBQSwMEFAAGAAgAAAAhAO6/mTXhAAAACQEA&#10;AA8AAABkcnMvZG93bnJldi54bWxMj81OwzAQhO9IvIO1SNxaJ6WpUIhTlUqc+JHSABI3116SQLyO&#10;YrcNPD3LCY6jGc18U6wn14sjjqHzpCCdJyCQjLcdNQqe67vZNYgQNVnde0IFXxhgXZ6fFTq3/kQV&#10;HnexEVxCIdcK2hiHXMpgWnQ6zP2AxN67H52OLMdG2lGfuNz1cpEkK+l0R7zQ6gG3LZrP3cEpwJfX&#10;j+r77d48PZiNr2gb69v6UanLi2lzAyLiFP/C8IvP6FAy094fyAbRK5ilV9mKswr4EvtZuliC2CtY&#10;JlkCsizk/wflDwAAAP//AwBQSwECLQAUAAYACAAAACEAtoM4kv4AAADhAQAAEwAAAAAAAAAAAAAA&#10;AAAAAAAAW0NvbnRlbnRfVHlwZXNdLnhtbFBLAQItABQABgAIAAAAIQA4/SH/1gAAAJQBAAALAAAA&#10;AAAAAAAAAAAAAC8BAABfcmVscy8ucmVsc1BLAQItABQABgAIAAAAIQBCD8U+rAIAAGgFAAAOAAAA&#10;AAAAAAAAAAAAAC4CAABkcnMvZTJvRG9jLnhtbFBLAQItABQABgAIAAAAIQDuv5k14QAAAAkBAAAP&#10;AAAAAAAAAAAAAAAAAAYFAABkcnMvZG93bnJldi54bWxQSwUGAAAAAAQABADzAAAAFAYAAAAA&#10;" filled="f" strokecolor="#243f60" strokeweight="2pt">
            <v:textbox>
              <w:txbxContent>
                <w:tbl>
                  <w:tblPr>
                    <w:tblW w:w="10040" w:type="dxa"/>
                    <w:tblLook w:val="00A0" w:firstRow="1" w:lastRow="0" w:firstColumn="1" w:lastColumn="0" w:noHBand="0" w:noVBand="0"/>
                  </w:tblPr>
                  <w:tblGrid>
                    <w:gridCol w:w="2660"/>
                    <w:gridCol w:w="2410"/>
                    <w:gridCol w:w="4970"/>
                  </w:tblGrid>
                  <w:tr w:rsidR="00E63B4D" w:rsidRPr="00897B6C" w:rsidTr="00665DC2">
                    <w:trPr>
                      <w:trHeight w:val="315"/>
                    </w:trPr>
                    <w:tc>
                      <w:tcPr>
                        <w:tcW w:w="10040" w:type="dxa"/>
                        <w:gridSpan w:val="3"/>
                        <w:noWrap/>
                        <w:vAlign w:val="bottom"/>
                      </w:tcPr>
                      <w:p w:rsidR="00E63B4D" w:rsidRPr="00897B6C" w:rsidRDefault="00E63B4D" w:rsidP="00231EA3">
                        <w:pPr>
                          <w:pStyle w:val="a7"/>
                          <w:numPr>
                            <w:ilvl w:val="0"/>
                            <w:numId w:val="7"/>
                          </w:numPr>
                          <w:spacing w:after="0"/>
                          <w:rPr>
                            <w:rFonts w:ascii="Cambria" w:hAnsi="Cambria"/>
                            <w:color w:val="000000"/>
                            <w:sz w:val="24"/>
                            <w:szCs w:val="24"/>
                            <w:highlight w:val="lightGray"/>
                          </w:rPr>
                        </w:pPr>
                        <w:r>
                          <w:rPr>
                            <w:rFonts w:ascii="Cambria" w:hAnsi="Cambria"/>
                            <w:b/>
                            <w:color w:val="000000"/>
                            <w:sz w:val="24"/>
                            <w:szCs w:val="24"/>
                            <w:highlight w:val="lightGray"/>
                          </w:rPr>
                          <w:t>Технические</w:t>
                        </w:r>
                        <w:r w:rsidRPr="00897B6C">
                          <w:rPr>
                            <w:rFonts w:ascii="Cambria" w:hAnsi="Cambria"/>
                            <w:b/>
                            <w:color w:val="000000"/>
                            <w:sz w:val="24"/>
                            <w:szCs w:val="24"/>
                            <w:highlight w:val="lightGray"/>
                          </w:rPr>
                          <w:t xml:space="preserve"> характеристики:</w:t>
                        </w:r>
                        <w:r w:rsidRPr="00897B6C">
                          <w:rPr>
                            <w:rFonts w:ascii="Cambria" w:hAnsi="Cambria"/>
                            <w:color w:val="000000"/>
                            <w:sz w:val="24"/>
                            <w:szCs w:val="24"/>
                            <w:highlight w:val="lightGray"/>
                          </w:rPr>
                          <w:t xml:space="preserve">  </w:t>
                        </w:r>
                      </w:p>
                    </w:tc>
                  </w:tr>
                  <w:tr w:rsidR="00E63B4D" w:rsidRPr="00897B6C" w:rsidTr="00F86D15">
                    <w:trPr>
                      <w:gridAfter w:val="1"/>
                      <w:wAfter w:w="4970" w:type="dxa"/>
                      <w:trHeight w:val="300"/>
                    </w:trPr>
                    <w:tc>
                      <w:tcPr>
                        <w:tcW w:w="2660" w:type="dxa"/>
                        <w:tcBorders>
                          <w:top w:val="single" w:sz="4" w:space="0" w:color="auto"/>
                          <w:left w:val="nil"/>
                          <w:bottom w:val="single" w:sz="4" w:space="0" w:color="auto"/>
                          <w:right w:val="single" w:sz="4" w:space="0" w:color="auto"/>
                        </w:tcBorders>
                        <w:noWrap/>
                        <w:vAlign w:val="center"/>
                      </w:tcPr>
                      <w:p w:rsidR="00E63B4D" w:rsidRPr="00E63B4D" w:rsidRDefault="00E63B4D" w:rsidP="00E63B4D">
                        <w:pPr>
                          <w:spacing w:after="0" w:line="240" w:lineRule="auto"/>
                          <w:rPr>
                            <w:rFonts w:ascii="Cambria" w:hAnsi="Cambria" w:cs="Calibri"/>
                            <w:bCs/>
                            <w:color w:val="000000"/>
                            <w:sz w:val="20"/>
                            <w:szCs w:val="20"/>
                            <w:lang w:eastAsia="ru-RU"/>
                          </w:rPr>
                        </w:pPr>
                        <w:r>
                          <w:rPr>
                            <w:rFonts w:ascii="Cambria" w:hAnsi="Cambria" w:cs="Calibri"/>
                            <w:bCs/>
                            <w:color w:val="000000"/>
                            <w:sz w:val="20"/>
                            <w:szCs w:val="20"/>
                            <w:lang w:eastAsia="ru-RU"/>
                          </w:rPr>
                          <w:t>Пропорции замеса</w:t>
                        </w:r>
                      </w:p>
                    </w:tc>
                    <w:tc>
                      <w:tcPr>
                        <w:tcW w:w="2410" w:type="dxa"/>
                        <w:tcBorders>
                          <w:top w:val="single" w:sz="4" w:space="0" w:color="auto"/>
                          <w:left w:val="nil"/>
                          <w:bottom w:val="single" w:sz="4" w:space="0" w:color="auto"/>
                          <w:right w:val="nil"/>
                        </w:tcBorders>
                        <w:noWrap/>
                        <w:vAlign w:val="center"/>
                      </w:tcPr>
                      <w:p w:rsidR="00E63B4D" w:rsidRPr="00E63B4D" w:rsidRDefault="00E63B4D" w:rsidP="00D25656">
                        <w:pPr>
                          <w:spacing w:after="0" w:line="240" w:lineRule="auto"/>
                          <w:jc w:val="center"/>
                          <w:rPr>
                            <w:rFonts w:ascii="Cambria" w:hAnsi="Cambria" w:cs="Calibri"/>
                            <w:bCs/>
                            <w:color w:val="000000"/>
                            <w:sz w:val="20"/>
                            <w:szCs w:val="20"/>
                            <w:lang w:eastAsia="ru-RU"/>
                          </w:rPr>
                        </w:pPr>
                        <w:r>
                          <w:rPr>
                            <w:rFonts w:ascii="Cambria" w:hAnsi="Cambria" w:cs="Calibri"/>
                            <w:bCs/>
                            <w:color w:val="000000"/>
                            <w:sz w:val="20"/>
                            <w:szCs w:val="20"/>
                            <w:lang w:eastAsia="ru-RU"/>
                          </w:rPr>
                          <w:t>0,45-0,55л/кг (13,5-16,5л на 30кг)</w:t>
                        </w:r>
                      </w:p>
                    </w:tc>
                  </w:tr>
                  <w:tr w:rsidR="00E63B4D" w:rsidRPr="00897B6C" w:rsidTr="00F86D15">
                    <w:trPr>
                      <w:gridAfter w:val="1"/>
                      <w:wAfter w:w="4970" w:type="dxa"/>
                      <w:trHeight w:val="300"/>
                    </w:trPr>
                    <w:tc>
                      <w:tcPr>
                        <w:tcW w:w="2660" w:type="dxa"/>
                        <w:tcBorders>
                          <w:top w:val="nil"/>
                          <w:left w:val="nil"/>
                          <w:bottom w:val="single" w:sz="4" w:space="0" w:color="auto"/>
                          <w:right w:val="single" w:sz="4" w:space="0" w:color="auto"/>
                        </w:tcBorders>
                        <w:vAlign w:val="center"/>
                      </w:tcPr>
                      <w:p w:rsidR="00E63B4D" w:rsidRPr="00D25656" w:rsidRDefault="00E63B4D" w:rsidP="00D25656">
                        <w:pPr>
                          <w:spacing w:after="0" w:line="240" w:lineRule="auto"/>
                          <w:rPr>
                            <w:rFonts w:ascii="Cambria" w:hAnsi="Cambria" w:cs="Calibri"/>
                            <w:color w:val="000000"/>
                            <w:sz w:val="20"/>
                            <w:szCs w:val="20"/>
                            <w:lang w:eastAsia="ru-RU"/>
                          </w:rPr>
                        </w:pPr>
                        <w:r>
                          <w:rPr>
                            <w:rFonts w:ascii="Cambria" w:hAnsi="Cambria" w:cs="Calibri"/>
                            <w:color w:val="000000"/>
                            <w:sz w:val="20"/>
                            <w:szCs w:val="20"/>
                            <w:lang w:eastAsia="ru-RU"/>
                          </w:rPr>
                          <w:t>Жизнеспособность раствора</w:t>
                        </w:r>
                      </w:p>
                    </w:tc>
                    <w:tc>
                      <w:tcPr>
                        <w:tcW w:w="2410" w:type="dxa"/>
                        <w:tcBorders>
                          <w:top w:val="nil"/>
                          <w:left w:val="nil"/>
                          <w:bottom w:val="single" w:sz="4" w:space="0" w:color="auto"/>
                          <w:right w:val="nil"/>
                        </w:tcBorders>
                        <w:vAlign w:val="center"/>
                      </w:tcPr>
                      <w:p w:rsidR="00E63B4D" w:rsidRPr="00D25656" w:rsidRDefault="00E63B4D" w:rsidP="00D25656">
                        <w:pPr>
                          <w:spacing w:after="0" w:line="240" w:lineRule="auto"/>
                          <w:jc w:val="center"/>
                          <w:rPr>
                            <w:rFonts w:ascii="Cambria" w:hAnsi="Cambria" w:cs="Calibri"/>
                            <w:color w:val="000000"/>
                            <w:sz w:val="20"/>
                            <w:szCs w:val="20"/>
                            <w:lang w:eastAsia="ru-RU"/>
                          </w:rPr>
                        </w:pPr>
                        <w:r>
                          <w:rPr>
                            <w:rFonts w:ascii="Cambria" w:hAnsi="Cambria" w:cs="Calibri"/>
                            <w:color w:val="000000"/>
                            <w:sz w:val="20"/>
                            <w:szCs w:val="20"/>
                            <w:lang w:eastAsia="ru-RU"/>
                          </w:rPr>
                          <w:t>60мин</w:t>
                        </w:r>
                        <w:r w:rsidRPr="007A6B19">
                          <w:rPr>
                            <w:rFonts w:ascii="Cambria" w:hAnsi="Cambria" w:cs="Calibri"/>
                            <w:color w:val="000000"/>
                            <w:sz w:val="20"/>
                            <w:szCs w:val="20"/>
                            <w:lang w:eastAsia="ru-RU"/>
                          </w:rPr>
                          <w:t xml:space="preserve"> </w:t>
                        </w:r>
                      </w:p>
                    </w:tc>
                  </w:tr>
                  <w:tr w:rsidR="00E63B4D" w:rsidRPr="00897B6C" w:rsidTr="00F86D15">
                    <w:trPr>
                      <w:gridAfter w:val="1"/>
                      <w:wAfter w:w="4970" w:type="dxa"/>
                      <w:trHeight w:val="300"/>
                    </w:trPr>
                    <w:tc>
                      <w:tcPr>
                        <w:tcW w:w="2660" w:type="dxa"/>
                        <w:tcBorders>
                          <w:top w:val="nil"/>
                          <w:left w:val="nil"/>
                          <w:bottom w:val="single" w:sz="4" w:space="0" w:color="auto"/>
                          <w:right w:val="single" w:sz="4" w:space="0" w:color="auto"/>
                        </w:tcBorders>
                        <w:shd w:val="clear" w:color="000000" w:fill="FFFFFF"/>
                        <w:vAlign w:val="center"/>
                      </w:tcPr>
                      <w:p w:rsidR="00E63B4D" w:rsidRPr="00D25656" w:rsidRDefault="00E63B4D" w:rsidP="00D25656">
                        <w:pPr>
                          <w:spacing w:after="0" w:line="240" w:lineRule="auto"/>
                          <w:rPr>
                            <w:rFonts w:ascii="Cambria" w:hAnsi="Cambria" w:cs="Calibri"/>
                            <w:color w:val="000000"/>
                            <w:sz w:val="20"/>
                            <w:szCs w:val="20"/>
                            <w:lang w:eastAsia="ru-RU"/>
                          </w:rPr>
                        </w:pPr>
                        <w:r w:rsidRPr="00884A93">
                          <w:rPr>
                            <w:rFonts w:ascii="Cambria" w:hAnsi="Cambria" w:cs="Calibri"/>
                            <w:color w:val="000000"/>
                            <w:sz w:val="20"/>
                            <w:szCs w:val="20"/>
                            <w:lang w:eastAsia="ru-RU"/>
                          </w:rPr>
                          <w:t>Толщина</w:t>
                        </w:r>
                        <w:r>
                          <w:rPr>
                            <w:rFonts w:ascii="Cambria" w:hAnsi="Cambria" w:cs="Calibri"/>
                            <w:color w:val="000000"/>
                            <w:sz w:val="20"/>
                            <w:szCs w:val="20"/>
                            <w:lang w:eastAsia="ru-RU"/>
                          </w:rPr>
                          <w:t xml:space="preserve"> наносимого</w:t>
                        </w:r>
                        <w:r w:rsidRPr="00884A93">
                          <w:rPr>
                            <w:rFonts w:ascii="Cambria" w:hAnsi="Cambria" w:cs="Calibri"/>
                            <w:color w:val="000000"/>
                            <w:sz w:val="20"/>
                            <w:szCs w:val="20"/>
                            <w:lang w:eastAsia="ru-RU"/>
                          </w:rPr>
                          <w:t xml:space="preserve"> слоя</w:t>
                        </w:r>
                        <w:r>
                          <w:rPr>
                            <w:rFonts w:ascii="Cambria" w:hAnsi="Cambria" w:cs="Calibri"/>
                            <w:color w:val="000000"/>
                            <w:sz w:val="20"/>
                            <w:szCs w:val="20"/>
                            <w:lang w:eastAsia="ru-RU"/>
                          </w:rPr>
                          <w:t>, мм</w:t>
                        </w:r>
                      </w:p>
                    </w:tc>
                    <w:tc>
                      <w:tcPr>
                        <w:tcW w:w="2410" w:type="dxa"/>
                        <w:tcBorders>
                          <w:top w:val="nil"/>
                          <w:left w:val="nil"/>
                          <w:bottom w:val="single" w:sz="4" w:space="0" w:color="auto"/>
                          <w:right w:val="nil"/>
                        </w:tcBorders>
                        <w:shd w:val="clear" w:color="000000" w:fill="FFFFFF"/>
                        <w:vAlign w:val="center"/>
                      </w:tcPr>
                      <w:p w:rsidR="00E63B4D" w:rsidRPr="00D25656" w:rsidRDefault="00E63B4D" w:rsidP="00D25656">
                        <w:pPr>
                          <w:spacing w:after="0" w:line="240" w:lineRule="auto"/>
                          <w:jc w:val="center"/>
                          <w:rPr>
                            <w:rFonts w:ascii="Cambria" w:hAnsi="Cambria" w:cs="Calibri"/>
                            <w:color w:val="000000"/>
                            <w:sz w:val="20"/>
                            <w:szCs w:val="20"/>
                            <w:lang w:eastAsia="ru-RU"/>
                          </w:rPr>
                        </w:pPr>
                        <w:r>
                          <w:rPr>
                            <w:rFonts w:ascii="Cambria" w:hAnsi="Cambria" w:cs="Calibri"/>
                            <w:color w:val="000000"/>
                            <w:sz w:val="20"/>
                            <w:szCs w:val="20"/>
                            <w:lang w:eastAsia="ru-RU"/>
                          </w:rPr>
                          <w:t xml:space="preserve">5-50мм, локально – до 60мм </w:t>
                        </w:r>
                      </w:p>
                    </w:tc>
                  </w:tr>
                  <w:tr w:rsidR="00E63B4D" w:rsidRPr="00897B6C" w:rsidTr="00F86D15">
                    <w:trPr>
                      <w:gridAfter w:val="1"/>
                      <w:wAfter w:w="4970" w:type="dxa"/>
                      <w:trHeight w:val="300"/>
                    </w:trPr>
                    <w:tc>
                      <w:tcPr>
                        <w:tcW w:w="2660" w:type="dxa"/>
                        <w:tcBorders>
                          <w:top w:val="nil"/>
                          <w:left w:val="nil"/>
                          <w:bottom w:val="single" w:sz="4" w:space="0" w:color="auto"/>
                          <w:right w:val="single" w:sz="4" w:space="0" w:color="auto"/>
                        </w:tcBorders>
                        <w:vAlign w:val="center"/>
                      </w:tcPr>
                      <w:p w:rsidR="00E63B4D" w:rsidRPr="00D25656" w:rsidRDefault="00E63B4D" w:rsidP="00D25656">
                        <w:pPr>
                          <w:spacing w:after="0" w:line="240" w:lineRule="auto"/>
                          <w:rPr>
                            <w:rFonts w:ascii="Cambria" w:hAnsi="Cambria" w:cs="Calibri"/>
                            <w:color w:val="000000"/>
                            <w:sz w:val="20"/>
                            <w:szCs w:val="20"/>
                            <w:lang w:eastAsia="ru-RU"/>
                          </w:rPr>
                        </w:pPr>
                        <w:r w:rsidRPr="00D25656">
                          <w:rPr>
                            <w:rFonts w:ascii="Cambria" w:hAnsi="Cambria" w:cs="Calibri"/>
                            <w:color w:val="000000"/>
                            <w:sz w:val="20"/>
                            <w:szCs w:val="20"/>
                            <w:lang w:eastAsia="ru-RU"/>
                          </w:rPr>
                          <w:t>Проч</w:t>
                        </w:r>
                        <w:r>
                          <w:rPr>
                            <w:rFonts w:ascii="Cambria" w:hAnsi="Cambria" w:cs="Calibri"/>
                            <w:color w:val="000000"/>
                            <w:sz w:val="20"/>
                            <w:szCs w:val="20"/>
                            <w:lang w:eastAsia="ru-RU"/>
                          </w:rPr>
                          <w:t>ность на сжатие,</w:t>
                        </w:r>
                        <w:r w:rsidRPr="00D25656">
                          <w:rPr>
                            <w:rFonts w:ascii="Cambria" w:hAnsi="Cambria" w:cs="Calibri"/>
                            <w:color w:val="000000"/>
                            <w:sz w:val="20"/>
                            <w:szCs w:val="20"/>
                            <w:lang w:eastAsia="ru-RU"/>
                          </w:rPr>
                          <w:t xml:space="preserve"> не менее</w:t>
                        </w:r>
                      </w:p>
                    </w:tc>
                    <w:tc>
                      <w:tcPr>
                        <w:tcW w:w="2410" w:type="dxa"/>
                        <w:tcBorders>
                          <w:top w:val="nil"/>
                          <w:left w:val="nil"/>
                          <w:bottom w:val="single" w:sz="4" w:space="0" w:color="auto"/>
                          <w:right w:val="nil"/>
                        </w:tcBorders>
                        <w:vAlign w:val="center"/>
                      </w:tcPr>
                      <w:p w:rsidR="00E63B4D" w:rsidRPr="00D25656" w:rsidRDefault="00E63B4D" w:rsidP="00D25656">
                        <w:pPr>
                          <w:spacing w:after="0" w:line="240" w:lineRule="auto"/>
                          <w:jc w:val="center"/>
                          <w:rPr>
                            <w:rFonts w:ascii="Cambria" w:hAnsi="Cambria" w:cs="Calibri"/>
                            <w:color w:val="000000"/>
                            <w:sz w:val="20"/>
                            <w:szCs w:val="20"/>
                            <w:lang w:eastAsia="ru-RU"/>
                          </w:rPr>
                        </w:pPr>
                        <w:r>
                          <w:rPr>
                            <w:rFonts w:ascii="Cambria" w:hAnsi="Cambria" w:cs="Calibri"/>
                            <w:color w:val="000000"/>
                            <w:sz w:val="20"/>
                            <w:szCs w:val="20"/>
                            <w:lang w:eastAsia="ru-RU"/>
                          </w:rPr>
                          <w:t>2,0 МПа</w:t>
                        </w:r>
                      </w:p>
                    </w:tc>
                  </w:tr>
                  <w:tr w:rsidR="00E63B4D" w:rsidRPr="00897B6C" w:rsidTr="00F86D15">
                    <w:trPr>
                      <w:gridAfter w:val="1"/>
                      <w:wAfter w:w="4970" w:type="dxa"/>
                      <w:trHeight w:val="300"/>
                    </w:trPr>
                    <w:tc>
                      <w:tcPr>
                        <w:tcW w:w="2660" w:type="dxa"/>
                        <w:tcBorders>
                          <w:top w:val="nil"/>
                          <w:left w:val="nil"/>
                          <w:bottom w:val="single" w:sz="4" w:space="0" w:color="auto"/>
                          <w:right w:val="single" w:sz="4" w:space="0" w:color="auto"/>
                        </w:tcBorders>
                        <w:shd w:val="clear" w:color="000000" w:fill="FFFFFF"/>
                        <w:vAlign w:val="center"/>
                      </w:tcPr>
                      <w:p w:rsidR="00E63B4D" w:rsidRPr="00D25656" w:rsidRDefault="00E63B4D" w:rsidP="00D25656">
                        <w:pPr>
                          <w:spacing w:after="0" w:line="240" w:lineRule="auto"/>
                          <w:rPr>
                            <w:rFonts w:ascii="Cambria" w:hAnsi="Cambria" w:cs="Calibri"/>
                            <w:color w:val="000000"/>
                            <w:sz w:val="20"/>
                            <w:szCs w:val="20"/>
                            <w:lang w:eastAsia="ru-RU"/>
                          </w:rPr>
                        </w:pPr>
                        <w:r w:rsidRPr="009D0B09">
                          <w:rPr>
                            <w:rFonts w:ascii="Cambria" w:hAnsi="Cambria" w:cs="Calibri"/>
                            <w:color w:val="000000"/>
                            <w:sz w:val="20"/>
                            <w:szCs w:val="20"/>
                            <w:lang w:eastAsia="ru-RU"/>
                          </w:rPr>
                          <w:t>Прочность сцепления с основанием не менее</w:t>
                        </w:r>
                        <w:r>
                          <w:rPr>
                            <w:rFonts w:ascii="Cambria" w:hAnsi="Cambria" w:cs="Calibri"/>
                            <w:color w:val="000000"/>
                            <w:sz w:val="20"/>
                            <w:szCs w:val="20"/>
                            <w:lang w:eastAsia="ru-RU"/>
                          </w:rPr>
                          <w:t xml:space="preserve">, </w:t>
                        </w:r>
                        <w:r w:rsidRPr="00D25656">
                          <w:rPr>
                            <w:rFonts w:ascii="Cambria" w:hAnsi="Cambria" w:cs="Calibri"/>
                            <w:color w:val="000000"/>
                            <w:sz w:val="20"/>
                            <w:szCs w:val="20"/>
                            <w:lang w:eastAsia="ru-RU"/>
                          </w:rPr>
                          <w:t>МПа</w:t>
                        </w:r>
                      </w:p>
                    </w:tc>
                    <w:tc>
                      <w:tcPr>
                        <w:tcW w:w="2410" w:type="dxa"/>
                        <w:tcBorders>
                          <w:top w:val="nil"/>
                          <w:left w:val="nil"/>
                          <w:bottom w:val="single" w:sz="4" w:space="0" w:color="auto"/>
                          <w:right w:val="nil"/>
                        </w:tcBorders>
                        <w:shd w:val="clear" w:color="000000" w:fill="FFFFFF"/>
                        <w:vAlign w:val="center"/>
                      </w:tcPr>
                      <w:p w:rsidR="00E63B4D" w:rsidRPr="00D25656" w:rsidRDefault="00E63B4D" w:rsidP="00820502">
                        <w:pPr>
                          <w:spacing w:after="0" w:line="240" w:lineRule="auto"/>
                          <w:jc w:val="center"/>
                          <w:rPr>
                            <w:rFonts w:ascii="Cambria" w:hAnsi="Cambria" w:cs="Calibri"/>
                            <w:color w:val="000000"/>
                            <w:sz w:val="20"/>
                            <w:szCs w:val="20"/>
                            <w:lang w:eastAsia="ru-RU"/>
                          </w:rPr>
                        </w:pPr>
                        <w:r>
                          <w:rPr>
                            <w:rFonts w:ascii="Cambria" w:hAnsi="Cambria" w:cs="Calibri"/>
                            <w:color w:val="000000"/>
                            <w:sz w:val="20"/>
                            <w:szCs w:val="20"/>
                            <w:lang w:eastAsia="ru-RU"/>
                          </w:rPr>
                          <w:t>0,3</w:t>
                        </w:r>
                        <w:r w:rsidRPr="00D25656">
                          <w:rPr>
                            <w:rFonts w:ascii="Cambria" w:hAnsi="Cambria" w:cs="Calibri"/>
                            <w:color w:val="000000"/>
                            <w:sz w:val="20"/>
                            <w:szCs w:val="20"/>
                            <w:lang w:eastAsia="ru-RU"/>
                          </w:rPr>
                          <w:t xml:space="preserve"> </w:t>
                        </w:r>
                        <w:r>
                          <w:rPr>
                            <w:rFonts w:ascii="Cambria" w:hAnsi="Cambria" w:cs="Calibri"/>
                            <w:color w:val="000000"/>
                            <w:sz w:val="20"/>
                            <w:szCs w:val="20"/>
                            <w:lang w:eastAsia="ru-RU"/>
                          </w:rPr>
                          <w:t>МПа</w:t>
                        </w:r>
                      </w:p>
                    </w:tc>
                  </w:tr>
                  <w:tr w:rsidR="00E63B4D" w:rsidRPr="00897B6C" w:rsidTr="00F86D15">
                    <w:trPr>
                      <w:gridAfter w:val="1"/>
                      <w:wAfter w:w="4970" w:type="dxa"/>
                      <w:trHeight w:val="434"/>
                    </w:trPr>
                    <w:tc>
                      <w:tcPr>
                        <w:tcW w:w="2660" w:type="dxa"/>
                        <w:tcBorders>
                          <w:top w:val="single" w:sz="4" w:space="0" w:color="auto"/>
                          <w:left w:val="nil"/>
                          <w:bottom w:val="single" w:sz="4" w:space="0" w:color="auto"/>
                          <w:right w:val="single" w:sz="4" w:space="0" w:color="auto"/>
                        </w:tcBorders>
                        <w:vAlign w:val="center"/>
                      </w:tcPr>
                      <w:p w:rsidR="00E63B4D" w:rsidRPr="009D0B09" w:rsidRDefault="00E63B4D" w:rsidP="00D25656">
                        <w:pPr>
                          <w:spacing w:after="0" w:line="240" w:lineRule="auto"/>
                          <w:rPr>
                            <w:rFonts w:ascii="Cambria" w:hAnsi="Cambria" w:cs="Calibri"/>
                            <w:color w:val="000000"/>
                            <w:sz w:val="20"/>
                            <w:szCs w:val="20"/>
                            <w:lang w:eastAsia="ru-RU"/>
                          </w:rPr>
                        </w:pPr>
                        <w:r>
                          <w:rPr>
                            <w:rFonts w:ascii="Cambria" w:hAnsi="Cambria" w:cs="Calibri"/>
                            <w:color w:val="000000"/>
                            <w:sz w:val="20"/>
                            <w:szCs w:val="20"/>
                            <w:lang w:eastAsia="ru-RU"/>
                          </w:rPr>
                          <w:t>Расход смеси</w:t>
                        </w:r>
                      </w:p>
                    </w:tc>
                    <w:tc>
                      <w:tcPr>
                        <w:tcW w:w="2410" w:type="dxa"/>
                        <w:tcBorders>
                          <w:top w:val="single" w:sz="4" w:space="0" w:color="auto"/>
                          <w:left w:val="nil"/>
                          <w:bottom w:val="single" w:sz="4" w:space="0" w:color="auto"/>
                          <w:right w:val="nil"/>
                        </w:tcBorders>
                        <w:vAlign w:val="center"/>
                      </w:tcPr>
                      <w:p w:rsidR="00E63B4D" w:rsidRDefault="00E63B4D" w:rsidP="00D25656">
                        <w:pPr>
                          <w:spacing w:after="0" w:line="240" w:lineRule="auto"/>
                          <w:jc w:val="center"/>
                          <w:rPr>
                            <w:rFonts w:ascii="Cambria" w:hAnsi="Cambria" w:cs="Calibri"/>
                            <w:color w:val="000000"/>
                            <w:sz w:val="20"/>
                            <w:szCs w:val="20"/>
                            <w:lang w:eastAsia="ru-RU"/>
                          </w:rPr>
                        </w:pPr>
                        <w:r>
                          <w:rPr>
                            <w:rFonts w:ascii="Cambria" w:hAnsi="Cambria" w:cs="Calibri"/>
                            <w:color w:val="000000"/>
                            <w:sz w:val="20"/>
                            <w:szCs w:val="20"/>
                            <w:lang w:eastAsia="ru-RU"/>
                          </w:rPr>
                          <w:t>9-10 кг на 1м2 при слое 10мм</w:t>
                        </w:r>
                      </w:p>
                    </w:tc>
                  </w:tr>
                </w:tbl>
                <w:p w:rsidR="00E63B4D" w:rsidRDefault="00E63B4D" w:rsidP="009802DC"/>
                <w:p w:rsidR="00E63B4D" w:rsidRDefault="00E63B4D" w:rsidP="008A53B6">
                  <w:pPr>
                    <w:jc w:val="center"/>
                  </w:pPr>
                </w:p>
              </w:txbxContent>
            </v:textbox>
          </v:rect>
        </w:pict>
      </w:r>
      <w:r>
        <w:rPr>
          <w:noProof/>
          <w:lang w:eastAsia="ru-RU"/>
        </w:rPr>
        <w:pict>
          <v:shapetype id="_x0000_t109" coordsize="21600,21600" o:spt="109" path="m,l,21600r21600,l21600,xe">
            <v:stroke joinstyle="miter"/>
            <v:path gradientshapeok="t" o:connecttype="rect"/>
          </v:shapetype>
          <v:shape id="Блок-схема: процесс 12" o:spid="_x0000_s1033" type="#_x0000_t109" style="position:absolute;margin-left:193.2pt;margin-top:10.65pt;width:295.5pt;height:69pt;z-index:2516572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BBqwIAAAwFAAAOAAAAZHJzL2Uyb0RvYy54bWysVLFu2zAQ3Qv0HwjuiWzXThwjcuDacFEg&#10;SAwkReYzRVkCKJIlaUvp1Azp3j/pkqUt0l+Q/6hHSk6MtFNRD/QdeXzHe/dOp2dVIciGG5srGdPu&#10;YYcSLplKcrmK6Yfr+cGQEutAJiCU5DG95ZaejV+/Oi31iPdUpkTCDUEQaUeljmnmnB5FkWUZL8Ae&#10;Ks0lHqbKFODQNasoMVAieiGiXqdzFJXKJNooxq3F3VlzSMcBP005c5dparkjIqb4NhdWE9alX6Px&#10;KYxWBnSWs/YZ8A+vKCCXmPQJagYOyNrkf0AVOTPKqtQdMlVEKk1zxkMNWE2386Kaqww0D7UgOVY/&#10;0WT/Hyy72CwMyRPsXY8SCQX2qP5a/6gf6+8H27vtff1Q/6y/jUj9a/u5ftx+qR9w945gNFJXajtC&#10;hCu9MK1n0fQ8VKkp/D9WSKpA9+0T3bxyhOFmb9g5GR4PKGF4Njw+etMJ/Yieb2tj3TuuCuKNmKZC&#10;ldMMjFs0DQ+Mw+bcOsyO13bhPrFU81yI0F4hSYnZBn3EJwxQZakAh2ahsW4rV5SAWKF8mTMB0iqR&#10;J/66B7JmtZwKQzaAEurPh923syYog4Q3u4MO/jwf+IY2vLH3cfzjZmCz5kpI0V4R0ufhQa1tLZ7Y&#10;hkpvuWpZhR4NdqQvVXKLfTOqEbTVbJ4j/jlYtwCDCsZKcSrdJS6etZiq1qIkU+bT3/Z9PAoLTykp&#10;cSKQmo9rMJwS8V6i5E66/b4foeD0B8c9dMz+yXL/RK6LqULGujj/mgXTxzuxM1Ojihsc3onPikcg&#10;GeZumtA6U9dMKo4/45NJCMOx0eDO5ZVmHtwz55m9rm7A6FYnDhV2oXbTA6MXEmliG5FM1k6ledCP&#10;Z7rhFZvnHRy50Mb28+Bnet8PUc8fsfFvAAAA//8DAFBLAwQUAAYACAAAACEA1n7om90AAAAIAQAA&#10;DwAAAGRycy9kb3ducmV2LnhtbEyPMU/DMBCFdyT+g3VILIg6pYU2IU6FQGwMkDIwuvbVCcTnKHZb&#10;8+85JhhP79O779Wb7AdxxCn2gRTMZwUIJBNsT07B+/b5eg0iJk1WD4FQwTdG2DTnZ7WubDjRGx7b&#10;5ASXUKy0gi6lsZIymg69jrMwInG2D5PXic/JSTvpE5f7Qd4UxZ30uif+0OkRHzs0X+3BK8gvr85P&#10;e5fx82r7Uc57E9sno9TlRX64B5Ewpz8YfvVZHRp22oUD2SgGBbeLZcmoAl7EcblaLUHsmFusC5BN&#10;Lf8PaH4AAAD//wMAUEsBAi0AFAAGAAgAAAAhALaDOJL+AAAA4QEAABMAAAAAAAAAAAAAAAAAAAAA&#10;AFtDb250ZW50X1R5cGVzXS54bWxQSwECLQAUAAYACAAAACEAOP0h/9YAAACUAQAACwAAAAAAAAAA&#10;AAAAAAAvAQAAX3JlbHMvLnJlbHNQSwECLQAUAAYACAAAACEAPpsAQasCAAAMBQAADgAAAAAAAAAA&#10;AAAAAAAuAgAAZHJzL2Uyb0RvYy54bWxQSwECLQAUAAYACAAAACEA1n7om90AAAAIAQAADwAAAAAA&#10;AAAAAAAAAAAFBQAAZHJzL2Rvd25yZXYueG1sUEsFBgAAAAAEAAQA8wAAAA8GAAAAAA==&#10;" filled="f" strokecolor="#385d8a" strokeweight="2pt">
            <v:textbox>
              <w:txbxContent>
                <w:p w:rsidR="00E63B4D" w:rsidRPr="00897B6C" w:rsidRDefault="00E63B4D" w:rsidP="00744DB9">
                  <w:pPr>
                    <w:numPr>
                      <w:ilvl w:val="0"/>
                      <w:numId w:val="5"/>
                    </w:numPr>
                    <w:spacing w:after="0"/>
                    <w:contextualSpacing/>
                    <w:rPr>
                      <w:rFonts w:ascii="Cambria" w:hAnsi="Cambria"/>
                      <w:b/>
                      <w:color w:val="000000"/>
                      <w:sz w:val="24"/>
                      <w:szCs w:val="24"/>
                      <w:highlight w:val="lightGray"/>
                    </w:rPr>
                  </w:pPr>
                  <w:r>
                    <w:rPr>
                      <w:rFonts w:ascii="Cambria" w:hAnsi="Cambria"/>
                      <w:b/>
                      <w:color w:val="000000"/>
                      <w:sz w:val="24"/>
                      <w:szCs w:val="24"/>
                      <w:highlight w:val="lightGray"/>
                    </w:rPr>
                    <w:t>Упаковка и х</w:t>
                  </w:r>
                  <w:r w:rsidRPr="00897B6C">
                    <w:rPr>
                      <w:rFonts w:ascii="Cambria" w:hAnsi="Cambria"/>
                      <w:b/>
                      <w:color w:val="000000"/>
                      <w:sz w:val="24"/>
                      <w:szCs w:val="24"/>
                      <w:highlight w:val="lightGray"/>
                    </w:rPr>
                    <w:t xml:space="preserve">ранение: </w:t>
                  </w:r>
                </w:p>
                <w:p w:rsidR="00E63B4D" w:rsidRPr="00897B6C" w:rsidRDefault="00E63B4D" w:rsidP="00DA5E72">
                  <w:pPr>
                    <w:spacing w:after="0" w:line="240" w:lineRule="atLeast"/>
                    <w:rPr>
                      <w:rFonts w:ascii="Cambria" w:hAnsi="Cambria"/>
                      <w:color w:val="000000"/>
                      <w:sz w:val="18"/>
                      <w:szCs w:val="18"/>
                    </w:rPr>
                  </w:pPr>
                  <w:r>
                    <w:rPr>
                      <w:rFonts w:ascii="Cambria" w:hAnsi="Cambria"/>
                      <w:color w:val="000000"/>
                      <w:sz w:val="18"/>
                      <w:szCs w:val="18"/>
                    </w:rPr>
                    <w:t xml:space="preserve">Сухая смесь поставляется в прочных </w:t>
                  </w:r>
                  <w:proofErr w:type="spellStart"/>
                  <w:r>
                    <w:rPr>
                      <w:rFonts w:ascii="Cambria" w:hAnsi="Cambria"/>
                      <w:color w:val="000000"/>
                      <w:sz w:val="18"/>
                      <w:szCs w:val="18"/>
                    </w:rPr>
                    <w:t>крафт</w:t>
                  </w:r>
                  <w:proofErr w:type="spellEnd"/>
                  <w:r>
                    <w:rPr>
                      <w:rFonts w:ascii="Cambria" w:hAnsi="Cambria"/>
                      <w:color w:val="000000"/>
                      <w:sz w:val="18"/>
                      <w:szCs w:val="18"/>
                    </w:rPr>
                    <w:t xml:space="preserve">-мешках. Гарантийный срок хранения в неповрежденной фирменной упаковки в сухих помещениях – 12 месяцев с даты </w:t>
                  </w:r>
                  <w:proofErr w:type="gramStart"/>
                  <w:r>
                    <w:rPr>
                      <w:rFonts w:ascii="Cambria" w:hAnsi="Cambria"/>
                      <w:color w:val="000000"/>
                      <w:sz w:val="18"/>
                      <w:szCs w:val="18"/>
                    </w:rPr>
                    <w:t>изготовления.</w:t>
                  </w:r>
                  <w:r w:rsidRPr="00897B6C">
                    <w:rPr>
                      <w:rFonts w:ascii="Cambria" w:hAnsi="Cambria"/>
                      <w:color w:val="000000"/>
                      <w:sz w:val="18"/>
                      <w:szCs w:val="18"/>
                    </w:rPr>
                    <w:t>.</w:t>
                  </w:r>
                  <w:proofErr w:type="gramEnd"/>
                </w:p>
                <w:p w:rsidR="00E63B4D" w:rsidRDefault="00E63B4D" w:rsidP="00744DB9">
                  <w:pPr>
                    <w:jc w:val="center"/>
                  </w:pPr>
                </w:p>
              </w:txbxContent>
            </v:textbox>
          </v:shape>
        </w:pict>
      </w:r>
    </w:p>
    <w:p w:rsidR="00051524" w:rsidRDefault="00051524" w:rsidP="00DB4A39">
      <w:pPr>
        <w:tabs>
          <w:tab w:val="left" w:pos="2565"/>
        </w:tabs>
        <w:rPr>
          <w:lang w:val="en-US"/>
        </w:rPr>
      </w:pPr>
    </w:p>
    <w:p w:rsidR="00051524" w:rsidRDefault="00051524" w:rsidP="008A53B6">
      <w:pPr>
        <w:tabs>
          <w:tab w:val="left" w:pos="5790"/>
        </w:tabs>
        <w:rPr>
          <w:lang w:val="en-US"/>
        </w:rPr>
      </w:pPr>
      <w:r>
        <w:rPr>
          <w:lang w:val="en-US"/>
        </w:rPr>
        <w:tab/>
      </w:r>
    </w:p>
    <w:p w:rsidR="00C63B54" w:rsidRDefault="009E2114" w:rsidP="00DB4A39">
      <w:pPr>
        <w:tabs>
          <w:tab w:val="left" w:pos="2565"/>
        </w:tabs>
      </w:pPr>
      <w:r>
        <w:rPr>
          <w:noProof/>
          <w:lang w:eastAsia="ru-RU"/>
        </w:rPr>
        <w:pict>
          <v:shape id="Блок-схема: процесс 14" o:spid="_x0000_s1035" type="#_x0000_t109" style="position:absolute;margin-left:193.2pt;margin-top:7.8pt;width:295.5pt;height:92.25pt;z-index:2516582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gmqwIAAA0FAAAOAAAAZHJzL2Uyb0RvYy54bWysVLFu2zAQ3Qv0HwjuiWzDrh0hduDacFEg&#10;SAwkReYzRVkCKJIlaUvp1AzN3j/pkqUt0l+Q/6hHSk6MtFNRD/QdeXzHe/dOp2dVIciWG5srOabd&#10;4w4lXDKV5HI9ph+uF0cjSqwDmYBQko/pLbf0bPL61WmpY95TmRIJNwRBpI1LPaaZczqOIssyXoA9&#10;VppLPEyVKcCha9ZRYqBE9EJEvU7nTVQqk2ijGLcWd+fNIZ0E/DTlzF2mqeWOiDHFt7mwmrCu/BpN&#10;TiFeG9BZztpnwD+8ooBcYtInqDk4IBuT/wFV5Mwoq1J3zFQRqTTNGQ81YDXdzotqrjLQPNSC5Fj9&#10;RJP9f7DsYrs0JE+wd31KJBTYo/pr/aN+rL8f7e52X+qH+mf9LSb1r93n+nF3Xz/g7h3BaKSu1DZG&#10;hCu9NK1n0fQ8VKkp/D9WSKpA9+0T3bxyhOFmb9Q5GQ0HlDA86/b7w1EnNCR6vq6Nde+4Kog3xjQV&#10;qpxlYNyy6XigHLbn1mF6vLYP95mlWuRChP4KSUpMN+gjPmGAMksFODQLjYVbuaYExBr1y5wJkFaJ&#10;PPHXPZA169VMGLIF1FB/Meq+nTdBGSS82R108OcJwTe04Y19iOMfNwebNVdCivaKkD4PD3Jta/HM&#10;Nlx6y1WrKjRpuGd9pZJbbJxRjaKtZosc8c/BuiUYlDBWimPpLnHxrI2pai1KMmU+/W3fx6Oy8JSS&#10;EkcCqfm4AcMpEe8lau4Ee+RnKDj9wbCHjjk8WR2eyE0xU8hYFz8AmgXTxzuxN1Ojihuc3qnPikcg&#10;GeZumtA6M9eMKs4/49NpCMO50eDO5ZVmHtwz55m9rm7A6FYnDiV2ofbjA/ELiTSxjUimG6fSPOjH&#10;M93wis3zDs5caGP7ffBDfeiHqOev2OQ3AAAA//8DAFBLAwQUAAYACAAAACEAnZ6rhOAAAAAKAQAA&#10;DwAAAGRycy9kb3ducmV2LnhtbEyPPU/DMBCGdyT+g3VILIg6/YA2IU6FQGwMJe3Q0bWvTiC2I9tt&#10;zb/nmGA6nd5H7z1Xr7Md2BlD7L0TMJ0UwNApr3tnBOy2b/crYDFJp+XgHQr4xgjr5vqqlpX2F/eB&#10;5zYZRiUuVlJAl9JYcR5Vh1bGiR/RUXb0wcpEazBcB3mhcjvwWVE8cit7Rxc6OeJLh+qrPVkB+X1j&#10;bDiajJ9323057VVsX5UQtzf5+QlYwpz+YPjVJ3VoyOngT05HNgh4mC9KQikoaBJQLpcLYAcBs/mq&#10;BN7U/P8LzQ8AAAD//wMAUEsBAi0AFAAGAAgAAAAhALaDOJL+AAAA4QEAABMAAAAAAAAAAAAAAAAA&#10;AAAAAFtDb250ZW50X1R5cGVzXS54bWxQSwECLQAUAAYACAAAACEAOP0h/9YAAACUAQAACwAAAAAA&#10;AAAAAAAAAAAvAQAAX3JlbHMvLnJlbHNQSwECLQAUAAYACAAAACEAjv1YJqsCAAANBQAADgAAAAAA&#10;AAAAAAAAAAAuAgAAZHJzL2Uyb0RvYy54bWxQSwECLQAUAAYACAAAACEAnZ6rhOAAAAAKAQAADwAA&#10;AAAAAAAAAAAAAAAFBQAAZHJzL2Rvd25yZXYueG1sUEsFBgAAAAAEAAQA8wAAABIGAAAAAA==&#10;" filled="f" strokecolor="#385d8a" strokeweight="2pt">
            <v:textbox>
              <w:txbxContent>
                <w:p w:rsidR="00E63B4D" w:rsidRPr="00897B6C" w:rsidRDefault="00E63B4D" w:rsidP="00DB4A39">
                  <w:pPr>
                    <w:pStyle w:val="a7"/>
                    <w:numPr>
                      <w:ilvl w:val="0"/>
                      <w:numId w:val="7"/>
                    </w:numPr>
                    <w:spacing w:after="0"/>
                    <w:rPr>
                      <w:rFonts w:ascii="Cambria" w:hAnsi="Cambria"/>
                      <w:color w:val="000000"/>
                      <w:sz w:val="24"/>
                      <w:szCs w:val="24"/>
                      <w:highlight w:val="lightGray"/>
                    </w:rPr>
                  </w:pPr>
                  <w:r>
                    <w:rPr>
                      <w:rFonts w:ascii="Cambria" w:hAnsi="Cambria"/>
                      <w:b/>
                      <w:color w:val="000000"/>
                      <w:sz w:val="24"/>
                      <w:szCs w:val="24"/>
                      <w:highlight w:val="lightGray"/>
                    </w:rPr>
                    <w:t>Указания по технике безопасности</w:t>
                  </w:r>
                  <w:r w:rsidRPr="00897B6C">
                    <w:rPr>
                      <w:rFonts w:ascii="Cambria" w:hAnsi="Cambria"/>
                      <w:b/>
                      <w:color w:val="000000"/>
                      <w:sz w:val="24"/>
                      <w:szCs w:val="24"/>
                      <w:highlight w:val="lightGray"/>
                    </w:rPr>
                    <w:t>:</w:t>
                  </w:r>
                  <w:r w:rsidRPr="00897B6C">
                    <w:rPr>
                      <w:rFonts w:ascii="Cambria" w:hAnsi="Cambria"/>
                      <w:color w:val="000000"/>
                      <w:sz w:val="24"/>
                      <w:szCs w:val="24"/>
                      <w:highlight w:val="lightGray"/>
                    </w:rPr>
                    <w:t xml:space="preserve">  </w:t>
                  </w:r>
                </w:p>
                <w:p w:rsidR="00E63B4D" w:rsidRPr="00897B6C" w:rsidRDefault="00E63B4D" w:rsidP="004C5D8C">
                  <w:pPr>
                    <w:rPr>
                      <w:color w:val="000000"/>
                      <w:sz w:val="18"/>
                      <w:szCs w:val="18"/>
                    </w:rPr>
                  </w:pPr>
                  <w:r w:rsidRPr="00897B6C">
                    <w:rPr>
                      <w:rFonts w:ascii="Cambria" w:hAnsi="Cambria"/>
                      <w:color w:val="000000"/>
                      <w:sz w:val="18"/>
                      <w:szCs w:val="18"/>
                    </w:rPr>
                    <w:t>При работе использовать средства индивидуальной защиты (респиратор, перчатки, спецодежду и т.д.). Не допускать попадания сухой смеси внутрь организма. При попадании смеси на слизистые оболочки и в глаза немедленно промыть их проточной водой. При необходимости обратитесь к врачу</w:t>
                  </w:r>
                  <w:r>
                    <w:rPr>
                      <w:rFonts w:ascii="Cambria" w:hAnsi="Cambria"/>
                      <w:color w:val="000000"/>
                      <w:sz w:val="18"/>
                      <w:szCs w:val="18"/>
                    </w:rPr>
                    <w:t>.</w:t>
                  </w:r>
                </w:p>
              </w:txbxContent>
            </v:textbox>
          </v:shape>
        </w:pict>
      </w:r>
    </w:p>
    <w:p w:rsidR="00C63B54" w:rsidRDefault="00C63B54" w:rsidP="00DB4A39">
      <w:pPr>
        <w:tabs>
          <w:tab w:val="left" w:pos="2565"/>
        </w:tabs>
      </w:pPr>
    </w:p>
    <w:p w:rsidR="00051524" w:rsidRPr="00F86D15" w:rsidRDefault="00051524" w:rsidP="00DB4A39">
      <w:pPr>
        <w:tabs>
          <w:tab w:val="left" w:pos="2565"/>
        </w:tabs>
      </w:pPr>
    </w:p>
    <w:sectPr w:rsidR="00051524" w:rsidRPr="00F86D15" w:rsidSect="00932A7C">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3B4D" w:rsidRDefault="00E63B4D" w:rsidP="006A5A6A">
      <w:pPr>
        <w:spacing w:after="0" w:line="240" w:lineRule="auto"/>
      </w:pPr>
      <w:r>
        <w:separator/>
      </w:r>
    </w:p>
  </w:endnote>
  <w:endnote w:type="continuationSeparator" w:id="0">
    <w:p w:rsidR="00E63B4D" w:rsidRDefault="00E63B4D" w:rsidP="006A5A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3B4D" w:rsidRDefault="00E63B4D" w:rsidP="006A5A6A">
      <w:pPr>
        <w:spacing w:after="0" w:line="240" w:lineRule="auto"/>
      </w:pPr>
      <w:r>
        <w:separator/>
      </w:r>
    </w:p>
  </w:footnote>
  <w:footnote w:type="continuationSeparator" w:id="0">
    <w:p w:rsidR="00E63B4D" w:rsidRDefault="00E63B4D" w:rsidP="006A5A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3B4D" w:rsidRDefault="009E2114">
    <w:pPr>
      <w:pStyle w:val="a3"/>
    </w:pPr>
    <w:r>
      <w:rPr>
        <w:noProof/>
        <w:lang w:eastAsia="ru-R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9879892" o:spid="_x0000_s2049" type="#_x0000_t136" style="position:absolute;margin-left:0;margin-top:0;width:467.7pt;height:116.9pt;z-index:-251658752;mso-position-horizontal:center;mso-position-horizontal-relative:margin;mso-position-vertical:center;mso-position-vertical-relative:margin" o:allowincell="f" fillcolor="silver" stroked="f">
          <v:fill opacity=".5"/>
          <v:textpath style="font-family:&quot;Cambria&quot;;font-size:1pt" string="ADMIRAL"/>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758D2"/>
    <w:multiLevelType w:val="hybridMultilevel"/>
    <w:tmpl w:val="7BE6CA4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AD128FF"/>
    <w:multiLevelType w:val="hybridMultilevel"/>
    <w:tmpl w:val="7E0879DA"/>
    <w:lvl w:ilvl="0" w:tplc="2088760E">
      <w:start w:val="1"/>
      <w:numFmt w:val="bullet"/>
      <w:lvlText w:val=""/>
      <w:lvlJc w:val="left"/>
      <w:rPr>
        <w:rFonts w:ascii="Wingdings" w:hAnsi="Wingdings" w:hint="default"/>
      </w:rPr>
    </w:lvl>
    <w:lvl w:ilvl="1" w:tplc="04190003" w:tentative="1">
      <w:start w:val="1"/>
      <w:numFmt w:val="bullet"/>
      <w:lvlText w:val="o"/>
      <w:lvlJc w:val="left"/>
      <w:pPr>
        <w:ind w:left="1485" w:hanging="360"/>
      </w:pPr>
      <w:rPr>
        <w:rFonts w:ascii="Courier New" w:hAnsi="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2" w15:restartNumberingAfterBreak="0">
    <w:nsid w:val="0C3B5B33"/>
    <w:multiLevelType w:val="hybridMultilevel"/>
    <w:tmpl w:val="C89A35E8"/>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364" w:hanging="360"/>
      </w:pPr>
      <w:rPr>
        <w:rFonts w:ascii="Courier New" w:hAnsi="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 w15:restartNumberingAfterBreak="0">
    <w:nsid w:val="0EA9116F"/>
    <w:multiLevelType w:val="hybridMultilevel"/>
    <w:tmpl w:val="D8BAF1B6"/>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1E240DBD"/>
    <w:multiLevelType w:val="hybridMultilevel"/>
    <w:tmpl w:val="9C4A28A2"/>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24C00451"/>
    <w:multiLevelType w:val="hybridMultilevel"/>
    <w:tmpl w:val="80A849A4"/>
    <w:lvl w:ilvl="0" w:tplc="9AB8ED62">
      <w:start w:val="1"/>
      <w:numFmt w:val="bullet"/>
      <w:lvlText w:val=""/>
      <w:lvlJc w:val="left"/>
      <w:rPr>
        <w:rFonts w:ascii="Wingdings" w:hAnsi="Wingdings" w:hint="default"/>
      </w:rPr>
    </w:lvl>
    <w:lvl w:ilvl="1" w:tplc="04190003" w:tentative="1">
      <w:start w:val="1"/>
      <w:numFmt w:val="bullet"/>
      <w:lvlText w:val="o"/>
      <w:lvlJc w:val="left"/>
      <w:pPr>
        <w:ind w:left="1485" w:hanging="360"/>
      </w:pPr>
      <w:rPr>
        <w:rFonts w:ascii="Courier New" w:hAnsi="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6" w15:restartNumberingAfterBreak="0">
    <w:nsid w:val="29427650"/>
    <w:multiLevelType w:val="hybridMultilevel"/>
    <w:tmpl w:val="45681DE8"/>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32E13034"/>
    <w:multiLevelType w:val="hybridMultilevel"/>
    <w:tmpl w:val="F56A98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7E20C20"/>
    <w:multiLevelType w:val="hybridMultilevel"/>
    <w:tmpl w:val="B70CD87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E3E175B"/>
    <w:multiLevelType w:val="hybridMultilevel"/>
    <w:tmpl w:val="650E3AC6"/>
    <w:lvl w:ilvl="0" w:tplc="04190005">
      <w:start w:val="1"/>
      <w:numFmt w:val="bullet"/>
      <w:lvlText w:val=""/>
      <w:lvlJc w:val="left"/>
      <w:pPr>
        <w:ind w:left="765" w:hanging="360"/>
      </w:pPr>
      <w:rPr>
        <w:rFonts w:ascii="Wingdings" w:hAnsi="Wingdings" w:hint="default"/>
      </w:rPr>
    </w:lvl>
    <w:lvl w:ilvl="1" w:tplc="04190003" w:tentative="1">
      <w:start w:val="1"/>
      <w:numFmt w:val="bullet"/>
      <w:lvlText w:val="o"/>
      <w:lvlJc w:val="left"/>
      <w:pPr>
        <w:ind w:left="1485" w:hanging="360"/>
      </w:pPr>
      <w:rPr>
        <w:rFonts w:ascii="Courier New" w:hAnsi="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0" w15:restartNumberingAfterBreak="0">
    <w:nsid w:val="45620CBD"/>
    <w:multiLevelType w:val="hybridMultilevel"/>
    <w:tmpl w:val="8BCC9C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25376EB"/>
    <w:multiLevelType w:val="hybridMultilevel"/>
    <w:tmpl w:val="B762D1E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15:restartNumberingAfterBreak="0">
    <w:nsid w:val="55597D79"/>
    <w:multiLevelType w:val="hybridMultilevel"/>
    <w:tmpl w:val="850A3FD4"/>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5D1777E"/>
    <w:multiLevelType w:val="hybridMultilevel"/>
    <w:tmpl w:val="C57E29A4"/>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15:restartNumberingAfterBreak="0">
    <w:nsid w:val="55D34AE4"/>
    <w:multiLevelType w:val="hybridMultilevel"/>
    <w:tmpl w:val="805EFD6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F9938F0"/>
    <w:multiLevelType w:val="hybridMultilevel"/>
    <w:tmpl w:val="B6E64874"/>
    <w:lvl w:ilvl="0" w:tplc="38768902">
      <w:start w:val="1"/>
      <w:numFmt w:val="bullet"/>
      <w:lvlText w:val=""/>
      <w:lvlJc w:val="left"/>
      <w:pPr>
        <w:tabs>
          <w:tab w:val="num" w:pos="0"/>
        </w:tabs>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69C3EA7"/>
    <w:multiLevelType w:val="hybridMultilevel"/>
    <w:tmpl w:val="8126123C"/>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15:restartNumberingAfterBreak="0">
    <w:nsid w:val="716158D7"/>
    <w:multiLevelType w:val="hybridMultilevel"/>
    <w:tmpl w:val="006C83E2"/>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2"/>
  </w:num>
  <w:num w:numId="2">
    <w:abstractNumId w:val="10"/>
  </w:num>
  <w:num w:numId="3">
    <w:abstractNumId w:val="8"/>
  </w:num>
  <w:num w:numId="4">
    <w:abstractNumId w:val="13"/>
  </w:num>
  <w:num w:numId="5">
    <w:abstractNumId w:val="16"/>
  </w:num>
  <w:num w:numId="6">
    <w:abstractNumId w:val="15"/>
  </w:num>
  <w:num w:numId="7">
    <w:abstractNumId w:val="6"/>
  </w:num>
  <w:num w:numId="8">
    <w:abstractNumId w:val="4"/>
  </w:num>
  <w:num w:numId="9">
    <w:abstractNumId w:val="9"/>
  </w:num>
  <w:num w:numId="10">
    <w:abstractNumId w:val="5"/>
  </w:num>
  <w:num w:numId="11">
    <w:abstractNumId w:val="1"/>
  </w:num>
  <w:num w:numId="12">
    <w:abstractNumId w:val="17"/>
  </w:num>
  <w:num w:numId="13">
    <w:abstractNumId w:val="3"/>
  </w:num>
  <w:num w:numId="14">
    <w:abstractNumId w:val="12"/>
  </w:num>
  <w:num w:numId="15">
    <w:abstractNumId w:val="14"/>
  </w:num>
  <w:num w:numId="16">
    <w:abstractNumId w:val="0"/>
  </w:num>
  <w:num w:numId="17">
    <w:abstractNumId w:val="11"/>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52CB2"/>
    <w:rsid w:val="00003628"/>
    <w:rsid w:val="000040B7"/>
    <w:rsid w:val="00034452"/>
    <w:rsid w:val="00035117"/>
    <w:rsid w:val="00051524"/>
    <w:rsid w:val="00084D24"/>
    <w:rsid w:val="000A3F2D"/>
    <w:rsid w:val="000B1B9C"/>
    <w:rsid w:val="000E57EA"/>
    <w:rsid w:val="000E7273"/>
    <w:rsid w:val="00135078"/>
    <w:rsid w:val="00153F1D"/>
    <w:rsid w:val="001B5473"/>
    <w:rsid w:val="001F4B35"/>
    <w:rsid w:val="00207D44"/>
    <w:rsid w:val="00231EA3"/>
    <w:rsid w:val="002675C8"/>
    <w:rsid w:val="002729A6"/>
    <w:rsid w:val="00303761"/>
    <w:rsid w:val="003352AE"/>
    <w:rsid w:val="00361BA1"/>
    <w:rsid w:val="003C245C"/>
    <w:rsid w:val="003D4E2F"/>
    <w:rsid w:val="003F6566"/>
    <w:rsid w:val="00407C36"/>
    <w:rsid w:val="004303D5"/>
    <w:rsid w:val="00491850"/>
    <w:rsid w:val="00493717"/>
    <w:rsid w:val="004C5D8C"/>
    <w:rsid w:val="004E2771"/>
    <w:rsid w:val="004F26E3"/>
    <w:rsid w:val="005122DC"/>
    <w:rsid w:val="005137F6"/>
    <w:rsid w:val="00546169"/>
    <w:rsid w:val="005A60E4"/>
    <w:rsid w:val="005B1142"/>
    <w:rsid w:val="005E5186"/>
    <w:rsid w:val="006046E7"/>
    <w:rsid w:val="00622C04"/>
    <w:rsid w:val="00645CA3"/>
    <w:rsid w:val="00665DC2"/>
    <w:rsid w:val="006970B0"/>
    <w:rsid w:val="006A5A6A"/>
    <w:rsid w:val="006B2CA0"/>
    <w:rsid w:val="006B6DF8"/>
    <w:rsid w:val="006B7841"/>
    <w:rsid w:val="006C1314"/>
    <w:rsid w:val="006F2B5D"/>
    <w:rsid w:val="006F5245"/>
    <w:rsid w:val="007216DC"/>
    <w:rsid w:val="007243BC"/>
    <w:rsid w:val="00725A48"/>
    <w:rsid w:val="00727CA2"/>
    <w:rsid w:val="00744DB9"/>
    <w:rsid w:val="00792F58"/>
    <w:rsid w:val="007A6B19"/>
    <w:rsid w:val="007C358A"/>
    <w:rsid w:val="007E0875"/>
    <w:rsid w:val="00803B1A"/>
    <w:rsid w:val="00820502"/>
    <w:rsid w:val="00837EC8"/>
    <w:rsid w:val="00852CB2"/>
    <w:rsid w:val="00884A93"/>
    <w:rsid w:val="00897B6C"/>
    <w:rsid w:val="008A53B6"/>
    <w:rsid w:val="008B37E8"/>
    <w:rsid w:val="008D7A84"/>
    <w:rsid w:val="00932A7C"/>
    <w:rsid w:val="009344BC"/>
    <w:rsid w:val="00976BCF"/>
    <w:rsid w:val="009802DC"/>
    <w:rsid w:val="00983EAC"/>
    <w:rsid w:val="009856ED"/>
    <w:rsid w:val="009A1430"/>
    <w:rsid w:val="009C69EA"/>
    <w:rsid w:val="009D0B09"/>
    <w:rsid w:val="009E0F08"/>
    <w:rsid w:val="009E2114"/>
    <w:rsid w:val="009E6E1B"/>
    <w:rsid w:val="00A42D97"/>
    <w:rsid w:val="00A46EE9"/>
    <w:rsid w:val="00A661AC"/>
    <w:rsid w:val="00AD4EED"/>
    <w:rsid w:val="00B02C7D"/>
    <w:rsid w:val="00B05AA4"/>
    <w:rsid w:val="00B05B45"/>
    <w:rsid w:val="00B06825"/>
    <w:rsid w:val="00B3403A"/>
    <w:rsid w:val="00B35637"/>
    <w:rsid w:val="00B35E0B"/>
    <w:rsid w:val="00B70115"/>
    <w:rsid w:val="00C442D8"/>
    <w:rsid w:val="00C545BE"/>
    <w:rsid w:val="00C63B54"/>
    <w:rsid w:val="00C72D57"/>
    <w:rsid w:val="00C8777E"/>
    <w:rsid w:val="00C974C1"/>
    <w:rsid w:val="00CC527A"/>
    <w:rsid w:val="00D25656"/>
    <w:rsid w:val="00D31215"/>
    <w:rsid w:val="00D5264D"/>
    <w:rsid w:val="00D7536A"/>
    <w:rsid w:val="00DA5E72"/>
    <w:rsid w:val="00DB2E04"/>
    <w:rsid w:val="00DB4A39"/>
    <w:rsid w:val="00DD5C69"/>
    <w:rsid w:val="00DE1A7D"/>
    <w:rsid w:val="00E3631D"/>
    <w:rsid w:val="00E62008"/>
    <w:rsid w:val="00E63B4D"/>
    <w:rsid w:val="00E64AF5"/>
    <w:rsid w:val="00E94453"/>
    <w:rsid w:val="00ED2849"/>
    <w:rsid w:val="00F24EC3"/>
    <w:rsid w:val="00F86D15"/>
    <w:rsid w:val="00F912E5"/>
    <w:rsid w:val="00FF4587"/>
    <w:rsid w:val="00FF4A31"/>
    <w:rsid w:val="00FF77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5:docId w15:val="{BF40D84F-D29B-474E-BCBB-47F3BFE71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1215"/>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A5A6A"/>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6A5A6A"/>
    <w:rPr>
      <w:rFonts w:cs="Times New Roman"/>
    </w:rPr>
  </w:style>
  <w:style w:type="paragraph" w:styleId="a5">
    <w:name w:val="footer"/>
    <w:basedOn w:val="a"/>
    <w:link w:val="a6"/>
    <w:uiPriority w:val="99"/>
    <w:rsid w:val="006A5A6A"/>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6A5A6A"/>
    <w:rPr>
      <w:rFonts w:cs="Times New Roman"/>
    </w:rPr>
  </w:style>
  <w:style w:type="paragraph" w:styleId="a7">
    <w:name w:val="List Paragraph"/>
    <w:basedOn w:val="a"/>
    <w:uiPriority w:val="99"/>
    <w:qFormat/>
    <w:rsid w:val="00D31215"/>
    <w:pPr>
      <w:ind w:left="720"/>
      <w:contextualSpacing/>
    </w:pPr>
  </w:style>
  <w:style w:type="paragraph" w:styleId="a8">
    <w:name w:val="Balloon Text"/>
    <w:basedOn w:val="a"/>
    <w:link w:val="a9"/>
    <w:uiPriority w:val="99"/>
    <w:semiHidden/>
    <w:rsid w:val="00DB4A3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locked/>
    <w:rsid w:val="00DB4A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3942481">
      <w:marLeft w:val="0"/>
      <w:marRight w:val="0"/>
      <w:marTop w:val="0"/>
      <w:marBottom w:val="0"/>
      <w:divBdr>
        <w:top w:val="none" w:sz="0" w:space="0" w:color="auto"/>
        <w:left w:val="none" w:sz="0" w:space="0" w:color="auto"/>
        <w:bottom w:val="none" w:sz="0" w:space="0" w:color="auto"/>
        <w:right w:val="none" w:sz="0" w:space="0" w:color="auto"/>
      </w:divBdr>
    </w:div>
    <w:div w:id="2133942482">
      <w:marLeft w:val="0"/>
      <w:marRight w:val="0"/>
      <w:marTop w:val="0"/>
      <w:marBottom w:val="0"/>
      <w:divBdr>
        <w:top w:val="none" w:sz="0" w:space="0" w:color="auto"/>
        <w:left w:val="none" w:sz="0" w:space="0" w:color="auto"/>
        <w:bottom w:val="none" w:sz="0" w:space="0" w:color="auto"/>
        <w:right w:val="none" w:sz="0" w:space="0" w:color="auto"/>
      </w:divBdr>
    </w:div>
    <w:div w:id="2133942483">
      <w:marLeft w:val="0"/>
      <w:marRight w:val="0"/>
      <w:marTop w:val="0"/>
      <w:marBottom w:val="0"/>
      <w:divBdr>
        <w:top w:val="none" w:sz="0" w:space="0" w:color="auto"/>
        <w:left w:val="none" w:sz="0" w:space="0" w:color="auto"/>
        <w:bottom w:val="none" w:sz="0" w:space="0" w:color="auto"/>
        <w:right w:val="none" w:sz="0" w:space="0" w:color="auto"/>
      </w:divBdr>
    </w:div>
    <w:div w:id="2133942484">
      <w:marLeft w:val="0"/>
      <w:marRight w:val="0"/>
      <w:marTop w:val="0"/>
      <w:marBottom w:val="0"/>
      <w:divBdr>
        <w:top w:val="none" w:sz="0" w:space="0" w:color="auto"/>
        <w:left w:val="none" w:sz="0" w:space="0" w:color="auto"/>
        <w:bottom w:val="none" w:sz="0" w:space="0" w:color="auto"/>
        <w:right w:val="none" w:sz="0" w:space="0" w:color="auto"/>
      </w:divBdr>
    </w:div>
    <w:div w:id="2133942485">
      <w:marLeft w:val="0"/>
      <w:marRight w:val="0"/>
      <w:marTop w:val="0"/>
      <w:marBottom w:val="0"/>
      <w:divBdr>
        <w:top w:val="none" w:sz="0" w:space="0" w:color="auto"/>
        <w:left w:val="none" w:sz="0" w:space="0" w:color="auto"/>
        <w:bottom w:val="none" w:sz="0" w:space="0" w:color="auto"/>
        <w:right w:val="none" w:sz="0" w:space="0" w:color="auto"/>
      </w:divBdr>
    </w:div>
    <w:div w:id="2133942486">
      <w:marLeft w:val="0"/>
      <w:marRight w:val="0"/>
      <w:marTop w:val="0"/>
      <w:marBottom w:val="0"/>
      <w:divBdr>
        <w:top w:val="none" w:sz="0" w:space="0" w:color="auto"/>
        <w:left w:val="none" w:sz="0" w:space="0" w:color="auto"/>
        <w:bottom w:val="none" w:sz="0" w:space="0" w:color="auto"/>
        <w:right w:val="none" w:sz="0" w:space="0" w:color="auto"/>
      </w:divBdr>
    </w:div>
    <w:div w:id="2133942487">
      <w:marLeft w:val="0"/>
      <w:marRight w:val="0"/>
      <w:marTop w:val="0"/>
      <w:marBottom w:val="0"/>
      <w:divBdr>
        <w:top w:val="none" w:sz="0" w:space="0" w:color="auto"/>
        <w:left w:val="none" w:sz="0" w:space="0" w:color="auto"/>
        <w:bottom w:val="none" w:sz="0" w:space="0" w:color="auto"/>
        <w:right w:val="none" w:sz="0" w:space="0" w:color="auto"/>
      </w:divBdr>
    </w:div>
    <w:div w:id="21339424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418</TotalTime>
  <Pages>1</Pages>
  <Words>5</Words>
  <Characters>33</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Vishnyakovskaya-pc</cp:lastModifiedBy>
  <cp:revision>91</cp:revision>
  <dcterms:created xsi:type="dcterms:W3CDTF">2018-11-29T23:46:00Z</dcterms:created>
  <dcterms:modified xsi:type="dcterms:W3CDTF">2023-10-17T01:24:00Z</dcterms:modified>
</cp:coreProperties>
</file>