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3B9" w:rsidRDefault="00F110A4" w:rsidP="00F110A4">
      <w:pPr>
        <w:pStyle w:val="1"/>
        <w:spacing w:before="0" w:beforeAutospacing="0" w:after="0" w:afterAutospacing="0"/>
        <w:rPr>
          <w:b w:val="0"/>
          <w:color w:val="000000"/>
          <w:sz w:val="28"/>
          <w:szCs w:val="28"/>
        </w:rPr>
      </w:pPr>
      <w:r>
        <w:rPr>
          <w:b w:val="0"/>
          <w:color w:val="000000"/>
          <w:sz w:val="28"/>
          <w:szCs w:val="28"/>
        </w:rPr>
        <w:t xml:space="preserve">      </w:t>
      </w:r>
      <w:r w:rsidR="00E533B9">
        <w:rPr>
          <w:b w:val="0"/>
          <w:color w:val="000000"/>
          <w:sz w:val="28"/>
          <w:szCs w:val="28"/>
        </w:rPr>
        <w:t>Автор: Белишко Оксана Александровна</w:t>
      </w:r>
      <w:r w:rsidR="008E16EA">
        <w:rPr>
          <w:b w:val="0"/>
          <w:color w:val="000000"/>
          <w:sz w:val="28"/>
          <w:szCs w:val="28"/>
        </w:rPr>
        <w:t>-воспитатель,</w:t>
      </w:r>
      <w:r w:rsidR="00E533B9">
        <w:rPr>
          <w:b w:val="0"/>
          <w:color w:val="000000"/>
          <w:sz w:val="28"/>
          <w:szCs w:val="28"/>
        </w:rPr>
        <w:t xml:space="preserve"> Детский сад №186, город Омск</w:t>
      </w:r>
    </w:p>
    <w:p w:rsidR="00F110A4" w:rsidRDefault="008C7646" w:rsidP="00F110A4">
      <w:pPr>
        <w:pStyle w:val="1"/>
        <w:spacing w:before="0" w:beforeAutospacing="0" w:after="0" w:afterAutospacing="0"/>
        <w:rPr>
          <w:b w:val="0"/>
          <w:color w:val="000000"/>
          <w:sz w:val="28"/>
          <w:szCs w:val="28"/>
        </w:rPr>
      </w:pPr>
      <w:r w:rsidRPr="006E55A2">
        <w:rPr>
          <w:b w:val="0"/>
          <w:color w:val="000000"/>
          <w:sz w:val="28"/>
          <w:szCs w:val="28"/>
        </w:rPr>
        <w:t>«Театрализованная деятельность, как средства коммуни</w:t>
      </w:r>
      <w:r w:rsidR="0084724E">
        <w:rPr>
          <w:b w:val="0"/>
          <w:color w:val="000000"/>
          <w:sz w:val="28"/>
          <w:szCs w:val="28"/>
        </w:rPr>
        <w:t>кати</w:t>
      </w:r>
      <w:r w:rsidR="00F44816">
        <w:rPr>
          <w:b w:val="0"/>
          <w:color w:val="000000"/>
          <w:sz w:val="28"/>
          <w:szCs w:val="28"/>
        </w:rPr>
        <w:t xml:space="preserve">вного развития детей раннего </w:t>
      </w:r>
      <w:r w:rsidR="0084724E">
        <w:rPr>
          <w:b w:val="0"/>
          <w:color w:val="000000"/>
          <w:sz w:val="28"/>
          <w:szCs w:val="28"/>
        </w:rPr>
        <w:t xml:space="preserve"> </w:t>
      </w:r>
      <w:r w:rsidRPr="006E55A2">
        <w:rPr>
          <w:b w:val="0"/>
          <w:color w:val="000000"/>
          <w:sz w:val="28"/>
          <w:szCs w:val="28"/>
        </w:rPr>
        <w:t xml:space="preserve"> возра</w:t>
      </w:r>
      <w:r w:rsidR="00F110A4">
        <w:rPr>
          <w:b w:val="0"/>
          <w:color w:val="000000"/>
          <w:sz w:val="28"/>
          <w:szCs w:val="28"/>
        </w:rPr>
        <w:t>ста»</w:t>
      </w:r>
    </w:p>
    <w:p w:rsidR="009B4B37" w:rsidRPr="00F110A4" w:rsidRDefault="00F110A4" w:rsidP="00F110A4">
      <w:pPr>
        <w:pStyle w:val="1"/>
        <w:spacing w:before="0" w:beforeAutospacing="0" w:after="0" w:afterAutospacing="0"/>
        <w:rPr>
          <w:b w:val="0"/>
          <w:color w:val="000000"/>
          <w:sz w:val="28"/>
          <w:szCs w:val="28"/>
        </w:rPr>
      </w:pPr>
      <w:r>
        <w:rPr>
          <w:color w:val="000000"/>
          <w:sz w:val="28"/>
          <w:szCs w:val="28"/>
        </w:rPr>
        <w:t xml:space="preserve">   </w:t>
      </w:r>
      <w:r w:rsidR="00E16C17" w:rsidRPr="00F110A4">
        <w:rPr>
          <w:b w:val="0"/>
          <w:color w:val="000000"/>
          <w:sz w:val="28"/>
          <w:szCs w:val="28"/>
        </w:rPr>
        <w:t>Актуальность темы</w:t>
      </w:r>
      <w:r w:rsidR="00E16C17">
        <w:rPr>
          <w:color w:val="000000"/>
          <w:sz w:val="28"/>
          <w:szCs w:val="28"/>
        </w:rPr>
        <w:t>:</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 xml:space="preserve">Малыши уже в раннем возрасте склонны к творческой деятельности, через которую они познают окружающий мир, познавая через мир сказки, через мир театра, что такое добро и зло, они учатся по-доброму относиться к друзьям, к маме, к взрослым, к животным. Самый распространенный вид детского творчества - это театрализованная деятельность. </w:t>
      </w:r>
      <w:r w:rsidR="008C3C6B" w:rsidRPr="006E55A2">
        <w:rPr>
          <w:color w:val="000000"/>
          <w:sz w:val="28"/>
          <w:szCs w:val="28"/>
        </w:rPr>
        <w:t>Принимая участие в театрализованной деятельности</w:t>
      </w:r>
      <w:r w:rsidRPr="006E55A2">
        <w:rPr>
          <w:color w:val="000000"/>
          <w:sz w:val="28"/>
          <w:szCs w:val="28"/>
        </w:rPr>
        <w:t xml:space="preserve"> дети знакомятся с окружающим миром во всем его многообразии через образы, краски, звуки.</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С помощью театрализованной деятельности малыши учатся внимательно слушать, понимать, запоминать, действовать с предметами-игрушками, узнавать их свойства, осваивают мимику, учатся сочувствовать, отличать хорошее от плохого.</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 xml:space="preserve">    Театр для ребенка - это всегда праздник, яркие незабываемые впечатления. Она близка и понятна ребенку, глубоко лежит в его природе, находит отражение стихийно, потому что связана с игрой. Малыши очень любят театрализованные представления. Волшебство, превращения, сказка очаровывают их.</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С первыми театрализованными действиями малыши знакомятся очень рано в процессе разнообразных игр-забав, хороводов, при прослушивании выразительного чтения и стихов взрослыми.</w:t>
      </w:r>
    </w:p>
    <w:p w:rsidR="006E55A2" w:rsidRDefault="004E7A72" w:rsidP="006E55A2">
      <w:pPr>
        <w:pStyle w:val="ac"/>
        <w:spacing w:before="0" w:beforeAutospacing="0" w:after="0" w:afterAutospacing="0"/>
        <w:ind w:firstLine="709"/>
        <w:jc w:val="both"/>
        <w:rPr>
          <w:color w:val="000000"/>
          <w:sz w:val="28"/>
          <w:szCs w:val="28"/>
        </w:rPr>
      </w:pPr>
      <w:r w:rsidRPr="006E55A2">
        <w:rPr>
          <w:color w:val="000000"/>
          <w:sz w:val="28"/>
          <w:szCs w:val="28"/>
        </w:rPr>
        <w:t>Существует классификация те</w:t>
      </w:r>
      <w:r w:rsidR="006E55A2">
        <w:rPr>
          <w:color w:val="000000"/>
          <w:sz w:val="28"/>
          <w:szCs w:val="28"/>
        </w:rPr>
        <w:t>а</w:t>
      </w:r>
      <w:r w:rsidRPr="006E55A2">
        <w:rPr>
          <w:color w:val="000000"/>
          <w:sz w:val="28"/>
          <w:szCs w:val="28"/>
        </w:rPr>
        <w:t>трализованных игр</w:t>
      </w:r>
      <w:r w:rsidR="006E55A2">
        <w:rPr>
          <w:color w:val="000000"/>
          <w:sz w:val="28"/>
          <w:szCs w:val="28"/>
        </w:rPr>
        <w:t xml:space="preserve"> - </w:t>
      </w:r>
      <w:r w:rsidRPr="006E55A2">
        <w:rPr>
          <w:color w:val="000000"/>
          <w:sz w:val="28"/>
          <w:szCs w:val="28"/>
        </w:rPr>
        <w:t>это режиссерские игры к ним относятся;</w:t>
      </w:r>
    </w:p>
    <w:p w:rsidR="004979A5" w:rsidRPr="006E55A2" w:rsidRDefault="004E7A72" w:rsidP="006E55A2">
      <w:pPr>
        <w:pStyle w:val="ac"/>
        <w:spacing w:before="0" w:beforeAutospacing="0" w:after="0" w:afterAutospacing="0"/>
        <w:ind w:firstLine="709"/>
        <w:jc w:val="both"/>
        <w:rPr>
          <w:color w:val="000000"/>
          <w:sz w:val="28"/>
          <w:szCs w:val="28"/>
        </w:rPr>
      </w:pPr>
      <w:r w:rsidRPr="006E55A2">
        <w:rPr>
          <w:color w:val="000000"/>
          <w:sz w:val="28"/>
          <w:szCs w:val="28"/>
        </w:rPr>
        <w:t>-театр масок</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 настольный кукольный театр (театр на плоской картинке, театр на кружках, магнитный настольный, конусный, теат</w:t>
      </w:r>
      <w:r w:rsidR="00451E27" w:rsidRPr="006E55A2">
        <w:rPr>
          <w:color w:val="000000"/>
          <w:sz w:val="28"/>
          <w:szCs w:val="28"/>
        </w:rPr>
        <w:t>р игрушки</w:t>
      </w:r>
      <w:r w:rsidRPr="006E55A2">
        <w:rPr>
          <w:color w:val="000000"/>
          <w:sz w:val="28"/>
          <w:szCs w:val="28"/>
        </w:rPr>
        <w:t>;</w:t>
      </w:r>
    </w:p>
    <w:p w:rsidR="004979A5" w:rsidRPr="006E55A2" w:rsidRDefault="00F110A4" w:rsidP="006E55A2">
      <w:pPr>
        <w:pStyle w:val="ac"/>
        <w:spacing w:before="0" w:beforeAutospacing="0" w:after="0" w:afterAutospacing="0"/>
        <w:ind w:firstLine="709"/>
        <w:jc w:val="both"/>
        <w:rPr>
          <w:color w:val="000000"/>
          <w:sz w:val="28"/>
          <w:szCs w:val="28"/>
        </w:rPr>
      </w:pPr>
      <w:r>
        <w:rPr>
          <w:color w:val="000000"/>
          <w:sz w:val="28"/>
          <w:szCs w:val="28"/>
        </w:rPr>
        <w:t>- театр картинок (фланелеграф)</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 театр на руке (пальчиковый, картинки на руке, варежковый, перчаточный, теней);</w:t>
      </w:r>
    </w:p>
    <w:p w:rsidR="004979A5" w:rsidRPr="006E55A2" w:rsidRDefault="004979A5" w:rsidP="00E16C17">
      <w:pPr>
        <w:pStyle w:val="ac"/>
        <w:tabs>
          <w:tab w:val="left" w:pos="6195"/>
        </w:tabs>
        <w:spacing w:before="0" w:beforeAutospacing="0" w:after="0" w:afterAutospacing="0"/>
        <w:ind w:firstLine="709"/>
        <w:jc w:val="both"/>
        <w:rPr>
          <w:color w:val="000000"/>
          <w:sz w:val="28"/>
          <w:szCs w:val="28"/>
        </w:rPr>
      </w:pPr>
      <w:r w:rsidRPr="006E55A2">
        <w:rPr>
          <w:color w:val="000000"/>
          <w:sz w:val="28"/>
          <w:szCs w:val="28"/>
        </w:rPr>
        <w:t>- верховые куклы (марионетки, конусный театр);</w:t>
      </w:r>
      <w:r w:rsidR="004E7A72" w:rsidRPr="006E55A2">
        <w:rPr>
          <w:color w:val="000000"/>
          <w:sz w:val="28"/>
          <w:szCs w:val="28"/>
        </w:rPr>
        <w:tab/>
      </w:r>
    </w:p>
    <w:p w:rsidR="006E55A2" w:rsidRDefault="00451E27" w:rsidP="006E55A2">
      <w:pPr>
        <w:pStyle w:val="ac"/>
        <w:spacing w:before="0" w:beforeAutospacing="0" w:after="0" w:afterAutospacing="0"/>
        <w:ind w:firstLine="709"/>
        <w:jc w:val="both"/>
        <w:rPr>
          <w:color w:val="000000"/>
          <w:sz w:val="28"/>
          <w:szCs w:val="28"/>
        </w:rPr>
      </w:pPr>
      <w:r w:rsidRPr="006E55A2">
        <w:rPr>
          <w:color w:val="000000"/>
          <w:sz w:val="28"/>
          <w:szCs w:val="28"/>
        </w:rPr>
        <w:t>И игры драматизации</w:t>
      </w:r>
      <w:r w:rsidR="006E55A2">
        <w:rPr>
          <w:color w:val="000000"/>
          <w:sz w:val="28"/>
          <w:szCs w:val="28"/>
        </w:rPr>
        <w:t xml:space="preserve">, </w:t>
      </w:r>
      <w:r w:rsidRPr="006E55A2">
        <w:rPr>
          <w:color w:val="000000"/>
          <w:sz w:val="28"/>
          <w:szCs w:val="28"/>
        </w:rPr>
        <w:t>к ним относятся</w:t>
      </w:r>
    </w:p>
    <w:p w:rsidR="006E55A2" w:rsidRDefault="00451E27" w:rsidP="006E55A2">
      <w:pPr>
        <w:pStyle w:val="ac"/>
        <w:spacing w:before="0" w:beforeAutospacing="0" w:after="0" w:afterAutospacing="0"/>
        <w:ind w:firstLine="709"/>
        <w:jc w:val="both"/>
        <w:rPr>
          <w:color w:val="000000"/>
          <w:sz w:val="28"/>
          <w:szCs w:val="28"/>
        </w:rPr>
      </w:pPr>
      <w:r w:rsidRPr="006E55A2">
        <w:rPr>
          <w:color w:val="000000"/>
          <w:sz w:val="28"/>
          <w:szCs w:val="28"/>
        </w:rPr>
        <w:t>-</w:t>
      </w:r>
      <w:r w:rsidR="006E55A2">
        <w:rPr>
          <w:color w:val="000000"/>
          <w:sz w:val="28"/>
          <w:szCs w:val="28"/>
        </w:rPr>
        <w:t xml:space="preserve"> </w:t>
      </w:r>
      <w:r w:rsidRPr="006E55A2">
        <w:rPr>
          <w:color w:val="000000"/>
          <w:sz w:val="28"/>
          <w:szCs w:val="28"/>
        </w:rPr>
        <w:t>инсценирование небольших сказок, по</w:t>
      </w:r>
      <w:r w:rsidR="006E55A2">
        <w:rPr>
          <w:color w:val="000000"/>
          <w:sz w:val="28"/>
          <w:szCs w:val="28"/>
        </w:rPr>
        <w:t>тешки, песни, творчество детей</w:t>
      </w:r>
    </w:p>
    <w:p w:rsid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Из всех видов кукольного театра в группе раннего возраста наибольшей популярностью пользуются театр настольный (резиновый, народной игрушки, конусный, вязаной игрушки, дер</w:t>
      </w:r>
      <w:r w:rsidR="00491E68" w:rsidRPr="006E55A2">
        <w:rPr>
          <w:color w:val="000000"/>
          <w:sz w:val="28"/>
          <w:szCs w:val="28"/>
        </w:rPr>
        <w:t>евянный); театр на руке</w:t>
      </w:r>
      <w:r w:rsidRPr="006E55A2">
        <w:rPr>
          <w:color w:val="000000"/>
          <w:sz w:val="28"/>
          <w:szCs w:val="28"/>
        </w:rPr>
        <w:t>, пальчиковый,</w:t>
      </w:r>
      <w:r w:rsidR="00E16C17">
        <w:rPr>
          <w:color w:val="000000"/>
          <w:sz w:val="28"/>
          <w:szCs w:val="28"/>
        </w:rPr>
        <w:t xml:space="preserve"> </w:t>
      </w:r>
      <w:r w:rsidR="00451E27" w:rsidRPr="006E55A2">
        <w:rPr>
          <w:color w:val="000000"/>
          <w:sz w:val="28"/>
          <w:szCs w:val="28"/>
        </w:rPr>
        <w:t xml:space="preserve">варежковый, ложковый; театр </w:t>
      </w:r>
      <w:r w:rsidR="00F110A4">
        <w:rPr>
          <w:color w:val="000000"/>
          <w:sz w:val="28"/>
          <w:szCs w:val="28"/>
        </w:rPr>
        <w:t>картинок</w:t>
      </w:r>
      <w:r w:rsidRPr="006E55A2">
        <w:rPr>
          <w:color w:val="000000"/>
          <w:sz w:val="28"/>
          <w:szCs w:val="28"/>
        </w:rPr>
        <w:t>.</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Наши малыши с  помощью взрослого  разыгрывают народные песенки, потешки, небольшие сценки.</w:t>
      </w:r>
    </w:p>
    <w:p w:rsidR="001007A7" w:rsidRPr="006E55A2" w:rsidRDefault="001007A7"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Основные требования к организации театрализованной деятельности в раннем возрасте:</w:t>
      </w:r>
    </w:p>
    <w:p w:rsidR="006E55A2" w:rsidRDefault="001007A7"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разнообразие и содержательность тематики, соответствующая данному возрасту;</w:t>
      </w:r>
    </w:p>
    <w:p w:rsidR="006E55A2" w:rsidRDefault="00F110A4" w:rsidP="006E55A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-постоянное</w:t>
      </w:r>
      <w:r w:rsidR="001007A7" w:rsidRPr="006E55A2">
        <w:rPr>
          <w:rFonts w:ascii="Times New Roman" w:eastAsia="Calibri" w:hAnsi="Times New Roman" w:cs="Times New Roman"/>
          <w:sz w:val="28"/>
          <w:szCs w:val="28"/>
        </w:rPr>
        <w:t>, ежедневное включение театрализованных игр в жизнь ребенка, т,е во все формы организации педагогического процесса;</w:t>
      </w:r>
    </w:p>
    <w:p w:rsidR="006E55A2" w:rsidRDefault="001007A7"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-формирование интереса к театрализованным играм, постоянно расширяя игровой опыт, поощряя и развивая</w:t>
      </w:r>
      <w:r w:rsidR="008426C5" w:rsidRPr="006E55A2">
        <w:rPr>
          <w:rFonts w:ascii="Times New Roman" w:eastAsia="Calibri" w:hAnsi="Times New Roman" w:cs="Times New Roman"/>
          <w:sz w:val="28"/>
          <w:szCs w:val="28"/>
        </w:rPr>
        <w:t xml:space="preserve"> стремления детей к театрально-</w:t>
      </w:r>
      <w:r w:rsidRPr="006E55A2">
        <w:rPr>
          <w:rFonts w:ascii="Times New Roman" w:eastAsia="Calibri" w:hAnsi="Times New Roman" w:cs="Times New Roman"/>
          <w:sz w:val="28"/>
          <w:szCs w:val="28"/>
        </w:rPr>
        <w:t>игровой деятельности;</w:t>
      </w:r>
    </w:p>
    <w:p w:rsidR="006E55A2" w:rsidRDefault="001007A7"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-взаимодействие детей с взрослыми</w:t>
      </w:r>
      <w:r w:rsidR="006E55A2">
        <w:rPr>
          <w:rFonts w:ascii="Times New Roman" w:eastAsia="Calibri" w:hAnsi="Times New Roman" w:cs="Times New Roman"/>
          <w:sz w:val="28"/>
          <w:szCs w:val="28"/>
        </w:rPr>
        <w:t>.</w:t>
      </w:r>
    </w:p>
    <w:p w:rsidR="001007A7" w:rsidRPr="006E55A2" w:rsidRDefault="008426C5"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  угол</w:t>
      </w:r>
      <w:r w:rsidR="001007A7" w:rsidRPr="006E55A2">
        <w:rPr>
          <w:rFonts w:ascii="Times New Roman" w:eastAsia="Calibri" w:hAnsi="Times New Roman" w:cs="Times New Roman"/>
          <w:sz w:val="28"/>
          <w:szCs w:val="28"/>
        </w:rPr>
        <w:t>к</w:t>
      </w:r>
      <w:r w:rsidRPr="006E55A2">
        <w:rPr>
          <w:rFonts w:ascii="Times New Roman" w:eastAsia="Calibri" w:hAnsi="Times New Roman" w:cs="Times New Roman"/>
          <w:sz w:val="28"/>
          <w:szCs w:val="28"/>
        </w:rPr>
        <w:t xml:space="preserve">е </w:t>
      </w:r>
      <w:r w:rsidR="001007A7" w:rsidRPr="006E55A2">
        <w:rPr>
          <w:rFonts w:ascii="Times New Roman" w:eastAsia="Calibri" w:hAnsi="Times New Roman" w:cs="Times New Roman"/>
          <w:sz w:val="28"/>
          <w:szCs w:val="28"/>
        </w:rPr>
        <w:t xml:space="preserve"> театрализованной деятельности в нашей группе мы постарались собрать разные виды театров: настольный, пальчиковый, театр на руке, на фланелеграфе, наборы кукол , элементы костюмов, маски , карандаши, краски, клей, бумага, атрибуты . Материалы уголка постоянно меняются.</w:t>
      </w:r>
    </w:p>
    <w:p w:rsidR="001007A7" w:rsidRPr="006E55A2" w:rsidRDefault="001007A7" w:rsidP="006E55A2">
      <w:pPr>
        <w:pStyle w:val="ac"/>
        <w:spacing w:before="0" w:beforeAutospacing="0" w:after="0" w:afterAutospacing="0"/>
        <w:ind w:firstLine="709"/>
        <w:rPr>
          <w:color w:val="000000"/>
          <w:sz w:val="28"/>
          <w:szCs w:val="28"/>
        </w:rPr>
      </w:pPr>
      <w:r w:rsidRPr="006E55A2">
        <w:rPr>
          <w:color w:val="000000"/>
          <w:sz w:val="28"/>
          <w:szCs w:val="28"/>
        </w:rPr>
        <w:t>Формы организации театрализованной деятельности</w:t>
      </w:r>
    </w:p>
    <w:p w:rsidR="004979A5" w:rsidRPr="006E55A2" w:rsidRDefault="004979A5" w:rsidP="006E55A2">
      <w:pPr>
        <w:pStyle w:val="ac"/>
        <w:spacing w:before="0" w:beforeAutospacing="0" w:after="0" w:afterAutospacing="0"/>
        <w:ind w:firstLine="709"/>
        <w:rPr>
          <w:color w:val="000000"/>
          <w:sz w:val="28"/>
          <w:szCs w:val="28"/>
        </w:rPr>
      </w:pPr>
      <w:r w:rsidRPr="006E55A2">
        <w:rPr>
          <w:rStyle w:val="ad"/>
          <w:b w:val="0"/>
          <w:color w:val="000000"/>
          <w:sz w:val="28"/>
          <w:szCs w:val="28"/>
        </w:rPr>
        <w:t>Театрализованные игры используются в разных видах деятельности:</w:t>
      </w:r>
    </w:p>
    <w:p w:rsidR="004979A5" w:rsidRPr="006E55A2" w:rsidRDefault="00F110A4" w:rsidP="006E55A2">
      <w:pPr>
        <w:pStyle w:val="ac"/>
        <w:spacing w:before="0" w:beforeAutospacing="0" w:after="0" w:afterAutospacing="0"/>
        <w:ind w:firstLine="709"/>
        <w:rPr>
          <w:color w:val="000000"/>
          <w:sz w:val="28"/>
          <w:szCs w:val="28"/>
        </w:rPr>
      </w:pPr>
      <w:r>
        <w:rPr>
          <w:color w:val="000000"/>
          <w:sz w:val="28"/>
          <w:szCs w:val="28"/>
        </w:rPr>
        <w:t>-</w:t>
      </w:r>
      <w:r w:rsidR="004979A5" w:rsidRPr="006E55A2">
        <w:rPr>
          <w:color w:val="000000"/>
          <w:sz w:val="28"/>
          <w:szCs w:val="28"/>
        </w:rPr>
        <w:t> </w:t>
      </w:r>
      <w:r w:rsidR="004979A5" w:rsidRPr="006E55A2">
        <w:rPr>
          <w:color w:val="000000"/>
          <w:sz w:val="28"/>
          <w:szCs w:val="28"/>
          <w:u w:val="single"/>
        </w:rPr>
        <w:t>В режимных моментах</w:t>
      </w:r>
    </w:p>
    <w:p w:rsidR="004979A5" w:rsidRPr="006E55A2" w:rsidRDefault="00F110A4" w:rsidP="006E55A2">
      <w:pPr>
        <w:pStyle w:val="ac"/>
        <w:spacing w:before="0" w:beforeAutospacing="0" w:after="0" w:afterAutospacing="0"/>
        <w:ind w:firstLine="709"/>
        <w:rPr>
          <w:color w:val="000000"/>
          <w:sz w:val="28"/>
          <w:szCs w:val="28"/>
          <w:u w:val="single"/>
        </w:rPr>
      </w:pPr>
      <w:r>
        <w:rPr>
          <w:color w:val="000000"/>
          <w:sz w:val="28"/>
          <w:szCs w:val="28"/>
          <w:u w:val="single"/>
        </w:rPr>
        <w:t>-</w:t>
      </w:r>
      <w:r w:rsidR="004979A5" w:rsidRPr="006E55A2">
        <w:rPr>
          <w:color w:val="000000"/>
          <w:sz w:val="28"/>
          <w:szCs w:val="28"/>
          <w:u w:val="single"/>
        </w:rPr>
        <w:t xml:space="preserve"> Во время организованной образовательной деятельности</w:t>
      </w:r>
    </w:p>
    <w:p w:rsidR="004979A5" w:rsidRPr="006E55A2" w:rsidRDefault="004979A5" w:rsidP="006E55A2">
      <w:pPr>
        <w:pStyle w:val="ac"/>
        <w:spacing w:before="0" w:beforeAutospacing="0" w:after="0" w:afterAutospacing="0"/>
        <w:ind w:firstLine="709"/>
        <w:rPr>
          <w:color w:val="000000"/>
          <w:sz w:val="28"/>
          <w:szCs w:val="28"/>
          <w:u w:val="single"/>
        </w:rPr>
      </w:pPr>
      <w:r w:rsidRPr="006E55A2">
        <w:rPr>
          <w:color w:val="000000"/>
          <w:sz w:val="28"/>
          <w:szCs w:val="28"/>
          <w:u w:val="single"/>
        </w:rPr>
        <w:t>(как сюрпризный момент)</w:t>
      </w:r>
    </w:p>
    <w:p w:rsidR="004979A5" w:rsidRPr="006E55A2" w:rsidRDefault="00F110A4" w:rsidP="006E55A2">
      <w:pPr>
        <w:pStyle w:val="ac"/>
        <w:spacing w:before="0" w:beforeAutospacing="0" w:after="0" w:afterAutospacing="0"/>
        <w:ind w:firstLine="709"/>
        <w:rPr>
          <w:color w:val="000000"/>
          <w:sz w:val="28"/>
          <w:szCs w:val="28"/>
          <w:u w:val="single"/>
        </w:rPr>
      </w:pPr>
      <w:r>
        <w:rPr>
          <w:color w:val="000000"/>
          <w:sz w:val="28"/>
          <w:szCs w:val="28"/>
          <w:u w:val="single"/>
        </w:rPr>
        <w:t>-</w:t>
      </w:r>
      <w:r w:rsidR="004979A5" w:rsidRPr="006E55A2">
        <w:rPr>
          <w:color w:val="000000"/>
          <w:sz w:val="28"/>
          <w:szCs w:val="28"/>
          <w:u w:val="single"/>
        </w:rPr>
        <w:t>В свободной совместной деятельности детей и взрослого</w:t>
      </w:r>
    </w:p>
    <w:p w:rsidR="004979A5" w:rsidRPr="006E55A2" w:rsidRDefault="004979A5" w:rsidP="006E55A2">
      <w:pPr>
        <w:pStyle w:val="ac"/>
        <w:spacing w:before="0" w:beforeAutospacing="0" w:after="0" w:afterAutospacing="0"/>
        <w:ind w:firstLine="709"/>
        <w:rPr>
          <w:color w:val="000000"/>
          <w:sz w:val="28"/>
          <w:szCs w:val="28"/>
        </w:rPr>
      </w:pPr>
      <w:r w:rsidRPr="006E55A2">
        <w:rPr>
          <w:color w:val="000000"/>
          <w:sz w:val="28"/>
          <w:szCs w:val="28"/>
          <w:u w:val="single"/>
        </w:rPr>
        <w:t>(Обыгрывание потешек, сказок, игры)</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Во время режимных моме</w:t>
      </w:r>
      <w:r w:rsidR="00451E27" w:rsidRPr="006E55A2">
        <w:rPr>
          <w:color w:val="000000"/>
          <w:sz w:val="28"/>
          <w:szCs w:val="28"/>
        </w:rPr>
        <w:t>нтах, например, в воспитании культурно-гигиенических навыков</w:t>
      </w:r>
      <w:r w:rsidRPr="006E55A2">
        <w:rPr>
          <w:color w:val="000000"/>
          <w:sz w:val="28"/>
          <w:szCs w:val="28"/>
        </w:rPr>
        <w:t xml:space="preserve"> персонаж – кукла Катя показывает, как правильно мыть руки, пользоваться полотенцем; во время еды к ним в гости прихо</w:t>
      </w:r>
      <w:r w:rsidR="00451E27" w:rsidRPr="006E55A2">
        <w:rPr>
          <w:color w:val="000000"/>
          <w:sz w:val="28"/>
          <w:szCs w:val="28"/>
        </w:rPr>
        <w:t xml:space="preserve">дит девочка Маша из сказки </w:t>
      </w:r>
      <w:r w:rsidRPr="006E55A2">
        <w:rPr>
          <w:color w:val="000000"/>
          <w:sz w:val="28"/>
          <w:szCs w:val="28"/>
        </w:rPr>
        <w:t xml:space="preserve"> и показывает, как правильно держать ложку, пользоваться салфеткой; котик-Мурлыка перед сном поёт колыбельные песни.</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Во время организованной образовательной деятельности используем куклы – персонажи в сюрпризных моментах, для создания мотивации, поддержания интереса в процессе образовательной деятельности; для организации сюжетно-отобразительных, подвижных игр.</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Однако дети в этом возрасте не могут развить и обыграть весь сюжет, так как не достаточен опыт игровых действий. Для расширения игрового опыта мы используем индивидуальную работу с детьми, знакомим детей с разнообразными видами театров, также разыгрывая небольшие представления.</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В нашем театральном уголке собраны разнообразные виды театров и кукол, театральных масок, которые наиболее эффективны, понятны и доступны для наших малышей. Так же в уголке находится ширма, которая позволяет сделать кукольный спектакль более интересным, магнитофон с записями музыки для разыгрывания этюдов и мини спектаклей, любимые книжки детей, книжки-малышки, книжки-игрушки. Итак, остановимся поподробнее на каждом виде театров.</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rStyle w:val="ad"/>
          <w:b w:val="0"/>
          <w:color w:val="000000"/>
          <w:sz w:val="28"/>
          <w:szCs w:val="28"/>
        </w:rPr>
        <w:t>Настольный</w:t>
      </w:r>
      <w:r w:rsidR="008426C5" w:rsidRPr="006E55A2">
        <w:rPr>
          <w:color w:val="000000"/>
          <w:sz w:val="28"/>
          <w:szCs w:val="28"/>
        </w:rPr>
        <w:t>: театр резиновых игрушек</w:t>
      </w:r>
      <w:r w:rsidRPr="006E55A2">
        <w:rPr>
          <w:color w:val="000000"/>
          <w:sz w:val="28"/>
          <w:szCs w:val="28"/>
        </w:rPr>
        <w:t>,</w:t>
      </w:r>
      <w:r w:rsidR="006E55A2">
        <w:rPr>
          <w:color w:val="000000"/>
          <w:sz w:val="28"/>
          <w:szCs w:val="28"/>
        </w:rPr>
        <w:t xml:space="preserve"> </w:t>
      </w:r>
      <w:r w:rsidRPr="006E55A2">
        <w:rPr>
          <w:color w:val="000000"/>
          <w:sz w:val="28"/>
          <w:szCs w:val="28"/>
        </w:rPr>
        <w:t>кубиковый театр, деревянный. Настольный театр помогает учить координировать движения рук и глаз, сопровождать движения пальцев речью. Выражать свои эмоции посредством мимики и речи. Он прост и доступен, не требует определённых умений, дети сами действуют с игрушками - персонажами, охотно перевоплощаются в действующих персонажей (Собака Жучка, кошка, мышка и т. д., пытаются передать характер героя (мимикой, изменяя интонацию, повторяют запомнившиеся фразы.</w:t>
      </w:r>
      <w:r w:rsidR="00E16C17">
        <w:rPr>
          <w:color w:val="000000"/>
          <w:sz w:val="28"/>
          <w:szCs w:val="28"/>
        </w:rPr>
        <w:t xml:space="preserve"> </w:t>
      </w:r>
      <w:r w:rsidRPr="006E55A2">
        <w:rPr>
          <w:color w:val="000000"/>
          <w:sz w:val="28"/>
          <w:szCs w:val="28"/>
        </w:rPr>
        <w:t xml:space="preserve">Настольный театр используем для знакомства с литературными произведениями, сказками («Маша и медведь» обр. М. Булатова, «Теремок»» обр. М. Булатова, «Козлятки и волк» обр. К. </w:t>
      </w:r>
      <w:r w:rsidRPr="006E55A2">
        <w:rPr>
          <w:color w:val="000000"/>
          <w:sz w:val="28"/>
          <w:szCs w:val="28"/>
        </w:rPr>
        <w:lastRenderedPageBreak/>
        <w:t>Ушинского, народные сказки «Колобок», «Курочка Ряба»); параллельно знакомим детей с жестами, мимикой (изобразить удивление, показать сердитого волка, веселого зайчика, с движениями (например: погрозить, потопать, похлопать, напугать). С персонажами из сказок мы слушаем и поем, танцуем и играем, знакомимся с музыкальными инструментами.</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Это развивает художественный и эстетический вкус, расширяет музыкальные впечатления, способствует проявлению активности. Благодаря музыке, образы персонажей и их характеры становятся более полными и понятными малышам.</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rStyle w:val="ad"/>
          <w:b w:val="0"/>
          <w:color w:val="000000"/>
          <w:sz w:val="28"/>
          <w:szCs w:val="28"/>
        </w:rPr>
        <w:t>Театр на руке:</w:t>
      </w:r>
      <w:r w:rsidRPr="006E55A2">
        <w:rPr>
          <w:color w:val="000000"/>
          <w:sz w:val="28"/>
          <w:szCs w:val="28"/>
        </w:rPr>
        <w:t xml:space="preserve"> театр очень прост в обращение. Кукла надевается на руку ребенка, он не испытывая не каких усилий легко манипулирует ею при </w:t>
      </w:r>
      <w:r w:rsidR="008C3C6B" w:rsidRPr="006E55A2">
        <w:rPr>
          <w:color w:val="000000"/>
          <w:sz w:val="28"/>
          <w:szCs w:val="28"/>
        </w:rPr>
        <w:t>показе сказки. «Театр на руке</w:t>
      </w:r>
      <w:r w:rsidRPr="006E55A2">
        <w:rPr>
          <w:color w:val="000000"/>
          <w:sz w:val="28"/>
          <w:szCs w:val="28"/>
        </w:rPr>
        <w:t>» доставляет детям радость; вызывает активный интерес к участию в постановке сказки; в процессе игры развиваются психические процессы; речь становится более четкой и выразительной.</w:t>
      </w:r>
    </w:p>
    <w:p w:rsidR="004979A5" w:rsidRPr="006E55A2" w:rsidRDefault="00F110A4" w:rsidP="006E55A2">
      <w:pPr>
        <w:pStyle w:val="ac"/>
        <w:spacing w:before="0" w:beforeAutospacing="0" w:after="0" w:afterAutospacing="0"/>
        <w:ind w:firstLine="709"/>
        <w:jc w:val="both"/>
        <w:rPr>
          <w:color w:val="000000"/>
          <w:sz w:val="28"/>
          <w:szCs w:val="28"/>
        </w:rPr>
      </w:pPr>
      <w:r>
        <w:rPr>
          <w:rStyle w:val="ad"/>
          <w:b w:val="0"/>
          <w:color w:val="000000"/>
          <w:sz w:val="28"/>
          <w:szCs w:val="28"/>
        </w:rPr>
        <w:t>Театр картинок</w:t>
      </w:r>
      <w:r w:rsidR="008C3C6B" w:rsidRPr="006E55A2">
        <w:rPr>
          <w:rStyle w:val="ad"/>
          <w:b w:val="0"/>
          <w:color w:val="000000"/>
          <w:sz w:val="28"/>
          <w:szCs w:val="28"/>
        </w:rPr>
        <w:t xml:space="preserve">: </w:t>
      </w:r>
      <w:r w:rsidR="004979A5" w:rsidRPr="006E55A2">
        <w:rPr>
          <w:color w:val="000000"/>
          <w:sz w:val="28"/>
          <w:szCs w:val="28"/>
        </w:rPr>
        <w:t>фланелеграф предназначен специально для того, чтобы дети не только слушали сказку, но и видели ее героев. Маленькие дети очень любят смотреть картинки в книгах, но если картинки показать двигающими, действующими, они получать еще большее удовольствие. Используя этот вид театра, следует соблюдать следующие рекомендации:</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 При подборе персонажей не забывать про их размеры, например, чтобы заяц был меньше волка, а волк меньше медведя;</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 Рассказывая сказку, нужно стремиться выкладывать персонажей по центру фланелеграфа, занимая все свободное пространство.</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 Рассказывают сказку не торопясь, чтобы дети поняли ее содержание. Текст от лица героев произносят не спеша, выразительно, подражая характеру персонажа.</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В дальнейшем малыши запомнят содержание сказки, последовательность появления героев и смогут выкладывать картинки уже самостоятельно.</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Самым любимым театром для наших детей стал </w:t>
      </w:r>
      <w:r w:rsidRPr="006E55A2">
        <w:rPr>
          <w:rStyle w:val="ad"/>
          <w:b w:val="0"/>
          <w:color w:val="000000"/>
          <w:sz w:val="28"/>
          <w:szCs w:val="28"/>
        </w:rPr>
        <w:t>пальчиковый театр.</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Уникальность этого театра в том, что маленькие куколки – герои несут в себе творческую энергию и отражают частичку сердца, которая передается малышу.</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Мир пальчиковых кукол – волшебный мир, в котором ребенок радуется, играя, познает мир, и все окружающее его пространство.</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Знакомя с песенками, потешками, закличками («Солнышко-ведрышко…», «Водичка-водичка…», «Огуречик-огуречик…», «Ладушки» и т. д.) используем сказочные персонажи из театра – кукол </w:t>
      </w:r>
      <w:r w:rsidRPr="006E55A2">
        <w:rPr>
          <w:rStyle w:val="ad"/>
          <w:b w:val="0"/>
          <w:color w:val="000000"/>
          <w:sz w:val="28"/>
          <w:szCs w:val="28"/>
        </w:rPr>
        <w:t>би-ба-бо. </w:t>
      </w:r>
      <w:r w:rsidRPr="006E55A2">
        <w:rPr>
          <w:color w:val="000000"/>
          <w:sz w:val="28"/>
          <w:szCs w:val="28"/>
        </w:rPr>
        <w:t>После мини-спектаклей по сказкам даём возможность детям пообщаться с куклами, куклы хвалят их за то, что они внимательно слушали и смотрели, интерес к куклам у детей после этого не угасает, дети с удовольствием продолжают играть с ними.</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Внимание детей фиксируется на том, что в конце куклы кланяются и просят поблагодарить их, похлопать в ладоши. От их лица взрослый благодарит и хвалит детей, здоровается и прощается.</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rStyle w:val="ad"/>
          <w:b w:val="0"/>
          <w:color w:val="000000"/>
          <w:sz w:val="28"/>
          <w:szCs w:val="28"/>
        </w:rPr>
        <w:t>Ложковый театр</w:t>
      </w:r>
      <w:r w:rsidRPr="006E55A2">
        <w:rPr>
          <w:color w:val="000000"/>
          <w:sz w:val="28"/>
          <w:szCs w:val="28"/>
        </w:rPr>
        <w:t xml:space="preserve">: Театр из ложек очень простой в изготовление и простой в использовании. Этот вид театра помогает координировать движения рук и глаз. При постановки сказки, дети с интересом смотрят на </w:t>
      </w:r>
      <w:r w:rsidRPr="006E55A2">
        <w:rPr>
          <w:color w:val="000000"/>
          <w:sz w:val="28"/>
          <w:szCs w:val="28"/>
        </w:rPr>
        <w:lastRenderedPageBreak/>
        <w:t>необычно выполненных героев. Ложковый театр помогает в развитии речи детей, развивает воображение, раскрепощает их творческий потенциал.</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Разыгрывая перед детьми небольшие спектакли, изменяя голос и интонацию в соответствии с персонажем, позволило в наблюдениях отметить что малыши, играя с игрушками, могут разыгрывать хорошо знакомые им русские народные сказки (“Курочка Ряба”, “Колобок”, “Репка”). С ранних лет каждый малыш стремится проявить творчество, и поэтому мы стараемся создать в детском коллективе атмосферу свободного выражения чувств и мыслей, поощряем желание ребёнка быть непохожим на других, важно разбудить его фантазию и попытаться максимально реализовать его способности.</w:t>
      </w:r>
    </w:p>
    <w:p w:rsidR="004979A5" w:rsidRPr="006E55A2" w:rsidRDefault="004979A5" w:rsidP="006E55A2">
      <w:pPr>
        <w:pStyle w:val="ac"/>
        <w:spacing w:before="0" w:beforeAutospacing="0" w:after="0" w:afterAutospacing="0"/>
        <w:ind w:firstLine="709"/>
        <w:jc w:val="both"/>
        <w:rPr>
          <w:color w:val="000000"/>
          <w:sz w:val="28"/>
          <w:szCs w:val="28"/>
        </w:rPr>
      </w:pPr>
      <w:r w:rsidRPr="006E55A2">
        <w:rPr>
          <w:color w:val="000000"/>
          <w:sz w:val="28"/>
          <w:szCs w:val="28"/>
        </w:rPr>
        <w:t>Привлекаем детей к участию в инсценировках, обсуждаем с ними увиденное. Детям раннего возраста сложно произнести текст роли полностью, поэтому они проговаривают отдельные фразы, сопровождая жестами действия персонажей. Например, при инсценировании сказки "Репка" малыши "тянут" репку, при разыгрывании сказки "Курочка Ряба" изображают плач деда и бабы, показывают, как мышка хвостиком махнула и пищат за неё.</w:t>
      </w:r>
    </w:p>
    <w:p w:rsidR="006E55A2" w:rsidRDefault="00F110A4" w:rsidP="00F110A4">
      <w:pPr>
        <w:tabs>
          <w:tab w:val="left" w:pos="1999"/>
        </w:tabs>
        <w:spacing w:after="0" w:line="240" w:lineRule="auto"/>
        <w:jc w:val="both"/>
        <w:rPr>
          <w:rFonts w:ascii="Times New Roman" w:hAnsi="Times New Roman" w:cs="Times New Roman"/>
          <w:color w:val="000000"/>
          <w:sz w:val="28"/>
          <w:szCs w:val="28"/>
        </w:rPr>
      </w:pPr>
      <w:r>
        <w:rPr>
          <w:rFonts w:ascii="Times New Roman" w:eastAsia="Calibri" w:hAnsi="Times New Roman" w:cs="Times New Roman"/>
          <w:noProof/>
          <w:sz w:val="28"/>
          <w:szCs w:val="28"/>
          <w:lang w:eastAsia="ru-RU"/>
        </w:rPr>
        <w:t xml:space="preserve">       </w:t>
      </w:r>
      <w:r w:rsidR="006E55A2" w:rsidRPr="006E55A2">
        <w:rPr>
          <w:rFonts w:ascii="Times New Roman" w:hAnsi="Times New Roman" w:cs="Times New Roman"/>
          <w:color w:val="000000"/>
          <w:sz w:val="28"/>
          <w:szCs w:val="28"/>
        </w:rPr>
        <w:t>Театрализованная деятельность является источником развития чувств и эмоций, учит распознавать эмоциональное состояние по мимике, жесту, интонации.</w:t>
      </w:r>
    </w:p>
    <w:p w:rsidR="006E55A2" w:rsidRPr="006E55A2" w:rsidRDefault="006E55A2" w:rsidP="006E55A2">
      <w:pPr>
        <w:pStyle w:val="ac"/>
        <w:spacing w:before="0" w:beforeAutospacing="0" w:after="0" w:afterAutospacing="0"/>
        <w:ind w:firstLine="709"/>
        <w:jc w:val="both"/>
        <w:rPr>
          <w:color w:val="000000"/>
          <w:sz w:val="28"/>
          <w:szCs w:val="28"/>
        </w:rPr>
      </w:pPr>
      <w:r w:rsidRPr="006E55A2">
        <w:rPr>
          <w:color w:val="000000"/>
          <w:sz w:val="28"/>
          <w:szCs w:val="28"/>
        </w:rPr>
        <w:t>К 3 годам наши воспитанники узнают персонажи сказок, знают их содержание («Курочка Ряба», «Репка», «Колобок», «Теремок», «Волк и семеро козлят»)</w:t>
      </w:r>
    </w:p>
    <w:p w:rsidR="006E55A2" w:rsidRPr="006E55A2" w:rsidRDefault="006E55A2" w:rsidP="006E55A2">
      <w:pPr>
        <w:pStyle w:val="ac"/>
        <w:spacing w:before="0" w:beforeAutospacing="0" w:after="0" w:afterAutospacing="0"/>
        <w:ind w:firstLine="709"/>
        <w:jc w:val="both"/>
        <w:rPr>
          <w:color w:val="000000"/>
          <w:sz w:val="28"/>
          <w:szCs w:val="28"/>
        </w:rPr>
      </w:pPr>
      <w:r w:rsidRPr="006E55A2">
        <w:rPr>
          <w:color w:val="000000"/>
          <w:sz w:val="28"/>
          <w:szCs w:val="28"/>
        </w:rPr>
        <w:t>Занимаясь с детьми театром, мы делаем жизнь наших малышей интересной и содержательной, наполняем ее яркими впечатлениями и радостью творчества. Театр в детском саду научит ребенка видеть прекрасное в жизни и в людях, зародит стремление нести в жизнь прекрасное и доброе.</w:t>
      </w:r>
    </w:p>
    <w:p w:rsidR="006E55A2" w:rsidRPr="006E55A2" w:rsidRDefault="006E55A2" w:rsidP="006E55A2">
      <w:pPr>
        <w:pStyle w:val="ac"/>
        <w:spacing w:before="0" w:beforeAutospacing="0" w:after="0" w:afterAutospacing="0"/>
        <w:ind w:firstLine="709"/>
        <w:jc w:val="both"/>
        <w:rPr>
          <w:color w:val="000000"/>
          <w:sz w:val="28"/>
          <w:szCs w:val="28"/>
        </w:rPr>
      </w:pPr>
      <w:r w:rsidRPr="006E55A2">
        <w:rPr>
          <w:color w:val="000000"/>
          <w:sz w:val="28"/>
          <w:szCs w:val="28"/>
        </w:rPr>
        <w:t>С разнообразными видами театров, используемых в группе раннего возраста, вы можете ознакомиться на нашей выставке. Хочется отметить, что представленные театры предназначены как для совместной творческой деятельности детей и педагогов, так и для самостоятельной театральной деятельности малышей.</w:t>
      </w:r>
    </w:p>
    <w:p w:rsidR="002D7B2A" w:rsidRPr="006E55A2" w:rsidRDefault="00415237"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noProof/>
          <w:sz w:val="28"/>
          <w:szCs w:val="28"/>
          <w:lang w:eastAsia="ru-RU"/>
        </w:rPr>
        <w:lastRenderedPageBreak/>
        <w:drawing>
          <wp:inline distT="0" distB="0" distL="0" distR="0">
            <wp:extent cx="4846661" cy="6462215"/>
            <wp:effectExtent l="19050" t="0" r="0" b="0"/>
            <wp:docPr id="1" name="Рисунок 1" descr="C:\Users\Белишко\Desktop\Мама флешка\Фото для альбомов\DSC01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елишко\Desktop\Мама флешка\Фото для альбомов\DSC01535.JPG"/>
                    <pic:cNvPicPr>
                      <a:picLocks noChangeAspect="1" noChangeArrowheads="1"/>
                    </pic:cNvPicPr>
                  </pic:nvPicPr>
                  <pic:blipFill>
                    <a:blip r:embed="rId7" cstate="print"/>
                    <a:srcRect/>
                    <a:stretch>
                      <a:fillRect/>
                    </a:stretch>
                  </pic:blipFill>
                  <pic:spPr bwMode="auto">
                    <a:xfrm>
                      <a:off x="0" y="0"/>
                      <a:ext cx="4845501" cy="6460668"/>
                    </a:xfrm>
                    <a:prstGeom prst="rect">
                      <a:avLst/>
                    </a:prstGeom>
                    <a:noFill/>
                    <a:ln w="9525">
                      <a:noFill/>
                      <a:miter lim="800000"/>
                      <a:headEnd/>
                      <a:tailEnd/>
                    </a:ln>
                  </pic:spPr>
                </pic:pic>
              </a:graphicData>
            </a:graphic>
          </wp:inline>
        </w:drawing>
      </w:r>
    </w:p>
    <w:p w:rsidR="002D7B2A" w:rsidRPr="006E55A2" w:rsidRDefault="001007A7" w:rsidP="006E55A2">
      <w:pPr>
        <w:tabs>
          <w:tab w:val="left" w:pos="1820"/>
        </w:tabs>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Одной из форм организации театрализованной деятельности является кружок  «Сказочка»</w:t>
      </w:r>
      <w:r w:rsidR="00F110A4">
        <w:rPr>
          <w:rFonts w:ascii="Times New Roman" w:eastAsia="Calibri" w:hAnsi="Times New Roman" w:cs="Times New Roman"/>
          <w:sz w:val="28"/>
          <w:szCs w:val="28"/>
        </w:rPr>
        <w:t xml:space="preserve"> </w:t>
      </w:r>
      <w:r w:rsidRPr="006E55A2">
        <w:rPr>
          <w:rFonts w:ascii="Times New Roman" w:eastAsia="Calibri" w:hAnsi="Times New Roman" w:cs="Times New Roman"/>
          <w:sz w:val="28"/>
          <w:szCs w:val="28"/>
        </w:rPr>
        <w:t>-театрализованная деятельность для маленьких</w:t>
      </w:r>
      <w:r w:rsidRPr="006E55A2">
        <w:rPr>
          <w:rFonts w:ascii="Times New Roman" w:eastAsia="Calibri" w:hAnsi="Times New Roman" w:cs="Times New Roman"/>
          <w:sz w:val="28"/>
          <w:szCs w:val="28"/>
        </w:rPr>
        <w:br/>
        <w:t>Цель :</w:t>
      </w:r>
      <w:r w:rsidR="002D7B2A" w:rsidRPr="006E55A2">
        <w:rPr>
          <w:rFonts w:ascii="Times New Roman" w:eastAsia="Calibri" w:hAnsi="Times New Roman" w:cs="Times New Roman"/>
          <w:sz w:val="28"/>
          <w:szCs w:val="28"/>
        </w:rPr>
        <w:t>Создать условия для развития творческой активности детей.</w:t>
      </w:r>
    </w:p>
    <w:p w:rsidR="002D7B2A" w:rsidRPr="006E55A2" w:rsidRDefault="002D7B2A"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xml:space="preserve">Кружковая работа составлена с учетом </w:t>
      </w:r>
      <w:r w:rsidR="001007A7" w:rsidRPr="006E55A2">
        <w:rPr>
          <w:rFonts w:ascii="Times New Roman" w:eastAsia="Calibri" w:hAnsi="Times New Roman" w:cs="Times New Roman"/>
          <w:sz w:val="28"/>
          <w:szCs w:val="28"/>
        </w:rPr>
        <w:t>разных видов детской деятельности</w:t>
      </w:r>
      <w:r w:rsidRPr="006E55A2">
        <w:rPr>
          <w:rFonts w:ascii="Times New Roman" w:eastAsia="Calibri" w:hAnsi="Times New Roman" w:cs="Times New Roman"/>
          <w:sz w:val="28"/>
          <w:szCs w:val="28"/>
        </w:rPr>
        <w:t>:</w:t>
      </w:r>
    </w:p>
    <w:p w:rsidR="002D7B2A" w:rsidRPr="006E55A2" w:rsidRDefault="002D7B2A"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Познание: знакомятся с явлениями общественной жизни, предметами ближайшего окружения, природными явлениями, что послужит материалом, входящим в содержание театральных игр и упражнений.</w:t>
      </w:r>
    </w:p>
    <w:p w:rsidR="002D7B2A" w:rsidRPr="006E55A2" w:rsidRDefault="001007A7"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Ком</w:t>
      </w:r>
      <w:r w:rsidR="004E7A72" w:rsidRPr="006E55A2">
        <w:rPr>
          <w:rFonts w:ascii="Times New Roman" w:eastAsia="Calibri" w:hAnsi="Times New Roman" w:cs="Times New Roman"/>
          <w:sz w:val="28"/>
          <w:szCs w:val="28"/>
        </w:rPr>
        <w:t>м</w:t>
      </w:r>
      <w:r w:rsidRPr="006E55A2">
        <w:rPr>
          <w:rFonts w:ascii="Times New Roman" w:eastAsia="Calibri" w:hAnsi="Times New Roman" w:cs="Times New Roman"/>
          <w:sz w:val="28"/>
          <w:szCs w:val="28"/>
        </w:rPr>
        <w:t>уникативная</w:t>
      </w:r>
      <w:r w:rsidR="002D7B2A" w:rsidRPr="006E55A2">
        <w:rPr>
          <w:rFonts w:ascii="Times New Roman" w:eastAsia="Calibri" w:hAnsi="Times New Roman" w:cs="Times New Roman"/>
          <w:sz w:val="28"/>
          <w:szCs w:val="28"/>
        </w:rPr>
        <w:t xml:space="preserve">: </w:t>
      </w:r>
      <w:r w:rsidRPr="006E55A2">
        <w:rPr>
          <w:rFonts w:ascii="Times New Roman" w:eastAsia="Calibri" w:hAnsi="Times New Roman" w:cs="Times New Roman"/>
          <w:sz w:val="28"/>
          <w:szCs w:val="28"/>
        </w:rPr>
        <w:t xml:space="preserve">развитие речи </w:t>
      </w:r>
      <w:r w:rsidR="002D7B2A" w:rsidRPr="006E55A2">
        <w:rPr>
          <w:rFonts w:ascii="Times New Roman" w:eastAsia="Calibri" w:hAnsi="Times New Roman" w:cs="Times New Roman"/>
          <w:sz w:val="28"/>
          <w:szCs w:val="28"/>
        </w:rPr>
        <w:t xml:space="preserve"> с использованием скороговорок, чистоговорок, потешек.</w:t>
      </w:r>
    </w:p>
    <w:p w:rsidR="002D7B2A" w:rsidRPr="006E55A2" w:rsidRDefault="004E7A72"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Восприятие стихов</w:t>
      </w:r>
      <w:r w:rsidR="001007A7" w:rsidRPr="006E55A2">
        <w:rPr>
          <w:rFonts w:ascii="Times New Roman" w:eastAsia="Calibri" w:hAnsi="Times New Roman" w:cs="Times New Roman"/>
          <w:sz w:val="28"/>
          <w:szCs w:val="28"/>
        </w:rPr>
        <w:t>,</w:t>
      </w:r>
      <w:r w:rsidR="00E16C17">
        <w:rPr>
          <w:rFonts w:ascii="Times New Roman" w:eastAsia="Calibri" w:hAnsi="Times New Roman" w:cs="Times New Roman"/>
          <w:sz w:val="28"/>
          <w:szCs w:val="28"/>
        </w:rPr>
        <w:t xml:space="preserve"> </w:t>
      </w:r>
      <w:r w:rsidR="001007A7" w:rsidRPr="006E55A2">
        <w:rPr>
          <w:rFonts w:ascii="Times New Roman" w:eastAsia="Calibri" w:hAnsi="Times New Roman" w:cs="Times New Roman"/>
          <w:sz w:val="28"/>
          <w:szCs w:val="28"/>
        </w:rPr>
        <w:t>сказок</w:t>
      </w:r>
      <w:r w:rsidR="00E16C17">
        <w:rPr>
          <w:rFonts w:ascii="Times New Roman" w:eastAsia="Calibri" w:hAnsi="Times New Roman" w:cs="Times New Roman"/>
          <w:sz w:val="28"/>
          <w:szCs w:val="28"/>
        </w:rPr>
        <w:t>:  знакомятся с литературными произведениями</w:t>
      </w:r>
      <w:r w:rsidR="00504864">
        <w:rPr>
          <w:rFonts w:ascii="Times New Roman" w:eastAsia="Calibri" w:hAnsi="Times New Roman" w:cs="Times New Roman"/>
          <w:sz w:val="28"/>
          <w:szCs w:val="28"/>
        </w:rPr>
        <w:t xml:space="preserve"> </w:t>
      </w:r>
      <w:r w:rsidR="008426C5" w:rsidRPr="006E55A2">
        <w:rPr>
          <w:rFonts w:ascii="Times New Roman" w:eastAsia="Calibri" w:hAnsi="Times New Roman" w:cs="Times New Roman"/>
          <w:sz w:val="28"/>
          <w:szCs w:val="28"/>
        </w:rPr>
        <w:t>песенки, потешки</w:t>
      </w:r>
      <w:r w:rsidR="002D7B2A" w:rsidRPr="006E55A2">
        <w:rPr>
          <w:rFonts w:ascii="Times New Roman" w:eastAsia="Calibri" w:hAnsi="Times New Roman" w:cs="Times New Roman"/>
          <w:sz w:val="28"/>
          <w:szCs w:val="28"/>
        </w:rPr>
        <w:t>; дети знакомятся с репродукциями картин, близкими по содержанию сказки.</w:t>
      </w:r>
    </w:p>
    <w:p w:rsidR="002D7B2A" w:rsidRPr="006E55A2" w:rsidRDefault="002D7B2A"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Музыка</w:t>
      </w:r>
      <w:r w:rsidR="004E7A72" w:rsidRPr="006E55A2">
        <w:rPr>
          <w:rFonts w:ascii="Times New Roman" w:eastAsia="Calibri" w:hAnsi="Times New Roman" w:cs="Times New Roman"/>
          <w:sz w:val="28"/>
          <w:szCs w:val="28"/>
        </w:rPr>
        <w:t>льная</w:t>
      </w:r>
      <w:r w:rsidRPr="006E55A2">
        <w:rPr>
          <w:rFonts w:ascii="Times New Roman" w:eastAsia="Calibri" w:hAnsi="Times New Roman" w:cs="Times New Roman"/>
          <w:sz w:val="28"/>
          <w:szCs w:val="28"/>
        </w:rPr>
        <w:t>: дети учатся слышать в музыке эмоциональное состояние и передавать его движениями, жестами, мимикой, отмечают разнохарактерное содержание музыки, дающее возможность более полно оценить и понять характер героя, его образ.</w:t>
      </w:r>
    </w:p>
    <w:p w:rsidR="002D7B2A" w:rsidRPr="006E55A2" w:rsidRDefault="002D7B2A"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 xml:space="preserve">Кружковые занятия проводятся по 8- 10 минут, во второй половине дня, один раз в неделю. </w:t>
      </w:r>
    </w:p>
    <w:p w:rsidR="002D7B2A" w:rsidRPr="006E55A2" w:rsidRDefault="002D7B2A" w:rsidP="006E55A2">
      <w:pPr>
        <w:spacing w:after="0" w:line="240" w:lineRule="auto"/>
        <w:ind w:firstLine="709"/>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Педагогический анализ проводится 2 раза в год (на начало года - вводный, в конце года - итоговый).</w:t>
      </w:r>
    </w:p>
    <w:p w:rsidR="002D7B2A" w:rsidRPr="006E55A2" w:rsidRDefault="004E7A72" w:rsidP="006E55A2">
      <w:pPr>
        <w:spacing w:after="0" w:line="240" w:lineRule="auto"/>
        <w:ind w:firstLine="709"/>
        <w:rPr>
          <w:rFonts w:ascii="Times New Roman" w:eastAsia="Calibri" w:hAnsi="Times New Roman" w:cs="Times New Roman"/>
          <w:sz w:val="28"/>
          <w:szCs w:val="28"/>
        </w:rPr>
      </w:pPr>
      <w:r w:rsidRPr="006E55A2">
        <w:rPr>
          <w:rFonts w:ascii="Times New Roman" w:eastAsia="Calibri" w:hAnsi="Times New Roman" w:cs="Times New Roman"/>
          <w:sz w:val="28"/>
          <w:szCs w:val="28"/>
        </w:rPr>
        <w:t xml:space="preserve">            Составлен т</w:t>
      </w:r>
      <w:r w:rsidR="002D7B2A" w:rsidRPr="006E55A2">
        <w:rPr>
          <w:rFonts w:ascii="Times New Roman" w:eastAsia="Calibri" w:hAnsi="Times New Roman" w:cs="Times New Roman"/>
          <w:sz w:val="28"/>
          <w:szCs w:val="28"/>
        </w:rPr>
        <w:t>ематический план.</w:t>
      </w:r>
    </w:p>
    <w:tbl>
      <w:tblPr>
        <w:tblW w:w="9421" w:type="dxa"/>
        <w:tblLayout w:type="fixed"/>
        <w:tblCellMar>
          <w:left w:w="0" w:type="dxa"/>
          <w:right w:w="0" w:type="dxa"/>
        </w:tblCellMar>
        <w:tblLook w:val="04A0"/>
      </w:tblPr>
      <w:tblGrid>
        <w:gridCol w:w="1038"/>
        <w:gridCol w:w="2268"/>
        <w:gridCol w:w="3260"/>
        <w:gridCol w:w="425"/>
        <w:gridCol w:w="2430"/>
      </w:tblGrid>
      <w:tr w:rsidR="002D7B2A" w:rsidRPr="006E55A2" w:rsidTr="00166BA6">
        <w:tc>
          <w:tcPr>
            <w:tcW w:w="9421" w:type="dxa"/>
            <w:gridSpan w:val="5"/>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ОКТЯБРЬ</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bookmarkStart w:id="0" w:name="c7b91973e5d5994d2afbd780ff3cde5130f5ac17"/>
            <w:bookmarkStart w:id="1" w:name="0"/>
            <w:bookmarkEnd w:id="0"/>
            <w:bookmarkEnd w:id="1"/>
            <w:r w:rsidRPr="006E55A2">
              <w:rPr>
                <w:rFonts w:ascii="Times New Roman" w:eastAsia="Calibri" w:hAnsi="Times New Roman" w:cs="Times New Roman"/>
                <w:sz w:val="28"/>
                <w:szCs w:val="28"/>
              </w:rPr>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Тема</w:t>
            </w:r>
          </w:p>
        </w:tc>
        <w:tc>
          <w:tcPr>
            <w:tcW w:w="368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Цель</w:t>
            </w:r>
          </w:p>
        </w:tc>
        <w:tc>
          <w:tcPr>
            <w:tcW w:w="24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Оборудование</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1-я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«Идет бычок качается» разучивание игры со стихотворным сопровождением</w:t>
            </w:r>
          </w:p>
        </w:tc>
        <w:tc>
          <w:tcPr>
            <w:tcW w:w="368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желание повторять отдельные фразы вместе с педагогом и самостоятельно.</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Продолжать развивать двигательную активность детей в играх со стихотворным сопровождением</w:t>
            </w:r>
          </w:p>
        </w:tc>
        <w:tc>
          <w:tcPr>
            <w:tcW w:w="24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Игрушечный бычок.</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2-я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«Я умница – разумница» русская народная   потешка.</w:t>
            </w:r>
          </w:p>
        </w:tc>
        <w:tc>
          <w:tcPr>
            <w:tcW w:w="368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Разучивание  русской народной потешки «Я умница-  разумница». Развивать интерес к устному народному творчеству.</w:t>
            </w:r>
          </w:p>
        </w:tc>
        <w:tc>
          <w:tcPr>
            <w:tcW w:w="24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Кукла Маша.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3-я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«Заинька серенький»</w:t>
            </w:r>
          </w:p>
        </w:tc>
        <w:tc>
          <w:tcPr>
            <w:tcW w:w="368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Поощрять стремление участвовать в игре с игрушкой. Пополнять словарный запас детей</w:t>
            </w:r>
          </w:p>
        </w:tc>
        <w:tc>
          <w:tcPr>
            <w:tcW w:w="24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Игрушка зайчик.</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4-я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«Колобок»</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сказка.</w:t>
            </w:r>
          </w:p>
        </w:tc>
        <w:tc>
          <w:tcPr>
            <w:tcW w:w="368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желание следить за развитием действия в кукольном спектакле, сопереживать персонажам народной сказки.</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Поощрять игры с шумовыми  игрушками, используя их в кукольном спектакле для сопровождения движения народной игрушки.</w:t>
            </w:r>
          </w:p>
        </w:tc>
        <w:tc>
          <w:tcPr>
            <w:tcW w:w="24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Настольный театр с героями сказки -дедушка, бабушка, колобок, заяц, волк, медведь, лиса.</w:t>
            </w:r>
          </w:p>
        </w:tc>
      </w:tr>
      <w:tr w:rsidR="002D7B2A" w:rsidRPr="006E55A2" w:rsidTr="00166BA6">
        <w:tc>
          <w:tcPr>
            <w:tcW w:w="9421" w:type="dxa"/>
            <w:gridSpan w:val="5"/>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НОЯБРЬ</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2D7B2A" w:rsidRPr="006E55A2" w:rsidRDefault="002D7B2A" w:rsidP="006E55A2">
            <w:pPr>
              <w:spacing w:after="0" w:line="240" w:lineRule="auto"/>
              <w:jc w:val="center"/>
              <w:rPr>
                <w:rFonts w:ascii="Times New Roman" w:eastAsia="Calibri" w:hAnsi="Times New Roman" w:cs="Times New Roman"/>
                <w:sz w:val="28"/>
                <w:szCs w:val="28"/>
              </w:rPr>
            </w:pPr>
            <w:bookmarkStart w:id="2" w:name="b5f26a1bac118877d5d4eab128ebba99f1c68d9f"/>
            <w:bookmarkStart w:id="3" w:name="1"/>
            <w:bookmarkEnd w:id="2"/>
            <w:bookmarkEnd w:id="3"/>
            <w:r w:rsidRPr="006E55A2">
              <w:rPr>
                <w:rFonts w:ascii="Times New Roman" w:eastAsia="Calibri" w:hAnsi="Times New Roman" w:cs="Times New Roman"/>
                <w:sz w:val="28"/>
                <w:szCs w:val="28"/>
              </w:rPr>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Тема</w:t>
            </w:r>
          </w:p>
        </w:tc>
        <w:tc>
          <w:tcPr>
            <w:tcW w:w="368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Цель</w:t>
            </w:r>
          </w:p>
        </w:tc>
        <w:tc>
          <w:tcPr>
            <w:tcW w:w="243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Оборудование</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1-я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«Коза – хлопота» русская народная потешка.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радостное чувство от участия в игре.</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Побуждать наблюдать за действием педагога с резиновой игрушкой, вызывать желание играть с ней, подражать полёту птички.</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xml:space="preserve">Развивать интерес к </w:t>
            </w:r>
            <w:r w:rsidRPr="006E55A2">
              <w:rPr>
                <w:rFonts w:ascii="Times New Roman" w:eastAsia="Calibri" w:hAnsi="Times New Roman" w:cs="Times New Roman"/>
                <w:sz w:val="28"/>
                <w:szCs w:val="28"/>
              </w:rPr>
              <w:lastRenderedPageBreak/>
              <w:t>устному народному творчеству, стремление понять содержание потешки.</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 xml:space="preserve">Шапочки-маски птичек по количеству детей. </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Резиновая игрушки -коза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2-я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«Репка» русская народная сказка».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Продолжать развивать интерес к устному народному творчеству, стремление понять содержание сказки. Познакомить с содержанием, обогащать словарный запас детей.</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Атрибуты к сказке -репка, дедушка, бабушка, внучка, жучка, кошка, мышка.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3-я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«Мишка косолапый»</w:t>
            </w:r>
          </w:p>
          <w:p w:rsidR="002D7B2A" w:rsidRPr="006E55A2" w:rsidRDefault="002D7B2A" w:rsidP="006E55A2">
            <w:pPr>
              <w:spacing w:after="0" w:line="240" w:lineRule="auto"/>
              <w:jc w:val="both"/>
              <w:rPr>
                <w:rFonts w:ascii="Times New Roman" w:eastAsia="Calibri" w:hAnsi="Times New Roman" w:cs="Times New Roman"/>
                <w:sz w:val="28"/>
                <w:szCs w:val="28"/>
              </w:rPr>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Побуждать детей использовать движения для создания образа медведя</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желание наблюдать за действиями педагога с резиновыми игрушками,  авторское стихотворение. Учить сочувствовать персонажу.</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Шапочки-маски.</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4-я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«Серенький козлик» Кукольный спектакль.</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Развивать устойчивый интерес к кукольному спектаклю, умение сопереживать происходящему, расширять интонационный диапазон</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Декорации, комплект резиновых кукол к спектаклю «Серенький козлик».</w:t>
            </w:r>
          </w:p>
        </w:tc>
      </w:tr>
      <w:tr w:rsidR="002D7B2A" w:rsidRPr="006E55A2" w:rsidTr="00166BA6">
        <w:tc>
          <w:tcPr>
            <w:tcW w:w="9421" w:type="dxa"/>
            <w:gridSpan w:val="5"/>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ЯНВАРЬ</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Тема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Цель</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Оборудование</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1-я</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Машенька и рукавички.</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Кукольный спектакль.</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Поддерживать интерес к кукольному спектаклю, приобщать к художественному слову</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Ширма, игрушки: Машенька, птички, зайчики, волк.</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2-я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Зайчишка – трусишка.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потешка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Познакомить детей с управлением перчаточными куклами. Побуждать принимать участие в игре со стихотворным сопровождением, используя шапочки – маски..</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Настольная ширма, плоский домик с вырезанным окошком. Перчаточные куклы: Курочка, цыплятки, птичка. Шапочки – маски зайчиков; бутафорские морковки.</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bookmarkStart w:id="4" w:name="8ca8a3c9b6071ec242ac6abee3204f9d5888e49d"/>
            <w:bookmarkStart w:id="5" w:name="2"/>
            <w:bookmarkEnd w:id="4"/>
            <w:bookmarkEnd w:id="5"/>
            <w:r w:rsidRPr="006E55A2">
              <w:rPr>
                <w:rFonts w:ascii="Times New Roman" w:eastAsia="Calibri" w:hAnsi="Times New Roman" w:cs="Times New Roman"/>
                <w:sz w:val="28"/>
                <w:szCs w:val="28"/>
              </w:rPr>
              <w:t xml:space="preserve">3-я </w:t>
            </w:r>
            <w:r w:rsidRPr="006E55A2">
              <w:rPr>
                <w:rFonts w:ascii="Times New Roman" w:eastAsia="Calibri" w:hAnsi="Times New Roman" w:cs="Times New Roman"/>
                <w:sz w:val="28"/>
                <w:szCs w:val="28"/>
              </w:rPr>
              <w:lastRenderedPageBreak/>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 xml:space="preserve"> «Волчок – </w:t>
            </w:r>
            <w:r w:rsidRPr="006E55A2">
              <w:rPr>
                <w:rFonts w:ascii="Times New Roman" w:eastAsia="Calibri" w:hAnsi="Times New Roman" w:cs="Times New Roman"/>
                <w:sz w:val="28"/>
                <w:szCs w:val="28"/>
              </w:rPr>
              <w:lastRenderedPageBreak/>
              <w:t>волчок».</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потешка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 xml:space="preserve">Познакомить детей с </w:t>
            </w:r>
            <w:r w:rsidRPr="006E55A2">
              <w:rPr>
                <w:rFonts w:ascii="Times New Roman" w:eastAsia="Calibri" w:hAnsi="Times New Roman" w:cs="Times New Roman"/>
                <w:sz w:val="28"/>
                <w:szCs w:val="28"/>
              </w:rPr>
              <w:lastRenderedPageBreak/>
              <w:t>русской народной потешкой «Волчок – волчок». Знакомить детей с приемами кукловождения перчаточных игрушек. Приучать внимательно следить за развитием действия в кукольном спектакле, эмоционально реагируя на происходящее.</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 xml:space="preserve">Мягкие игрушки: </w:t>
            </w:r>
            <w:r w:rsidRPr="006E55A2">
              <w:rPr>
                <w:rFonts w:ascii="Times New Roman" w:eastAsia="Calibri" w:hAnsi="Times New Roman" w:cs="Times New Roman"/>
                <w:sz w:val="28"/>
                <w:szCs w:val="28"/>
              </w:rPr>
              <w:lastRenderedPageBreak/>
              <w:t>медведь, зайчик. Настольная ширма, перчаточная игрушка- волк, комплект перча- точных кукол к спектаклю «Гуси и волк».</w:t>
            </w:r>
          </w:p>
        </w:tc>
      </w:tr>
      <w:tr w:rsidR="002D7B2A" w:rsidRPr="006E55A2" w:rsidTr="00166BA6">
        <w:tc>
          <w:tcPr>
            <w:tcW w:w="9421" w:type="dxa"/>
            <w:gridSpan w:val="5"/>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ФЕВРАЛЬ</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bookmarkStart w:id="6" w:name="2484b8a89a2b531b693d978281d456d224a298d4"/>
            <w:bookmarkStart w:id="7" w:name="3"/>
            <w:bookmarkEnd w:id="6"/>
            <w:bookmarkEnd w:id="7"/>
            <w:r w:rsidRPr="006E55A2">
              <w:rPr>
                <w:rFonts w:ascii="Times New Roman" w:eastAsia="Calibri" w:hAnsi="Times New Roman" w:cs="Times New Roman"/>
                <w:sz w:val="28"/>
                <w:szCs w:val="28"/>
              </w:rPr>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Тема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Цель</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Оборудование</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1-я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«Зайчик».</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считалка.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«Прыг да скок»</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игра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интерес к театрально -игровой деятельности. Продолжать развивать речь детей средствами кукольного театра. Совершенствовать двигательную активность детей в играх со стихотворным сопровождением. Формировать желание перевоплощаться в какой-либо образ. Побуждать принимать участие в хороводе.</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Мягкая игрушка зайчик, шапочка-маска зайчика.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2-я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«ЛИСА»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попевка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желание передавать движением образ животного, используя шапочки-маски.</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Настольная ширма. Перчаточная игрушка лиса. Шапочки-маски зайчиков по количеству детей.</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3-я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«Три медведя»</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Настольный театр</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Познакомить детей с кукольным спектаклем «Три медведя».</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Перчаточных кукол к спектаклю «Три медведя».</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4-я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«Бабушкины забавушки»</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xml:space="preserve">Формировать устойчивый интерес к устному народному творчеству. Вызывать желание слушать народные загадки, потешки, песенки, наблюдать за действиями педагога с </w:t>
            </w:r>
            <w:r w:rsidRPr="006E55A2">
              <w:rPr>
                <w:rFonts w:ascii="Times New Roman" w:eastAsia="Calibri" w:hAnsi="Times New Roman" w:cs="Times New Roman"/>
                <w:sz w:val="28"/>
                <w:szCs w:val="28"/>
              </w:rPr>
              <w:lastRenderedPageBreak/>
              <w:t>настольными игрушками. Развивать умение понимать содержание произведений малых фольклорных форм, побуждать отвечать на вопросы педагога.</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Настольные игрушки: корова, козлёнок, утка, гусь, воробей. Колокольчики по количеству детей в группе. Платок для бабушки.</w:t>
            </w:r>
          </w:p>
        </w:tc>
      </w:tr>
      <w:tr w:rsidR="002D7B2A" w:rsidRPr="006E55A2" w:rsidTr="00166BA6">
        <w:tc>
          <w:tcPr>
            <w:tcW w:w="9421" w:type="dxa"/>
            <w:gridSpan w:val="5"/>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МАРТ</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bookmarkStart w:id="8" w:name="ffb650ce79a51dc2300bab3ba6219b33beed2917"/>
            <w:bookmarkStart w:id="9" w:name="4"/>
            <w:bookmarkEnd w:id="8"/>
            <w:bookmarkEnd w:id="9"/>
            <w:r w:rsidRPr="006E55A2">
              <w:rPr>
                <w:rFonts w:ascii="Times New Roman" w:eastAsia="Calibri" w:hAnsi="Times New Roman" w:cs="Times New Roman"/>
                <w:sz w:val="28"/>
                <w:szCs w:val="28"/>
              </w:rPr>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Тема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Цель</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Оборудование</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1-я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«Цыплята на прогулке.</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Побуждать детей принимать участие в игре, выполняя движения по показу педагога.</w:t>
            </w:r>
          </w:p>
          <w:p w:rsidR="002D7B2A" w:rsidRPr="006E55A2" w:rsidRDefault="002D7B2A" w:rsidP="006E55A2">
            <w:pPr>
              <w:spacing w:after="0" w:line="240" w:lineRule="auto"/>
              <w:jc w:val="both"/>
              <w:rPr>
                <w:rFonts w:ascii="Times New Roman" w:eastAsia="Calibri" w:hAnsi="Times New Roman" w:cs="Times New Roman"/>
                <w:sz w:val="28"/>
                <w:szCs w:val="28"/>
              </w:rPr>
            </w:pP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Воспитывать желание участвовать в общей пляске, выполняя движения по показу педагога.</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Шапки-наголовники курица ,цыплята.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2-я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xml:space="preserve"> «Наша Маша маленькая» .Русская народная потешка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«Прокати, лошадка, нас!» песенка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Побуждать детей принимать участие в игре. Помогать передавать движения, связанные с образом зайчика.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Развивать желание слушать потешку, наблюдал за действием педагога с игрушками. Стимулировать активность детей в звукоподражании.</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Резиновые куклы:сорока, лошадка, Ваня. Шапочка-маска зайчика.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3-я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«Маша и медведь» Настольный театр.</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Приобщать к игре, обучая звукоподражанию.</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Учить понимать содержание сказки, разыгранной педагогом.</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Игрушки театра рукавичек: большая собака и щенок. Комплект кукол театра рукавичек к спектаклю «Маша и медведь».</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4-я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«Шарик мой голубой» песенка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желание наблюдать за действиями педагога с резиновыми игрушками, стремление понять содержание песенки, потешки.</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xml:space="preserve">Создать радостное настроение, желание </w:t>
            </w:r>
            <w:r w:rsidRPr="006E55A2">
              <w:rPr>
                <w:rFonts w:ascii="Times New Roman" w:eastAsia="Calibri" w:hAnsi="Times New Roman" w:cs="Times New Roman"/>
                <w:sz w:val="28"/>
                <w:szCs w:val="28"/>
              </w:rPr>
              <w:lastRenderedPageBreak/>
              <w:t>играть с резиновыми игрушками.</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Голубые воздушные шары, комплект резиновых игрушек.</w:t>
            </w:r>
          </w:p>
        </w:tc>
      </w:tr>
      <w:tr w:rsidR="002D7B2A" w:rsidRPr="006E55A2" w:rsidTr="00166BA6">
        <w:tc>
          <w:tcPr>
            <w:tcW w:w="9421" w:type="dxa"/>
            <w:gridSpan w:val="5"/>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АПРЕЛЬ</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bookmarkStart w:id="10" w:name="f40caa9ed009c6f529be52a127098e4506cc1c23"/>
            <w:bookmarkStart w:id="11" w:name="5"/>
            <w:bookmarkEnd w:id="10"/>
            <w:bookmarkEnd w:id="11"/>
            <w:r w:rsidRPr="006E55A2">
              <w:rPr>
                <w:rFonts w:ascii="Times New Roman" w:eastAsia="Calibri" w:hAnsi="Times New Roman" w:cs="Times New Roman"/>
                <w:sz w:val="28"/>
                <w:szCs w:val="28"/>
              </w:rPr>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Тема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Цель</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Оборудование</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1-я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«Мышка в чашечке зеленой»польская детская песенка </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«Медведь» русская народная потешка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Знакомить детей с приёмами кукловождения театра народной игрушки.</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Продолжать развивать речь детей средствами кукольного театра. Побуждать к участию в свободных плясках с  игрушками.</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Большая машина; комплект кукол театра народной игрушки: мышка, лягушка, зайчик, лисичка, волк, медведь.</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2-я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«Теремок» .Русская народная сказка.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Побуждать детей внимательно следить за развитием действия в народной сказке, понимать содержание, уметь отвечать на вопросы педагога.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Развивать стремление участвовать в свободных плясках, выполняя движения по показу педагога и самостоятельно.</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Большая машина, комплект народных игрушек к сказке «Теремок».</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3-я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«Самолет» потешка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«Веселые музыканты». Кукольный театр.</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Побуждать детей принимать участие в игре со стихотворным сопровождением.</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желание следить за развитием действия в кукольном спектакле.</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Пригласительный билет. Комплект народных игрушек Петрушка, медвежонок. зайчик, козочка, кошка..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4-я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«Шла собачка»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потешка.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«Петух» русская народная считалка.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Закреплять интерес к театрально-игровой деятельности.</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желание наблюдать за действиями педагога с народными игрушками. Разучивание  русской народной потешки «Шла собачка»</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Кукла Маша. Комплект народных игрушек: петух, заяц, лиса, собака, медведь.</w:t>
            </w:r>
          </w:p>
        </w:tc>
      </w:tr>
      <w:tr w:rsidR="002D7B2A" w:rsidRPr="006E55A2" w:rsidTr="00166BA6">
        <w:tc>
          <w:tcPr>
            <w:tcW w:w="9421" w:type="dxa"/>
            <w:gridSpan w:val="5"/>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center"/>
              <w:rPr>
                <w:rFonts w:ascii="Times New Roman" w:eastAsia="Calibri" w:hAnsi="Times New Roman" w:cs="Times New Roman"/>
                <w:sz w:val="28"/>
                <w:szCs w:val="28"/>
              </w:rPr>
            </w:pPr>
            <w:r w:rsidRPr="006E55A2">
              <w:rPr>
                <w:rFonts w:ascii="Times New Roman" w:eastAsia="Calibri" w:hAnsi="Times New Roman" w:cs="Times New Roman"/>
                <w:sz w:val="28"/>
                <w:szCs w:val="28"/>
              </w:rPr>
              <w:t>МАЙ</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bookmarkStart w:id="12" w:name="817b58a871ba0b002ef9f33260fa44eca5a6ade0"/>
            <w:bookmarkStart w:id="13" w:name="6"/>
            <w:bookmarkEnd w:id="12"/>
            <w:bookmarkEnd w:id="13"/>
            <w:r w:rsidRPr="006E55A2">
              <w:rPr>
                <w:rFonts w:ascii="Times New Roman" w:eastAsia="Calibri" w:hAnsi="Times New Roman" w:cs="Times New Roman"/>
                <w:sz w:val="28"/>
                <w:szCs w:val="28"/>
              </w:rPr>
              <w:t>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Тема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Цель</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Оборудование</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lastRenderedPageBreak/>
              <w:t>1-я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«Расти, коса, до пояса»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потешка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Вызывать желание слушать русскую народную потешку, наблюдая за действиями педагога. Сделать общение с детьми радостным, понятным и необходимым. Заинтересовать детей действиями педагога с мягкой игрушкой. Побуждать их включаться в игру, предложенную взрослым.</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Развивать эмоциональную отзывчивость,</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Деревянный гре6ень для расчёсывания волос.</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Мягкая игрушка: лиса,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2-я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«Кто в домике живёт?»-кукольный спектакль. </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Показать кукольный спектакль «Кто в домике живёт?»</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Поддерживать желание общаться с игрушками.</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Развивать эмоциональную отзывчивость, чувство ритма. Побуждать их включаться в игру, предложенную взрослым.</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Напольная плоскостная избушка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Мягкие игрушки: медведь.медведица, два медвежонка.</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3-я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xml:space="preserve">«Не вари кашу круту» </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Русская народная потешка.</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Прививать любовь к русскому фольклору. Вызывать желание участвовать в игре, выполняя движения руками по показу педагога. Познакомить с кукольным спектаклем «Под грибком».</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Поддерживать стремление детей принимать участие в кукольном спектакле, сопровождая пляску кукол.</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Мягкая игрушка мишка. Декорации, атрибуты, комплект резиновых игрушек к спектаклю «Под грибком».</w:t>
            </w:r>
          </w:p>
        </w:tc>
      </w:tr>
      <w:tr w:rsidR="002D7B2A" w:rsidRPr="006E55A2" w:rsidTr="00166BA6">
        <w:tc>
          <w:tcPr>
            <w:tcW w:w="10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4-я неделя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Анализ театрально-игровой деятельности детей</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Провести анализ театрально-игровой деятельности детей. Оценить их творческие проявления во второй половине  учебного года</w:t>
            </w:r>
          </w:p>
        </w:tc>
        <w:tc>
          <w:tcPr>
            <w:tcW w:w="2855"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D7B2A" w:rsidRPr="006E55A2" w:rsidRDefault="002D7B2A" w:rsidP="006E55A2">
            <w:pPr>
              <w:spacing w:after="0" w:line="240" w:lineRule="auto"/>
              <w:jc w:val="both"/>
              <w:rPr>
                <w:rFonts w:ascii="Times New Roman" w:eastAsia="Calibri" w:hAnsi="Times New Roman" w:cs="Times New Roman"/>
                <w:sz w:val="28"/>
                <w:szCs w:val="28"/>
              </w:rPr>
            </w:pPr>
          </w:p>
        </w:tc>
      </w:tr>
    </w:tbl>
    <w:p w:rsidR="002D7B2A" w:rsidRPr="006E55A2" w:rsidRDefault="002D7B2A" w:rsidP="006E55A2">
      <w:pPr>
        <w:spacing w:after="0" w:line="240" w:lineRule="auto"/>
        <w:ind w:firstLine="709"/>
        <w:jc w:val="both"/>
        <w:rPr>
          <w:rFonts w:ascii="Times New Roman" w:eastAsia="Calibri" w:hAnsi="Times New Roman" w:cs="Times New Roman"/>
          <w:iCs/>
          <w:sz w:val="28"/>
          <w:szCs w:val="28"/>
        </w:rPr>
      </w:pPr>
      <w:r w:rsidRPr="006E55A2">
        <w:rPr>
          <w:rFonts w:ascii="Times New Roman" w:eastAsia="Calibri" w:hAnsi="Times New Roman" w:cs="Times New Roman"/>
          <w:iCs/>
          <w:sz w:val="28"/>
          <w:szCs w:val="28"/>
        </w:rPr>
        <w:lastRenderedPageBreak/>
        <w:t>Примерный список литературы для чтения детям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7659"/>
      </w:tblGrid>
      <w:tr w:rsidR="002D7B2A" w:rsidRPr="006E55A2" w:rsidTr="00166BA6">
        <w:tc>
          <w:tcPr>
            <w:tcW w:w="1809" w:type="dxa"/>
          </w:tcPr>
          <w:p w:rsidR="002D7B2A" w:rsidRPr="006E55A2" w:rsidRDefault="002D7B2A" w:rsidP="006E55A2">
            <w:pPr>
              <w:spacing w:after="0" w:line="240" w:lineRule="auto"/>
              <w:jc w:val="both"/>
              <w:rPr>
                <w:rFonts w:ascii="Times New Roman" w:eastAsia="Calibri" w:hAnsi="Times New Roman" w:cs="Times New Roman"/>
                <w:iCs/>
                <w:sz w:val="28"/>
                <w:szCs w:val="28"/>
              </w:rPr>
            </w:pPr>
            <w:r w:rsidRPr="006E55A2">
              <w:rPr>
                <w:rFonts w:ascii="Times New Roman" w:eastAsia="Calibri" w:hAnsi="Times New Roman" w:cs="Times New Roman"/>
                <w:iCs/>
                <w:sz w:val="28"/>
                <w:szCs w:val="28"/>
              </w:rPr>
              <w:t>Русский фольклор</w:t>
            </w:r>
          </w:p>
          <w:p w:rsidR="002D7B2A" w:rsidRPr="006E55A2" w:rsidRDefault="002D7B2A" w:rsidP="006E55A2">
            <w:pPr>
              <w:spacing w:after="0" w:line="240" w:lineRule="auto"/>
              <w:jc w:val="both"/>
              <w:rPr>
                <w:rFonts w:ascii="Times New Roman" w:eastAsia="Calibri" w:hAnsi="Times New Roman" w:cs="Times New Roman"/>
                <w:iCs/>
                <w:sz w:val="28"/>
                <w:szCs w:val="28"/>
              </w:rPr>
            </w:pPr>
          </w:p>
        </w:tc>
        <w:tc>
          <w:tcPr>
            <w:tcW w:w="7762" w:type="dxa"/>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Повторение песенок, потешек, сказок, прочитанных и рассказанных детям второго года жизни. Песенки, потешки, заклички. «Наши уточки с утра...»; «Пошел котик на Торжок...»; «Заяц Егорка...»; «Наша Маша маленька...»; «Чики, чики, кички...», «Ой ду-ду, ду-ду, ду-ду! Сидит ворон на дубу»; «Из-за леса, из-за гор...»; «Бежала лесочком лиса с кузовочком...»; «Огуречик, огуречик...»; «Солнышко, ведрышко...».</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Сказки. «Козлятки и волк», обр. К. Ушинского; «Теремок», обр. М. Булатова; «Маша и медведь», обр. М. Булатова.</w:t>
            </w:r>
          </w:p>
        </w:tc>
      </w:tr>
      <w:tr w:rsidR="002D7B2A" w:rsidRPr="006E55A2" w:rsidTr="00166BA6">
        <w:tc>
          <w:tcPr>
            <w:tcW w:w="1809" w:type="dxa"/>
          </w:tcPr>
          <w:p w:rsidR="002D7B2A" w:rsidRPr="006E55A2" w:rsidRDefault="002D7B2A" w:rsidP="006E55A2">
            <w:pPr>
              <w:spacing w:after="0" w:line="240" w:lineRule="auto"/>
              <w:jc w:val="both"/>
              <w:rPr>
                <w:rFonts w:ascii="Times New Roman" w:eastAsia="Calibri" w:hAnsi="Times New Roman" w:cs="Times New Roman"/>
                <w:iCs/>
                <w:sz w:val="28"/>
                <w:szCs w:val="28"/>
              </w:rPr>
            </w:pPr>
            <w:r w:rsidRPr="006E55A2">
              <w:rPr>
                <w:rFonts w:ascii="Times New Roman" w:eastAsia="Calibri" w:hAnsi="Times New Roman" w:cs="Times New Roman"/>
                <w:iCs/>
                <w:sz w:val="28"/>
                <w:szCs w:val="28"/>
              </w:rPr>
              <w:t xml:space="preserve">Фольклор народов мира. </w:t>
            </w:r>
          </w:p>
          <w:p w:rsidR="002D7B2A" w:rsidRPr="006E55A2" w:rsidRDefault="002D7B2A" w:rsidP="006E55A2">
            <w:pPr>
              <w:spacing w:after="0" w:line="240" w:lineRule="auto"/>
              <w:jc w:val="both"/>
              <w:rPr>
                <w:rFonts w:ascii="Times New Roman" w:eastAsia="Calibri" w:hAnsi="Times New Roman" w:cs="Times New Roman"/>
                <w:iCs/>
                <w:sz w:val="28"/>
                <w:szCs w:val="28"/>
              </w:rPr>
            </w:pPr>
          </w:p>
        </w:tc>
        <w:tc>
          <w:tcPr>
            <w:tcW w:w="7762" w:type="dxa"/>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«Три веселых братца», пер. с нем. Л. Яхнина; «Бу-бу, я рогатый», лит., обр. Ю. Григорьева; «Котауси и Мауси»; англ., обр, К. Чуковского; «Ой ты заюшка-пострел...»; пер. с молд. И. Токмаковой; «Ты, собачка, не лай...», пер. с молд. И. Токмаковой; «Раговоры», чуваш., пер. Л. Яхнина; «Снегирек», пер. с нем. В. Викторова; «Сапожник», польск., обр. Б, Заходера.</w:t>
            </w:r>
          </w:p>
        </w:tc>
      </w:tr>
      <w:tr w:rsidR="002D7B2A" w:rsidRPr="006E55A2" w:rsidTr="00166BA6">
        <w:tc>
          <w:tcPr>
            <w:tcW w:w="1809" w:type="dxa"/>
          </w:tcPr>
          <w:p w:rsidR="002D7B2A" w:rsidRPr="006E55A2" w:rsidRDefault="002D7B2A" w:rsidP="006E55A2">
            <w:pPr>
              <w:spacing w:after="0" w:line="240" w:lineRule="auto"/>
              <w:jc w:val="both"/>
              <w:rPr>
                <w:rFonts w:ascii="Times New Roman" w:eastAsia="Calibri" w:hAnsi="Times New Roman" w:cs="Times New Roman"/>
                <w:iCs/>
                <w:sz w:val="28"/>
                <w:szCs w:val="28"/>
              </w:rPr>
            </w:pPr>
            <w:r w:rsidRPr="006E55A2">
              <w:rPr>
                <w:rFonts w:ascii="Times New Roman" w:eastAsia="Calibri" w:hAnsi="Times New Roman" w:cs="Times New Roman"/>
                <w:iCs/>
                <w:sz w:val="28"/>
                <w:szCs w:val="28"/>
              </w:rPr>
              <w:t xml:space="preserve">Произведения поэтов </w:t>
            </w:r>
            <w:r w:rsidRPr="006E55A2">
              <w:rPr>
                <w:rFonts w:ascii="Times New Roman" w:eastAsia="Calibri" w:hAnsi="Times New Roman" w:cs="Times New Roman"/>
                <w:sz w:val="28"/>
                <w:szCs w:val="28"/>
              </w:rPr>
              <w:t xml:space="preserve">и </w:t>
            </w:r>
            <w:r w:rsidRPr="006E55A2">
              <w:rPr>
                <w:rFonts w:ascii="Times New Roman" w:eastAsia="Calibri" w:hAnsi="Times New Roman" w:cs="Times New Roman"/>
                <w:iCs/>
                <w:sz w:val="28"/>
                <w:szCs w:val="28"/>
              </w:rPr>
              <w:t>писателей России</w:t>
            </w:r>
          </w:p>
          <w:p w:rsidR="002D7B2A" w:rsidRPr="006E55A2" w:rsidRDefault="002D7B2A" w:rsidP="006E55A2">
            <w:pPr>
              <w:spacing w:after="0" w:line="240" w:lineRule="auto"/>
              <w:jc w:val="both"/>
              <w:rPr>
                <w:rFonts w:ascii="Times New Roman" w:eastAsia="Calibri" w:hAnsi="Times New Roman" w:cs="Times New Roman"/>
                <w:iCs/>
                <w:sz w:val="28"/>
                <w:szCs w:val="28"/>
              </w:rPr>
            </w:pPr>
          </w:p>
        </w:tc>
        <w:tc>
          <w:tcPr>
            <w:tcW w:w="7762" w:type="dxa"/>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Поэзия. 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Мошковская. «Приказ» (в сокр.); Н. Пикулева. «Лисий хвостик», «Надувала кошка шар...»; Н. Саконская. «Где мой пальчик?»; А. Пушкин. «Ветер по морю гуляет...» (из «Сказки о царе Салтане»); М. Лермонтов. «Спи, младенец...» (из стихотворения «Казачья колыбельная»); А. Барто, П. Барто. «Девочка-ревушка»; А. Введенский. «Мышка»; А. Плещеев, вСельская песня»; Г. Сапгир. «Кошка»; К.Чуковский. «Федотка», «Путаница».</w:t>
            </w:r>
          </w:p>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Проза. Л. Толстой. «Спала кошка на крыше...», «Был у Пети и Миши конь...»; Л. Толстой. «Три медведя»; В. Сутеев. «Кто сказал „мяу"»; В. Бианки. «Лис и мышонок»; Г. Балл. «Желтячок»; Н. Павлова. «Земляничка».</w:t>
            </w:r>
          </w:p>
        </w:tc>
      </w:tr>
      <w:tr w:rsidR="002D7B2A" w:rsidRPr="006E55A2" w:rsidTr="00166BA6">
        <w:tc>
          <w:tcPr>
            <w:tcW w:w="1809" w:type="dxa"/>
          </w:tcPr>
          <w:p w:rsidR="002D7B2A" w:rsidRPr="006E55A2" w:rsidRDefault="002D7B2A" w:rsidP="006E55A2">
            <w:pPr>
              <w:spacing w:after="0" w:line="240" w:lineRule="auto"/>
              <w:jc w:val="both"/>
              <w:rPr>
                <w:rFonts w:ascii="Times New Roman" w:eastAsia="Calibri" w:hAnsi="Times New Roman" w:cs="Times New Roman"/>
                <w:iCs/>
                <w:sz w:val="28"/>
                <w:szCs w:val="28"/>
              </w:rPr>
            </w:pPr>
            <w:r w:rsidRPr="006E55A2">
              <w:rPr>
                <w:rFonts w:ascii="Times New Roman" w:eastAsia="Calibri" w:hAnsi="Times New Roman" w:cs="Times New Roman"/>
                <w:iCs/>
                <w:sz w:val="28"/>
                <w:szCs w:val="28"/>
              </w:rPr>
              <w:t xml:space="preserve">Произведения поэтов </w:t>
            </w:r>
            <w:r w:rsidRPr="006E55A2">
              <w:rPr>
                <w:rFonts w:ascii="Times New Roman" w:eastAsia="Calibri" w:hAnsi="Times New Roman" w:cs="Times New Roman"/>
                <w:sz w:val="28"/>
                <w:szCs w:val="28"/>
              </w:rPr>
              <w:t xml:space="preserve">и </w:t>
            </w:r>
            <w:r w:rsidRPr="006E55A2">
              <w:rPr>
                <w:rFonts w:ascii="Times New Roman" w:eastAsia="Calibri" w:hAnsi="Times New Roman" w:cs="Times New Roman"/>
                <w:iCs/>
                <w:sz w:val="28"/>
                <w:szCs w:val="28"/>
              </w:rPr>
              <w:t>писателей разных стран</w:t>
            </w:r>
          </w:p>
        </w:tc>
        <w:tc>
          <w:tcPr>
            <w:tcW w:w="7762" w:type="dxa"/>
          </w:tcPr>
          <w:p w:rsidR="002D7B2A" w:rsidRPr="006E55A2" w:rsidRDefault="002D7B2A" w:rsidP="006E55A2">
            <w:pPr>
              <w:spacing w:after="0" w:line="240" w:lineRule="auto"/>
              <w:jc w:val="both"/>
              <w:rPr>
                <w:rFonts w:ascii="Times New Roman" w:eastAsia="Calibri" w:hAnsi="Times New Roman" w:cs="Times New Roman"/>
                <w:sz w:val="28"/>
                <w:szCs w:val="28"/>
              </w:rPr>
            </w:pPr>
            <w:r w:rsidRPr="006E55A2">
              <w:rPr>
                <w:rFonts w:ascii="Times New Roman" w:eastAsia="Calibri" w:hAnsi="Times New Roman" w:cs="Times New Roman"/>
                <w:sz w:val="28"/>
                <w:szCs w:val="28"/>
              </w:rPr>
              <w:t xml:space="preserve">С. Капутикян. «Все спят», «Маша обедает» пер. с арм. Т. Спендиаровой. П. Воронько. «Обновки», пер. с укр. С. Маршака. Д. Биссет. «Га-га-га!», пер. </w:t>
            </w:r>
            <w:r w:rsidRPr="006E55A2">
              <w:rPr>
                <w:rFonts w:ascii="Times New Roman" w:eastAsia="Calibri" w:hAnsi="Times New Roman" w:cs="Times New Roman"/>
                <w:iCs/>
                <w:sz w:val="28"/>
                <w:szCs w:val="28"/>
              </w:rPr>
              <w:t xml:space="preserve">с </w:t>
            </w:r>
            <w:r w:rsidRPr="006E55A2">
              <w:rPr>
                <w:rFonts w:ascii="Times New Roman" w:eastAsia="Calibri" w:hAnsi="Times New Roman" w:cs="Times New Roman"/>
                <w:sz w:val="28"/>
                <w:szCs w:val="28"/>
              </w:rPr>
              <w:t>англ. Н. Шерешевской; Ч. Янчарский. «В магазине игрушек», «Друзья».. ! из книги «Приключения Мишки Ушастика»), пер. с польск. В. Приходько</w:t>
            </w:r>
          </w:p>
        </w:tc>
      </w:tr>
    </w:tbl>
    <w:p w:rsidR="002D7B2A" w:rsidRPr="006E55A2" w:rsidRDefault="002D7B2A" w:rsidP="006E55A2">
      <w:pPr>
        <w:spacing w:after="0" w:line="240" w:lineRule="auto"/>
        <w:jc w:val="both"/>
        <w:rPr>
          <w:rFonts w:ascii="Times New Roman" w:eastAsia="Calibri" w:hAnsi="Times New Roman" w:cs="Times New Roman"/>
          <w:sz w:val="28"/>
          <w:szCs w:val="28"/>
        </w:rPr>
      </w:pPr>
    </w:p>
    <w:p w:rsidR="00E533B9" w:rsidRPr="006E55A2" w:rsidRDefault="00E533B9">
      <w:pPr>
        <w:spacing w:after="0" w:line="240" w:lineRule="auto"/>
        <w:jc w:val="both"/>
        <w:rPr>
          <w:rFonts w:ascii="Times New Roman" w:eastAsia="Calibri" w:hAnsi="Times New Roman" w:cs="Times New Roman"/>
          <w:sz w:val="28"/>
          <w:szCs w:val="28"/>
        </w:rPr>
      </w:pPr>
    </w:p>
    <w:sectPr w:rsidR="00E533B9" w:rsidRPr="006E55A2" w:rsidSect="00905DD5">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196" w:rsidRDefault="00D07196" w:rsidP="002D05FB">
      <w:pPr>
        <w:spacing w:after="0" w:line="240" w:lineRule="auto"/>
      </w:pPr>
      <w:r>
        <w:separator/>
      </w:r>
    </w:p>
  </w:endnote>
  <w:endnote w:type="continuationSeparator" w:id="1">
    <w:p w:rsidR="00D07196" w:rsidRDefault="00D07196" w:rsidP="002D0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196" w:rsidRDefault="00D07196" w:rsidP="002D05FB">
      <w:pPr>
        <w:spacing w:after="0" w:line="240" w:lineRule="auto"/>
      </w:pPr>
      <w:r>
        <w:separator/>
      </w:r>
    </w:p>
  </w:footnote>
  <w:footnote w:type="continuationSeparator" w:id="1">
    <w:p w:rsidR="00D07196" w:rsidRDefault="00D07196" w:rsidP="002D05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4AB"/>
    <w:multiLevelType w:val="hybridMultilevel"/>
    <w:tmpl w:val="3C2605FE"/>
    <w:lvl w:ilvl="0" w:tplc="6AF469AA">
      <w:start w:val="1"/>
      <w:numFmt w:val="decimal"/>
      <w:suff w:val="space"/>
      <w:lvlText w:val="%1."/>
      <w:lvlJc w:val="left"/>
      <w:pPr>
        <w:ind w:left="11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797E38"/>
    <w:multiLevelType w:val="hybridMultilevel"/>
    <w:tmpl w:val="54A2229E"/>
    <w:lvl w:ilvl="0" w:tplc="0D1420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4F580A"/>
    <w:multiLevelType w:val="multilevel"/>
    <w:tmpl w:val="882EBF4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126315F9"/>
    <w:multiLevelType w:val="hybridMultilevel"/>
    <w:tmpl w:val="6E065404"/>
    <w:lvl w:ilvl="0" w:tplc="2E2A6410">
      <w:start w:val="1"/>
      <w:numFmt w:val="bullet"/>
      <w:lvlText w:val=""/>
      <w:lvlJc w:val="left"/>
      <w:pPr>
        <w:tabs>
          <w:tab w:val="num" w:pos="360"/>
        </w:tabs>
        <w:ind w:left="360" w:firstLine="0"/>
      </w:pPr>
      <w:rPr>
        <w:rFonts w:ascii="Symbol" w:hAnsi="Symbol" w:hint="default"/>
        <w:b w:val="0"/>
        <w:i w:val="0"/>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6E92602"/>
    <w:multiLevelType w:val="hybridMultilevel"/>
    <w:tmpl w:val="9D6EFC1C"/>
    <w:lvl w:ilvl="0" w:tplc="6AF469AA">
      <w:start w:val="1"/>
      <w:numFmt w:val="decimal"/>
      <w:suff w:val="space"/>
      <w:lvlText w:val="%1."/>
      <w:lvlJc w:val="left"/>
      <w:pPr>
        <w:ind w:left="18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677636"/>
    <w:multiLevelType w:val="hybridMultilevel"/>
    <w:tmpl w:val="27A42464"/>
    <w:lvl w:ilvl="0" w:tplc="C9F8CFE6">
      <w:numFmt w:val="bullet"/>
      <w:suff w:val="space"/>
      <w:lvlText w:val="−"/>
      <w:lvlJc w:val="left"/>
      <w:pPr>
        <w:ind w:left="1778" w:hanging="360"/>
      </w:pPr>
      <w:rPr>
        <w:rFonts w:ascii="Times New Roman" w:eastAsia="Calibr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B125C1"/>
    <w:multiLevelType w:val="hybridMultilevel"/>
    <w:tmpl w:val="63984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2F2185"/>
    <w:multiLevelType w:val="hybridMultilevel"/>
    <w:tmpl w:val="549C3C14"/>
    <w:lvl w:ilvl="0" w:tplc="B77EFEE2">
      <w:numFmt w:val="bullet"/>
      <w:suff w:val="space"/>
      <w:lvlText w:val="−"/>
      <w:lvlJc w:val="left"/>
      <w:pPr>
        <w:ind w:left="1429" w:hanging="360"/>
      </w:pPr>
      <w:rPr>
        <w:rFonts w:ascii="Times New Roman" w:eastAsia="Calibr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4F3F9C"/>
    <w:multiLevelType w:val="multilevel"/>
    <w:tmpl w:val="1BC0159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4244288"/>
    <w:multiLevelType w:val="hybridMultilevel"/>
    <w:tmpl w:val="9D5A0C22"/>
    <w:lvl w:ilvl="0" w:tplc="13282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7A7ADC"/>
    <w:multiLevelType w:val="hybridMultilevel"/>
    <w:tmpl w:val="90BE4322"/>
    <w:lvl w:ilvl="0" w:tplc="035C1D22">
      <w:start w:val="1"/>
      <w:numFmt w:val="decimal"/>
      <w:lvlText w:val="%1."/>
      <w:lvlJc w:val="left"/>
      <w:pPr>
        <w:tabs>
          <w:tab w:val="num" w:pos="720"/>
        </w:tabs>
        <w:ind w:left="720" w:hanging="360"/>
      </w:pPr>
      <w:rPr>
        <w:rFonts w:ascii="Times New Roman" w:hAnsi="Times New Roman"/>
        <w:b w:val="0"/>
        <w:bCs/>
        <w:i w:val="0"/>
        <w:iCs w:val="0"/>
        <w:caps w:val="0"/>
        <w:smallCaps w:val="0"/>
        <w:strike w:val="0"/>
        <w:dstrike w:val="0"/>
        <w:outline w:val="0"/>
        <w:shadow w:val="0"/>
        <w:emboss w:val="0"/>
        <w:imprint w:val="0"/>
        <w:color w:val="auto"/>
        <w:spacing w:val="0"/>
        <w:w w:val="100"/>
        <w:kern w:val="0"/>
        <w:position w:val="0"/>
        <w:sz w:val="28"/>
        <w:szCs w:val="28"/>
        <w:u w:val="none"/>
        <w:effect w:val="none"/>
        <w:bdr w:val="none" w:sz="0" w:space="0" w:color="auto"/>
        <w:shd w:val="clear" w:color="auto" w:fill="auto"/>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607102"/>
    <w:multiLevelType w:val="hybridMultilevel"/>
    <w:tmpl w:val="7E9A68E8"/>
    <w:lvl w:ilvl="0" w:tplc="C55CEC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02542D"/>
    <w:multiLevelType w:val="hybridMultilevel"/>
    <w:tmpl w:val="596280AA"/>
    <w:lvl w:ilvl="0" w:tplc="7A520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3573AA"/>
    <w:multiLevelType w:val="hybridMultilevel"/>
    <w:tmpl w:val="3B5C9464"/>
    <w:lvl w:ilvl="0" w:tplc="3BF22472">
      <w:start w:val="1"/>
      <w:numFmt w:val="decimal"/>
      <w:lvlText w:val="%1."/>
      <w:lvlJc w:val="left"/>
      <w:pPr>
        <w:tabs>
          <w:tab w:val="num" w:pos="2160"/>
        </w:tabs>
        <w:ind w:left="21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406D87"/>
    <w:multiLevelType w:val="hybridMultilevel"/>
    <w:tmpl w:val="768A26AA"/>
    <w:lvl w:ilvl="0" w:tplc="975896F8">
      <w:start w:val="1"/>
      <w:numFmt w:val="decimal"/>
      <w:lvlText w:val="%1."/>
      <w:lvlJc w:val="left"/>
      <w:pPr>
        <w:tabs>
          <w:tab w:val="num" w:pos="720"/>
        </w:tabs>
        <w:ind w:left="720" w:hanging="360"/>
      </w:pPr>
      <w:rPr>
        <w:rFonts w:ascii="Century Schoolbook" w:hAnsi="Century Schoolbook" w:cs="Century Schoolbook"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3A4FFD"/>
    <w:multiLevelType w:val="hybridMultilevel"/>
    <w:tmpl w:val="8174ADDE"/>
    <w:lvl w:ilvl="0" w:tplc="0D2A7FBA">
      <w:numFmt w:val="bullet"/>
      <w:suff w:val="space"/>
      <w:lvlText w:val="−"/>
      <w:lvlJc w:val="left"/>
      <w:pPr>
        <w:ind w:left="1429" w:hanging="360"/>
      </w:pPr>
      <w:rPr>
        <w:rFonts w:ascii="Times New Roman" w:eastAsia="Calibr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42336C"/>
    <w:multiLevelType w:val="hybridMultilevel"/>
    <w:tmpl w:val="8FDA341E"/>
    <w:lvl w:ilvl="0" w:tplc="1A50D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BE0685"/>
    <w:multiLevelType w:val="hybridMultilevel"/>
    <w:tmpl w:val="4386FBE6"/>
    <w:lvl w:ilvl="0" w:tplc="D7209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596D80"/>
    <w:multiLevelType w:val="hybridMultilevel"/>
    <w:tmpl w:val="0F06C43A"/>
    <w:lvl w:ilvl="0" w:tplc="4914F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2650D5"/>
    <w:multiLevelType w:val="hybridMultilevel"/>
    <w:tmpl w:val="941A4BCE"/>
    <w:lvl w:ilvl="0" w:tplc="766A46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8E78C5"/>
    <w:multiLevelType w:val="hybridMultilevel"/>
    <w:tmpl w:val="C7A0F2CA"/>
    <w:lvl w:ilvl="0" w:tplc="62AA933C">
      <w:start w:val="1"/>
      <w:numFmt w:val="decimal"/>
      <w:lvlText w:val="%1."/>
      <w:lvlJc w:val="left"/>
      <w:pPr>
        <w:ind w:left="148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D16DE7"/>
    <w:multiLevelType w:val="hybridMultilevel"/>
    <w:tmpl w:val="14EABC8E"/>
    <w:lvl w:ilvl="0" w:tplc="5ED0D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B402AD"/>
    <w:multiLevelType w:val="hybridMultilevel"/>
    <w:tmpl w:val="7AD85446"/>
    <w:lvl w:ilvl="0" w:tplc="89FABB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FD75FC"/>
    <w:multiLevelType w:val="hybridMultilevel"/>
    <w:tmpl w:val="32A41478"/>
    <w:lvl w:ilvl="0" w:tplc="657A96A8">
      <w:start w:val="1"/>
      <w:numFmt w:val="bullet"/>
      <w:lvlText w:val=""/>
      <w:lvlJc w:val="left"/>
      <w:pPr>
        <w:tabs>
          <w:tab w:val="num" w:pos="936"/>
        </w:tabs>
        <w:ind w:left="709" w:firstLine="5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9D52412"/>
    <w:multiLevelType w:val="hybridMultilevel"/>
    <w:tmpl w:val="F5A8E26A"/>
    <w:lvl w:ilvl="0" w:tplc="A38231F6">
      <w:start w:val="1"/>
      <w:numFmt w:val="decimal"/>
      <w:lvlText w:val="%1."/>
      <w:lvlJc w:val="left"/>
      <w:pPr>
        <w:tabs>
          <w:tab w:val="num" w:pos="720"/>
        </w:tabs>
        <w:ind w:left="720" w:hanging="360"/>
      </w:pPr>
      <w:rPr>
        <w:rFonts w:ascii="Times New Roman" w:hAnsi="Times New Roman"/>
        <w:b w:val="0"/>
        <w:bCs/>
        <w:i w:val="0"/>
        <w:iCs w:val="0"/>
        <w:caps w:val="0"/>
        <w:smallCaps w:val="0"/>
        <w:strike w:val="0"/>
        <w:dstrike w:val="0"/>
        <w:outline w:val="0"/>
        <w:shadow w:val="0"/>
        <w:emboss w:val="0"/>
        <w:imprint w:val="0"/>
        <w:color w:val="auto"/>
        <w:spacing w:val="0"/>
        <w:w w:val="100"/>
        <w:kern w:val="0"/>
        <w:position w:val="0"/>
        <w:sz w:val="28"/>
        <w:szCs w:val="28"/>
        <w:u w:val="none"/>
        <w:effect w:val="none"/>
        <w:bdr w:val="none" w:sz="0" w:space="0" w:color="auto"/>
        <w:shd w:val="clear" w:color="auto" w:fill="auto"/>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E05866"/>
    <w:multiLevelType w:val="hybridMultilevel"/>
    <w:tmpl w:val="026E7074"/>
    <w:lvl w:ilvl="0" w:tplc="161812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175B5F"/>
    <w:multiLevelType w:val="multilevel"/>
    <w:tmpl w:val="03E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6C1610"/>
    <w:multiLevelType w:val="hybridMultilevel"/>
    <w:tmpl w:val="1AF46628"/>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58F1B3B"/>
    <w:multiLevelType w:val="hybridMultilevel"/>
    <w:tmpl w:val="D390EADA"/>
    <w:lvl w:ilvl="0" w:tplc="2F0099FC">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9">
    <w:nsid w:val="5693031E"/>
    <w:multiLevelType w:val="multilevel"/>
    <w:tmpl w:val="E3D64E86"/>
    <w:lvl w:ilvl="0">
      <w:start w:val="1"/>
      <w:numFmt w:val="decimal"/>
      <w:lvlText w:val="%1."/>
      <w:lvlJc w:val="left"/>
      <w:pPr>
        <w:ind w:left="1069" w:hanging="360"/>
      </w:pPr>
      <w:rPr>
        <w:rFonts w:hint="default"/>
      </w:rPr>
    </w:lvl>
    <w:lvl w:ilvl="1">
      <w:start w:val="1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57761506"/>
    <w:multiLevelType w:val="multilevel"/>
    <w:tmpl w:val="6F103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E32B73"/>
    <w:multiLevelType w:val="hybridMultilevel"/>
    <w:tmpl w:val="1038AB66"/>
    <w:lvl w:ilvl="0" w:tplc="3EB8729A">
      <w:start w:val="1"/>
      <w:numFmt w:val="decimal"/>
      <w:lvlText w:val="%1."/>
      <w:lvlJc w:val="left"/>
      <w:pPr>
        <w:ind w:left="148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AD7A6D"/>
    <w:multiLevelType w:val="hybridMultilevel"/>
    <w:tmpl w:val="EB5A9772"/>
    <w:lvl w:ilvl="0" w:tplc="3984F3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B3B328F"/>
    <w:multiLevelType w:val="hybridMultilevel"/>
    <w:tmpl w:val="BF4688E8"/>
    <w:lvl w:ilvl="0" w:tplc="8496F7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B650825"/>
    <w:multiLevelType w:val="hybridMultilevel"/>
    <w:tmpl w:val="7E34FA72"/>
    <w:lvl w:ilvl="0" w:tplc="86FE4236">
      <w:numFmt w:val="bullet"/>
      <w:suff w:val="space"/>
      <w:lvlText w:val="−"/>
      <w:lvlJc w:val="left"/>
      <w:pPr>
        <w:ind w:left="720" w:hanging="360"/>
      </w:pPr>
      <w:rPr>
        <w:rFonts w:ascii="Times New Roman" w:eastAsia="Calibri" w:hAnsi="Times New Roman" w:cs="Times New Roman" w:hint="default"/>
        <w:b/>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EF93729"/>
    <w:multiLevelType w:val="hybridMultilevel"/>
    <w:tmpl w:val="2F727792"/>
    <w:lvl w:ilvl="0" w:tplc="7C901AC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F2E26F1"/>
    <w:multiLevelType w:val="hybridMultilevel"/>
    <w:tmpl w:val="6A280A82"/>
    <w:lvl w:ilvl="0" w:tplc="30324C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0614653"/>
    <w:multiLevelType w:val="hybridMultilevel"/>
    <w:tmpl w:val="6DEECAD6"/>
    <w:lvl w:ilvl="0" w:tplc="EB70B2C8">
      <w:start w:val="9"/>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8">
    <w:nsid w:val="62FA4C6C"/>
    <w:multiLevelType w:val="hybridMultilevel"/>
    <w:tmpl w:val="633EA668"/>
    <w:lvl w:ilvl="0" w:tplc="4AC0066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51762B0"/>
    <w:multiLevelType w:val="multilevel"/>
    <w:tmpl w:val="6C46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294C1C"/>
    <w:multiLevelType w:val="hybridMultilevel"/>
    <w:tmpl w:val="DAD23F0E"/>
    <w:lvl w:ilvl="0" w:tplc="4EEC220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9135BDF"/>
    <w:multiLevelType w:val="hybridMultilevel"/>
    <w:tmpl w:val="3C0E5716"/>
    <w:lvl w:ilvl="0" w:tplc="E7FA1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A591881"/>
    <w:multiLevelType w:val="hybridMultilevel"/>
    <w:tmpl w:val="497EBEA8"/>
    <w:lvl w:ilvl="0" w:tplc="A4C227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D510DE9"/>
    <w:multiLevelType w:val="hybridMultilevel"/>
    <w:tmpl w:val="E8B059EC"/>
    <w:lvl w:ilvl="0" w:tplc="1878151A">
      <w:start w:val="1"/>
      <w:numFmt w:val="decimal"/>
      <w:suff w:val="space"/>
      <w:lvlText w:val="%1."/>
      <w:lvlJc w:val="left"/>
      <w:pPr>
        <w:ind w:left="1144"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DDB3E0D"/>
    <w:multiLevelType w:val="hybridMultilevel"/>
    <w:tmpl w:val="D6F634E6"/>
    <w:lvl w:ilvl="0" w:tplc="B77EFEE2">
      <w:numFmt w:val="bullet"/>
      <w:suff w:val="space"/>
      <w:lvlText w:val="−"/>
      <w:lvlJc w:val="left"/>
      <w:pPr>
        <w:ind w:left="720" w:hanging="360"/>
      </w:pPr>
      <w:rPr>
        <w:rFonts w:ascii="Times New Roman" w:eastAsia="Calibri"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EE03A1"/>
    <w:multiLevelType w:val="hybridMultilevel"/>
    <w:tmpl w:val="827A1FF0"/>
    <w:lvl w:ilvl="0" w:tplc="0BC856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9DB10BF"/>
    <w:multiLevelType w:val="hybridMultilevel"/>
    <w:tmpl w:val="FC0C0B2C"/>
    <w:lvl w:ilvl="0" w:tplc="04E62D6C">
      <w:start w:val="1"/>
      <w:numFmt w:val="decimal"/>
      <w:suff w:val="space"/>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7">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8A6F3C"/>
    <w:multiLevelType w:val="hybridMultilevel"/>
    <w:tmpl w:val="C4103460"/>
    <w:lvl w:ilvl="0" w:tplc="DD8497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FE30611"/>
    <w:multiLevelType w:val="hybridMultilevel"/>
    <w:tmpl w:val="554A53FA"/>
    <w:lvl w:ilvl="0" w:tplc="54E09C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4"/>
  </w:num>
  <w:num w:numId="2">
    <w:abstractNumId w:val="46"/>
  </w:num>
  <w:num w:numId="3">
    <w:abstractNumId w:val="7"/>
  </w:num>
  <w:num w:numId="4">
    <w:abstractNumId w:val="43"/>
  </w:num>
  <w:num w:numId="5">
    <w:abstractNumId w:val="9"/>
  </w:num>
  <w:num w:numId="6">
    <w:abstractNumId w:val="17"/>
  </w:num>
  <w:num w:numId="7">
    <w:abstractNumId w:val="12"/>
  </w:num>
  <w:num w:numId="8">
    <w:abstractNumId w:val="21"/>
  </w:num>
  <w:num w:numId="9">
    <w:abstractNumId w:val="29"/>
  </w:num>
  <w:num w:numId="10">
    <w:abstractNumId w:val="0"/>
  </w:num>
  <w:num w:numId="11">
    <w:abstractNumId w:val="34"/>
  </w:num>
  <w:num w:numId="12">
    <w:abstractNumId w:val="4"/>
  </w:num>
  <w:num w:numId="13">
    <w:abstractNumId w:val="5"/>
  </w:num>
  <w:num w:numId="14">
    <w:abstractNumId w:val="8"/>
  </w:num>
  <w:num w:numId="15">
    <w:abstractNumId w:val="2"/>
  </w:num>
  <w:num w:numId="16">
    <w:abstractNumId w:val="13"/>
  </w:num>
  <w:num w:numId="17">
    <w:abstractNumId w:val="47"/>
  </w:num>
  <w:num w:numId="18">
    <w:abstractNumId w:val="40"/>
  </w:num>
  <w:num w:numId="19">
    <w:abstractNumId w:val="3"/>
  </w:num>
  <w:num w:numId="20">
    <w:abstractNumId w:val="32"/>
  </w:num>
  <w:num w:numId="21">
    <w:abstractNumId w:val="38"/>
  </w:num>
  <w:num w:numId="22">
    <w:abstractNumId w:val="16"/>
  </w:num>
  <w:num w:numId="23">
    <w:abstractNumId w:val="41"/>
  </w:num>
  <w:num w:numId="24">
    <w:abstractNumId w:val="11"/>
  </w:num>
  <w:num w:numId="25">
    <w:abstractNumId w:val="49"/>
  </w:num>
  <w:num w:numId="26">
    <w:abstractNumId w:val="48"/>
  </w:num>
  <w:num w:numId="27">
    <w:abstractNumId w:val="36"/>
  </w:num>
  <w:num w:numId="28">
    <w:abstractNumId w:val="42"/>
  </w:num>
  <w:num w:numId="29">
    <w:abstractNumId w:val="45"/>
  </w:num>
  <w:num w:numId="30">
    <w:abstractNumId w:val="19"/>
  </w:num>
  <w:num w:numId="31">
    <w:abstractNumId w:val="33"/>
  </w:num>
  <w:num w:numId="32">
    <w:abstractNumId w:val="35"/>
  </w:num>
  <w:num w:numId="33">
    <w:abstractNumId w:val="14"/>
  </w:num>
  <w:num w:numId="34">
    <w:abstractNumId w:val="24"/>
  </w:num>
  <w:num w:numId="35">
    <w:abstractNumId w:val="1"/>
  </w:num>
  <w:num w:numId="36">
    <w:abstractNumId w:val="10"/>
  </w:num>
  <w:num w:numId="37">
    <w:abstractNumId w:val="25"/>
  </w:num>
  <w:num w:numId="38">
    <w:abstractNumId w:val="37"/>
  </w:num>
  <w:num w:numId="39">
    <w:abstractNumId w:val="6"/>
  </w:num>
  <w:num w:numId="40">
    <w:abstractNumId w:val="27"/>
  </w:num>
  <w:num w:numId="41">
    <w:abstractNumId w:val="23"/>
  </w:num>
  <w:num w:numId="42">
    <w:abstractNumId w:val="18"/>
  </w:num>
  <w:num w:numId="43">
    <w:abstractNumId w:val="22"/>
  </w:num>
  <w:num w:numId="44">
    <w:abstractNumId w:val="20"/>
  </w:num>
  <w:num w:numId="45">
    <w:abstractNumId w:val="30"/>
  </w:num>
  <w:num w:numId="46">
    <w:abstractNumId w:val="15"/>
  </w:num>
  <w:num w:numId="47">
    <w:abstractNumId w:val="31"/>
  </w:num>
  <w:num w:numId="48">
    <w:abstractNumId w:val="28"/>
  </w:num>
  <w:num w:numId="49">
    <w:abstractNumId w:val="26"/>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80298D"/>
    <w:rsid w:val="00024337"/>
    <w:rsid w:val="00031895"/>
    <w:rsid w:val="000E6FE0"/>
    <w:rsid w:val="001007A7"/>
    <w:rsid w:val="001047B4"/>
    <w:rsid w:val="00106236"/>
    <w:rsid w:val="00111E8D"/>
    <w:rsid w:val="00136182"/>
    <w:rsid w:val="00153A47"/>
    <w:rsid w:val="0017776A"/>
    <w:rsid w:val="00186326"/>
    <w:rsid w:val="001B3F7D"/>
    <w:rsid w:val="00201FB6"/>
    <w:rsid w:val="002721E8"/>
    <w:rsid w:val="00293225"/>
    <w:rsid w:val="002D05FB"/>
    <w:rsid w:val="002D6C5D"/>
    <w:rsid w:val="002D7B2A"/>
    <w:rsid w:val="00302132"/>
    <w:rsid w:val="00363509"/>
    <w:rsid w:val="00374E8E"/>
    <w:rsid w:val="003B715D"/>
    <w:rsid w:val="003F108D"/>
    <w:rsid w:val="004036CD"/>
    <w:rsid w:val="00415237"/>
    <w:rsid w:val="004202CC"/>
    <w:rsid w:val="00441760"/>
    <w:rsid w:val="00451E27"/>
    <w:rsid w:val="004675E3"/>
    <w:rsid w:val="00475912"/>
    <w:rsid w:val="00491E68"/>
    <w:rsid w:val="004979A5"/>
    <w:rsid w:val="004E1AC6"/>
    <w:rsid w:val="004E7640"/>
    <w:rsid w:val="004E7A72"/>
    <w:rsid w:val="00504864"/>
    <w:rsid w:val="00587290"/>
    <w:rsid w:val="005D028F"/>
    <w:rsid w:val="005D6FA7"/>
    <w:rsid w:val="005E7962"/>
    <w:rsid w:val="00642FB5"/>
    <w:rsid w:val="006538CB"/>
    <w:rsid w:val="00671019"/>
    <w:rsid w:val="006B1046"/>
    <w:rsid w:val="006B7450"/>
    <w:rsid w:val="006E55A2"/>
    <w:rsid w:val="007126C7"/>
    <w:rsid w:val="0076322B"/>
    <w:rsid w:val="007B3BA5"/>
    <w:rsid w:val="007D323D"/>
    <w:rsid w:val="007D3F33"/>
    <w:rsid w:val="0080298D"/>
    <w:rsid w:val="008426C5"/>
    <w:rsid w:val="0084724E"/>
    <w:rsid w:val="008C3C6B"/>
    <w:rsid w:val="008C7646"/>
    <w:rsid w:val="008E16EA"/>
    <w:rsid w:val="009222B0"/>
    <w:rsid w:val="00922E21"/>
    <w:rsid w:val="00946D98"/>
    <w:rsid w:val="00953CEF"/>
    <w:rsid w:val="009B4B37"/>
    <w:rsid w:val="00A20568"/>
    <w:rsid w:val="00A55EF0"/>
    <w:rsid w:val="00AF61A3"/>
    <w:rsid w:val="00B04F9E"/>
    <w:rsid w:val="00B3727D"/>
    <w:rsid w:val="00B45854"/>
    <w:rsid w:val="00B751B5"/>
    <w:rsid w:val="00B81CB9"/>
    <w:rsid w:val="00B92115"/>
    <w:rsid w:val="00BA5FFC"/>
    <w:rsid w:val="00BD2F0B"/>
    <w:rsid w:val="00BF374F"/>
    <w:rsid w:val="00C7146A"/>
    <w:rsid w:val="00C91885"/>
    <w:rsid w:val="00C951A0"/>
    <w:rsid w:val="00CA5214"/>
    <w:rsid w:val="00CE20CF"/>
    <w:rsid w:val="00CE34B5"/>
    <w:rsid w:val="00D04367"/>
    <w:rsid w:val="00D07196"/>
    <w:rsid w:val="00D22981"/>
    <w:rsid w:val="00D47ED6"/>
    <w:rsid w:val="00DB1C67"/>
    <w:rsid w:val="00DF1992"/>
    <w:rsid w:val="00E16C17"/>
    <w:rsid w:val="00E16EE6"/>
    <w:rsid w:val="00E533B9"/>
    <w:rsid w:val="00E57AE7"/>
    <w:rsid w:val="00E815FB"/>
    <w:rsid w:val="00E921D4"/>
    <w:rsid w:val="00EE5222"/>
    <w:rsid w:val="00F110A4"/>
    <w:rsid w:val="00F276DF"/>
    <w:rsid w:val="00F37FC3"/>
    <w:rsid w:val="00F44816"/>
    <w:rsid w:val="00FE7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854"/>
  </w:style>
  <w:style w:type="paragraph" w:styleId="1">
    <w:name w:val="heading 1"/>
    <w:basedOn w:val="a"/>
    <w:link w:val="10"/>
    <w:uiPriority w:val="9"/>
    <w:qFormat/>
    <w:rsid w:val="004979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D7B2A"/>
    <w:pPr>
      <w:spacing w:after="0" w:line="240" w:lineRule="auto"/>
    </w:pPr>
    <w:rPr>
      <w:rFonts w:ascii="Consolas" w:hAnsi="Consolas"/>
      <w:sz w:val="21"/>
      <w:szCs w:val="21"/>
    </w:rPr>
  </w:style>
  <w:style w:type="character" w:customStyle="1" w:styleId="a4">
    <w:name w:val="Текст Знак"/>
    <w:basedOn w:val="a0"/>
    <w:link w:val="a3"/>
    <w:uiPriority w:val="99"/>
    <w:rsid w:val="002D7B2A"/>
    <w:rPr>
      <w:rFonts w:ascii="Consolas" w:hAnsi="Consolas"/>
      <w:sz w:val="21"/>
      <w:szCs w:val="21"/>
    </w:rPr>
  </w:style>
  <w:style w:type="table" w:customStyle="1" w:styleId="11">
    <w:name w:val="Сетка таблицы1"/>
    <w:basedOn w:val="a1"/>
    <w:next w:val="a5"/>
    <w:uiPriority w:val="59"/>
    <w:rsid w:val="002D7B2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2D7B2A"/>
    <w:pPr>
      <w:spacing w:after="0" w:line="240" w:lineRule="auto"/>
    </w:pPr>
    <w:rPr>
      <w:rFonts w:ascii="Calibri" w:eastAsia="Times New Roman" w:hAnsi="Calibri" w:cs="Times New Roman"/>
    </w:rPr>
  </w:style>
  <w:style w:type="paragraph" w:styleId="a7">
    <w:name w:val="List Paragraph"/>
    <w:basedOn w:val="a"/>
    <w:qFormat/>
    <w:rsid w:val="002D7B2A"/>
    <w:pPr>
      <w:ind w:left="720"/>
      <w:contextualSpacing/>
    </w:pPr>
  </w:style>
  <w:style w:type="paragraph" w:styleId="a8">
    <w:name w:val="Body Text"/>
    <w:basedOn w:val="a"/>
    <w:link w:val="a9"/>
    <w:rsid w:val="002D7B2A"/>
    <w:pPr>
      <w:suppressAutoHyphens/>
      <w:spacing w:after="0" w:line="240" w:lineRule="auto"/>
    </w:pPr>
    <w:rPr>
      <w:rFonts w:ascii="Times New Roman" w:eastAsia="Times New Roman" w:hAnsi="Times New Roman" w:cs="Times New Roman"/>
      <w:b/>
      <w:sz w:val="28"/>
      <w:szCs w:val="20"/>
      <w:lang w:eastAsia="ar-SA"/>
    </w:rPr>
  </w:style>
  <w:style w:type="character" w:customStyle="1" w:styleId="a9">
    <w:name w:val="Основной текст Знак"/>
    <w:basedOn w:val="a0"/>
    <w:link w:val="a8"/>
    <w:rsid w:val="002D7B2A"/>
    <w:rPr>
      <w:rFonts w:ascii="Times New Roman" w:eastAsia="Times New Roman" w:hAnsi="Times New Roman" w:cs="Times New Roman"/>
      <w:b/>
      <w:sz w:val="28"/>
      <w:szCs w:val="20"/>
      <w:lang w:eastAsia="ar-SA"/>
    </w:rPr>
  </w:style>
  <w:style w:type="paragraph" w:styleId="aa">
    <w:name w:val="Balloon Text"/>
    <w:basedOn w:val="a"/>
    <w:link w:val="ab"/>
    <w:uiPriority w:val="99"/>
    <w:semiHidden/>
    <w:unhideWhenUsed/>
    <w:rsid w:val="002D7B2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7B2A"/>
    <w:rPr>
      <w:rFonts w:ascii="Tahoma" w:hAnsi="Tahoma" w:cs="Tahoma"/>
      <w:sz w:val="16"/>
      <w:szCs w:val="16"/>
    </w:rPr>
  </w:style>
  <w:style w:type="paragraph" w:customStyle="1" w:styleId="ConsPlusNormal">
    <w:name w:val="ConsPlusNormal"/>
    <w:rsid w:val="002D7B2A"/>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10">
    <w:name w:val="Сетка таблицы11"/>
    <w:basedOn w:val="a1"/>
    <w:next w:val="a5"/>
    <w:uiPriority w:val="59"/>
    <w:rsid w:val="002D7B2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2D7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7B2A"/>
  </w:style>
  <w:style w:type="character" w:styleId="ad">
    <w:name w:val="Strong"/>
    <w:basedOn w:val="a0"/>
    <w:uiPriority w:val="22"/>
    <w:qFormat/>
    <w:rsid w:val="002D7B2A"/>
    <w:rPr>
      <w:b/>
      <w:bCs/>
    </w:rPr>
  </w:style>
  <w:style w:type="character" w:styleId="ae">
    <w:name w:val="Emphasis"/>
    <w:basedOn w:val="a0"/>
    <w:uiPriority w:val="20"/>
    <w:qFormat/>
    <w:rsid w:val="002D7B2A"/>
    <w:rPr>
      <w:i/>
      <w:iCs/>
    </w:rPr>
  </w:style>
  <w:style w:type="character" w:customStyle="1" w:styleId="12">
    <w:name w:val="Гиперссылка1"/>
    <w:basedOn w:val="a0"/>
    <w:uiPriority w:val="99"/>
    <w:unhideWhenUsed/>
    <w:rsid w:val="002D7B2A"/>
    <w:rPr>
      <w:color w:val="0000FF"/>
      <w:u w:val="single"/>
    </w:rPr>
  </w:style>
  <w:style w:type="character" w:customStyle="1" w:styleId="FontStyle207">
    <w:name w:val="Font Style207"/>
    <w:basedOn w:val="a0"/>
    <w:rsid w:val="002D7B2A"/>
    <w:rPr>
      <w:rFonts w:ascii="Century Schoolbook" w:hAnsi="Century Schoolbook" w:cs="Century Schoolbook"/>
      <w:sz w:val="18"/>
      <w:szCs w:val="18"/>
    </w:rPr>
  </w:style>
  <w:style w:type="character" w:customStyle="1" w:styleId="FontStyle245">
    <w:name w:val="Font Style245"/>
    <w:basedOn w:val="a0"/>
    <w:rsid w:val="002D7B2A"/>
    <w:rPr>
      <w:rFonts w:ascii="Microsoft Sans Serif" w:hAnsi="Microsoft Sans Serif" w:cs="Microsoft Sans Serif"/>
      <w:i/>
      <w:iCs/>
      <w:spacing w:val="10"/>
      <w:sz w:val="14"/>
      <w:szCs w:val="14"/>
    </w:rPr>
  </w:style>
  <w:style w:type="paragraph" w:customStyle="1" w:styleId="Style11">
    <w:name w:val="Style11"/>
    <w:basedOn w:val="a"/>
    <w:rsid w:val="002D7B2A"/>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4">
    <w:name w:val="Style24"/>
    <w:basedOn w:val="a"/>
    <w:rsid w:val="002D7B2A"/>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75">
    <w:name w:val="Style75"/>
    <w:basedOn w:val="a"/>
    <w:rsid w:val="002D7B2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rsid w:val="002D7B2A"/>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4">
    <w:name w:val="Font Style244"/>
    <w:basedOn w:val="a0"/>
    <w:rsid w:val="002D7B2A"/>
    <w:rPr>
      <w:rFonts w:ascii="Tahoma" w:hAnsi="Tahoma" w:cs="Tahoma"/>
      <w:i/>
      <w:iCs/>
      <w:spacing w:val="10"/>
      <w:sz w:val="18"/>
      <w:szCs w:val="18"/>
    </w:rPr>
  </w:style>
  <w:style w:type="character" w:customStyle="1" w:styleId="FontStyle253">
    <w:name w:val="Font Style253"/>
    <w:basedOn w:val="a0"/>
    <w:rsid w:val="002D7B2A"/>
    <w:rPr>
      <w:rFonts w:ascii="Microsoft Sans Serif" w:hAnsi="Microsoft Sans Serif" w:cs="Microsoft Sans Serif"/>
      <w:sz w:val="18"/>
      <w:szCs w:val="18"/>
    </w:rPr>
  </w:style>
  <w:style w:type="paragraph" w:customStyle="1" w:styleId="Style4">
    <w:name w:val="Style4"/>
    <w:basedOn w:val="a"/>
    <w:rsid w:val="002D7B2A"/>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8">
    <w:name w:val="Style8"/>
    <w:basedOn w:val="a"/>
    <w:rsid w:val="002D7B2A"/>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02">
    <w:name w:val="Font Style202"/>
    <w:basedOn w:val="a0"/>
    <w:rsid w:val="002D7B2A"/>
    <w:rPr>
      <w:rFonts w:ascii="Century Schoolbook" w:hAnsi="Century Schoolbook" w:cs="Century Schoolbook"/>
      <w:b/>
      <w:bCs/>
      <w:sz w:val="20"/>
      <w:szCs w:val="20"/>
    </w:rPr>
  </w:style>
  <w:style w:type="paragraph" w:customStyle="1" w:styleId="Style20">
    <w:name w:val="Style20"/>
    <w:basedOn w:val="a"/>
    <w:rsid w:val="002D7B2A"/>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46">
    <w:name w:val="Style46"/>
    <w:basedOn w:val="a"/>
    <w:rsid w:val="002D7B2A"/>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79">
    <w:name w:val="Style79"/>
    <w:basedOn w:val="a"/>
    <w:rsid w:val="002D7B2A"/>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4">
    <w:name w:val="Style14"/>
    <w:basedOn w:val="a"/>
    <w:rsid w:val="002D7B2A"/>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basedOn w:val="a0"/>
    <w:rsid w:val="002D7B2A"/>
    <w:rPr>
      <w:rFonts w:ascii="Microsoft Sans Serif" w:hAnsi="Microsoft Sans Serif" w:cs="Microsoft Sans Serif"/>
      <w:b/>
      <w:bCs/>
      <w:sz w:val="20"/>
      <w:szCs w:val="20"/>
    </w:rPr>
  </w:style>
  <w:style w:type="paragraph" w:customStyle="1" w:styleId="Style18">
    <w:name w:val="Style18"/>
    <w:basedOn w:val="a"/>
    <w:rsid w:val="002D7B2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rsid w:val="002D7B2A"/>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c5">
    <w:name w:val="c5"/>
    <w:basedOn w:val="a"/>
    <w:rsid w:val="002D7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D7B2A"/>
  </w:style>
  <w:style w:type="paragraph" w:customStyle="1" w:styleId="c0">
    <w:name w:val="c0"/>
    <w:basedOn w:val="a"/>
    <w:rsid w:val="002D7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D7B2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5"/>
    <w:uiPriority w:val="59"/>
    <w:rsid w:val="002D7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2D7B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D7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2D7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D7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semiHidden/>
    <w:unhideWhenUsed/>
    <w:rsid w:val="002D7B2A"/>
    <w:rPr>
      <w:color w:val="0000FF" w:themeColor="hyperlink"/>
      <w:u w:val="single"/>
    </w:rPr>
  </w:style>
  <w:style w:type="paragraph" w:styleId="af0">
    <w:name w:val="header"/>
    <w:basedOn w:val="a"/>
    <w:link w:val="af1"/>
    <w:uiPriority w:val="99"/>
    <w:semiHidden/>
    <w:unhideWhenUsed/>
    <w:rsid w:val="002D05FB"/>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2D05FB"/>
  </w:style>
  <w:style w:type="paragraph" w:styleId="af2">
    <w:name w:val="footer"/>
    <w:basedOn w:val="a"/>
    <w:link w:val="af3"/>
    <w:uiPriority w:val="99"/>
    <w:semiHidden/>
    <w:unhideWhenUsed/>
    <w:rsid w:val="002D05FB"/>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2D05FB"/>
  </w:style>
  <w:style w:type="character" w:customStyle="1" w:styleId="10">
    <w:name w:val="Заголовок 1 Знак"/>
    <w:basedOn w:val="a0"/>
    <w:link w:val="1"/>
    <w:uiPriority w:val="9"/>
    <w:rsid w:val="004979A5"/>
    <w:rPr>
      <w:rFonts w:ascii="Times New Roman" w:eastAsia="Times New Roman" w:hAnsi="Times New Roman" w:cs="Times New Roman"/>
      <w:b/>
      <w:bCs/>
      <w:kern w:val="36"/>
      <w:sz w:val="48"/>
      <w:szCs w:val="48"/>
      <w:lang w:eastAsia="ru-RU"/>
    </w:rPr>
  </w:style>
  <w:style w:type="paragraph" w:customStyle="1" w:styleId="headline">
    <w:name w:val="headline"/>
    <w:basedOn w:val="a"/>
    <w:rsid w:val="00497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link">
    <w:name w:val="olink"/>
    <w:basedOn w:val="a0"/>
    <w:rsid w:val="00497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D7B2A"/>
    <w:pPr>
      <w:spacing w:after="0" w:line="240" w:lineRule="auto"/>
    </w:pPr>
    <w:rPr>
      <w:rFonts w:ascii="Consolas" w:hAnsi="Consolas"/>
      <w:sz w:val="21"/>
      <w:szCs w:val="21"/>
    </w:rPr>
  </w:style>
  <w:style w:type="character" w:customStyle="1" w:styleId="a4">
    <w:name w:val="Текст Знак"/>
    <w:basedOn w:val="a0"/>
    <w:link w:val="a3"/>
    <w:uiPriority w:val="99"/>
    <w:rsid w:val="002D7B2A"/>
    <w:rPr>
      <w:rFonts w:ascii="Consolas" w:hAnsi="Consolas"/>
      <w:sz w:val="21"/>
      <w:szCs w:val="21"/>
    </w:rPr>
  </w:style>
  <w:style w:type="table" w:customStyle="1" w:styleId="11">
    <w:name w:val="Сетка таблицы1"/>
    <w:basedOn w:val="a1"/>
    <w:next w:val="a5"/>
    <w:uiPriority w:val="59"/>
    <w:rsid w:val="002D7B2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2D7B2A"/>
    <w:pPr>
      <w:spacing w:after="0" w:line="240" w:lineRule="auto"/>
    </w:pPr>
    <w:rPr>
      <w:rFonts w:ascii="Calibri" w:eastAsia="Times New Roman" w:hAnsi="Calibri" w:cs="Times New Roman"/>
    </w:rPr>
  </w:style>
  <w:style w:type="paragraph" w:styleId="a7">
    <w:name w:val="List Paragraph"/>
    <w:basedOn w:val="a"/>
    <w:qFormat/>
    <w:rsid w:val="002D7B2A"/>
    <w:pPr>
      <w:ind w:left="720"/>
      <w:contextualSpacing/>
    </w:pPr>
  </w:style>
  <w:style w:type="paragraph" w:styleId="a8">
    <w:name w:val="Body Text"/>
    <w:basedOn w:val="a"/>
    <w:link w:val="a9"/>
    <w:rsid w:val="002D7B2A"/>
    <w:pPr>
      <w:suppressAutoHyphens/>
      <w:spacing w:after="0" w:line="240" w:lineRule="auto"/>
    </w:pPr>
    <w:rPr>
      <w:rFonts w:ascii="Times New Roman" w:eastAsia="Times New Roman" w:hAnsi="Times New Roman" w:cs="Times New Roman"/>
      <w:b/>
      <w:sz w:val="28"/>
      <w:szCs w:val="20"/>
      <w:lang w:eastAsia="ar-SA"/>
    </w:rPr>
  </w:style>
  <w:style w:type="character" w:customStyle="1" w:styleId="a9">
    <w:name w:val="Основной текст Знак"/>
    <w:basedOn w:val="a0"/>
    <w:link w:val="a8"/>
    <w:rsid w:val="002D7B2A"/>
    <w:rPr>
      <w:rFonts w:ascii="Times New Roman" w:eastAsia="Times New Roman" w:hAnsi="Times New Roman" w:cs="Times New Roman"/>
      <w:b/>
      <w:sz w:val="28"/>
      <w:szCs w:val="20"/>
      <w:lang w:eastAsia="ar-SA"/>
    </w:rPr>
  </w:style>
  <w:style w:type="paragraph" w:styleId="aa">
    <w:name w:val="Balloon Text"/>
    <w:basedOn w:val="a"/>
    <w:link w:val="ab"/>
    <w:uiPriority w:val="99"/>
    <w:semiHidden/>
    <w:unhideWhenUsed/>
    <w:rsid w:val="002D7B2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7B2A"/>
    <w:rPr>
      <w:rFonts w:ascii="Tahoma" w:hAnsi="Tahoma" w:cs="Tahoma"/>
      <w:sz w:val="16"/>
      <w:szCs w:val="16"/>
    </w:rPr>
  </w:style>
  <w:style w:type="paragraph" w:customStyle="1" w:styleId="ConsPlusNormal">
    <w:name w:val="ConsPlusNormal"/>
    <w:rsid w:val="002D7B2A"/>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10">
    <w:name w:val="Сетка таблицы11"/>
    <w:basedOn w:val="a1"/>
    <w:next w:val="a5"/>
    <w:uiPriority w:val="59"/>
    <w:rsid w:val="002D7B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2D7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7B2A"/>
  </w:style>
  <w:style w:type="character" w:styleId="ad">
    <w:name w:val="Strong"/>
    <w:basedOn w:val="a0"/>
    <w:uiPriority w:val="22"/>
    <w:qFormat/>
    <w:rsid w:val="002D7B2A"/>
    <w:rPr>
      <w:b/>
      <w:bCs/>
    </w:rPr>
  </w:style>
  <w:style w:type="character" w:styleId="ae">
    <w:name w:val="Emphasis"/>
    <w:basedOn w:val="a0"/>
    <w:uiPriority w:val="20"/>
    <w:qFormat/>
    <w:rsid w:val="002D7B2A"/>
    <w:rPr>
      <w:i/>
      <w:iCs/>
    </w:rPr>
  </w:style>
  <w:style w:type="character" w:customStyle="1" w:styleId="12">
    <w:name w:val="Гиперссылка1"/>
    <w:basedOn w:val="a0"/>
    <w:uiPriority w:val="99"/>
    <w:unhideWhenUsed/>
    <w:rsid w:val="002D7B2A"/>
    <w:rPr>
      <w:color w:val="0000FF"/>
      <w:u w:val="single"/>
    </w:rPr>
  </w:style>
  <w:style w:type="character" w:customStyle="1" w:styleId="FontStyle207">
    <w:name w:val="Font Style207"/>
    <w:basedOn w:val="a0"/>
    <w:rsid w:val="002D7B2A"/>
    <w:rPr>
      <w:rFonts w:ascii="Century Schoolbook" w:hAnsi="Century Schoolbook" w:cs="Century Schoolbook"/>
      <w:sz w:val="18"/>
      <w:szCs w:val="18"/>
    </w:rPr>
  </w:style>
  <w:style w:type="character" w:customStyle="1" w:styleId="FontStyle245">
    <w:name w:val="Font Style245"/>
    <w:basedOn w:val="a0"/>
    <w:rsid w:val="002D7B2A"/>
    <w:rPr>
      <w:rFonts w:ascii="Microsoft Sans Serif" w:hAnsi="Microsoft Sans Serif" w:cs="Microsoft Sans Serif"/>
      <w:i/>
      <w:iCs/>
      <w:spacing w:val="10"/>
      <w:sz w:val="14"/>
      <w:szCs w:val="14"/>
    </w:rPr>
  </w:style>
  <w:style w:type="paragraph" w:customStyle="1" w:styleId="Style11">
    <w:name w:val="Style11"/>
    <w:basedOn w:val="a"/>
    <w:rsid w:val="002D7B2A"/>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4">
    <w:name w:val="Style24"/>
    <w:basedOn w:val="a"/>
    <w:rsid w:val="002D7B2A"/>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75">
    <w:name w:val="Style75"/>
    <w:basedOn w:val="a"/>
    <w:rsid w:val="002D7B2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rsid w:val="002D7B2A"/>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4">
    <w:name w:val="Font Style244"/>
    <w:basedOn w:val="a0"/>
    <w:rsid w:val="002D7B2A"/>
    <w:rPr>
      <w:rFonts w:ascii="Tahoma" w:hAnsi="Tahoma" w:cs="Tahoma"/>
      <w:i/>
      <w:iCs/>
      <w:spacing w:val="10"/>
      <w:sz w:val="18"/>
      <w:szCs w:val="18"/>
    </w:rPr>
  </w:style>
  <w:style w:type="character" w:customStyle="1" w:styleId="FontStyle253">
    <w:name w:val="Font Style253"/>
    <w:basedOn w:val="a0"/>
    <w:rsid w:val="002D7B2A"/>
    <w:rPr>
      <w:rFonts w:ascii="Microsoft Sans Serif" w:hAnsi="Microsoft Sans Serif" w:cs="Microsoft Sans Serif"/>
      <w:sz w:val="18"/>
      <w:szCs w:val="18"/>
    </w:rPr>
  </w:style>
  <w:style w:type="paragraph" w:customStyle="1" w:styleId="Style4">
    <w:name w:val="Style4"/>
    <w:basedOn w:val="a"/>
    <w:rsid w:val="002D7B2A"/>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8">
    <w:name w:val="Style8"/>
    <w:basedOn w:val="a"/>
    <w:rsid w:val="002D7B2A"/>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02">
    <w:name w:val="Font Style202"/>
    <w:basedOn w:val="a0"/>
    <w:rsid w:val="002D7B2A"/>
    <w:rPr>
      <w:rFonts w:ascii="Century Schoolbook" w:hAnsi="Century Schoolbook" w:cs="Century Schoolbook"/>
      <w:b/>
      <w:bCs/>
      <w:sz w:val="20"/>
      <w:szCs w:val="20"/>
    </w:rPr>
  </w:style>
  <w:style w:type="paragraph" w:customStyle="1" w:styleId="Style20">
    <w:name w:val="Style20"/>
    <w:basedOn w:val="a"/>
    <w:rsid w:val="002D7B2A"/>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46">
    <w:name w:val="Style46"/>
    <w:basedOn w:val="a"/>
    <w:rsid w:val="002D7B2A"/>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79">
    <w:name w:val="Style79"/>
    <w:basedOn w:val="a"/>
    <w:rsid w:val="002D7B2A"/>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4">
    <w:name w:val="Style14"/>
    <w:basedOn w:val="a"/>
    <w:rsid w:val="002D7B2A"/>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basedOn w:val="a0"/>
    <w:rsid w:val="002D7B2A"/>
    <w:rPr>
      <w:rFonts w:ascii="Microsoft Sans Serif" w:hAnsi="Microsoft Sans Serif" w:cs="Microsoft Sans Serif"/>
      <w:b/>
      <w:bCs/>
      <w:sz w:val="20"/>
      <w:szCs w:val="20"/>
    </w:rPr>
  </w:style>
  <w:style w:type="paragraph" w:customStyle="1" w:styleId="Style18">
    <w:name w:val="Style18"/>
    <w:basedOn w:val="a"/>
    <w:rsid w:val="002D7B2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rsid w:val="002D7B2A"/>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c5">
    <w:name w:val="c5"/>
    <w:basedOn w:val="a"/>
    <w:rsid w:val="002D7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D7B2A"/>
  </w:style>
  <w:style w:type="paragraph" w:customStyle="1" w:styleId="c0">
    <w:name w:val="c0"/>
    <w:basedOn w:val="a"/>
    <w:rsid w:val="002D7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D7B2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5"/>
    <w:uiPriority w:val="59"/>
    <w:rsid w:val="002D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2D7B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2D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2D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2D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2D7B2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2279268">
      <w:bodyDiv w:val="1"/>
      <w:marLeft w:val="0"/>
      <w:marRight w:val="0"/>
      <w:marTop w:val="0"/>
      <w:marBottom w:val="0"/>
      <w:divBdr>
        <w:top w:val="none" w:sz="0" w:space="0" w:color="auto"/>
        <w:left w:val="none" w:sz="0" w:space="0" w:color="auto"/>
        <w:bottom w:val="none" w:sz="0" w:space="0" w:color="auto"/>
        <w:right w:val="none" w:sz="0" w:space="0" w:color="auto"/>
      </w:divBdr>
      <w:divsChild>
        <w:div w:id="1930845600">
          <w:marLeft w:val="0"/>
          <w:marRight w:val="0"/>
          <w:marTop w:val="0"/>
          <w:marBottom w:val="0"/>
          <w:divBdr>
            <w:top w:val="none" w:sz="0" w:space="0" w:color="auto"/>
            <w:left w:val="none" w:sz="0" w:space="0" w:color="auto"/>
            <w:bottom w:val="none" w:sz="0" w:space="0" w:color="auto"/>
            <w:right w:val="none" w:sz="0" w:space="0" w:color="auto"/>
          </w:divBdr>
          <w:divsChild>
            <w:div w:id="1399939282">
              <w:marLeft w:val="0"/>
              <w:marRight w:val="0"/>
              <w:marTop w:val="0"/>
              <w:marBottom w:val="0"/>
              <w:divBdr>
                <w:top w:val="none" w:sz="0" w:space="0" w:color="auto"/>
                <w:left w:val="none" w:sz="0" w:space="0" w:color="auto"/>
                <w:bottom w:val="none" w:sz="0" w:space="0" w:color="auto"/>
                <w:right w:val="none" w:sz="0" w:space="0" w:color="auto"/>
              </w:divBdr>
            </w:div>
          </w:divsChild>
        </w:div>
        <w:div w:id="1684087522">
          <w:marLeft w:val="0"/>
          <w:marRight w:val="0"/>
          <w:marTop w:val="0"/>
          <w:marBottom w:val="0"/>
          <w:divBdr>
            <w:top w:val="none" w:sz="0" w:space="0" w:color="auto"/>
            <w:left w:val="none" w:sz="0" w:space="0" w:color="auto"/>
            <w:bottom w:val="none" w:sz="0" w:space="0" w:color="auto"/>
            <w:right w:val="none" w:sz="0" w:space="0" w:color="auto"/>
          </w:divBdr>
        </w:div>
        <w:div w:id="144703657">
          <w:marLeft w:val="0"/>
          <w:marRight w:val="0"/>
          <w:marTop w:val="0"/>
          <w:marBottom w:val="0"/>
          <w:divBdr>
            <w:top w:val="none" w:sz="0" w:space="0" w:color="auto"/>
            <w:left w:val="none" w:sz="0" w:space="0" w:color="auto"/>
            <w:bottom w:val="none" w:sz="0" w:space="0" w:color="auto"/>
            <w:right w:val="none" w:sz="0" w:space="0" w:color="auto"/>
          </w:divBdr>
        </w:div>
        <w:div w:id="584151989">
          <w:marLeft w:val="0"/>
          <w:marRight w:val="0"/>
          <w:marTop w:val="0"/>
          <w:marBottom w:val="0"/>
          <w:divBdr>
            <w:top w:val="none" w:sz="0" w:space="0" w:color="auto"/>
            <w:left w:val="none" w:sz="0" w:space="0" w:color="auto"/>
            <w:bottom w:val="none" w:sz="0" w:space="0" w:color="auto"/>
            <w:right w:val="none" w:sz="0" w:space="0" w:color="auto"/>
          </w:divBdr>
          <w:divsChild>
            <w:div w:id="1313564503">
              <w:marLeft w:val="0"/>
              <w:marRight w:val="0"/>
              <w:marTop w:val="0"/>
              <w:marBottom w:val="0"/>
              <w:divBdr>
                <w:top w:val="none" w:sz="0" w:space="0" w:color="auto"/>
                <w:left w:val="none" w:sz="0" w:space="0" w:color="auto"/>
                <w:bottom w:val="none" w:sz="0" w:space="0" w:color="auto"/>
                <w:right w:val="none" w:sz="0" w:space="0" w:color="auto"/>
              </w:divBdr>
            </w:div>
          </w:divsChild>
        </w:div>
        <w:div w:id="573007498">
          <w:marLeft w:val="0"/>
          <w:marRight w:val="0"/>
          <w:marTop w:val="0"/>
          <w:marBottom w:val="0"/>
          <w:divBdr>
            <w:top w:val="none" w:sz="0" w:space="0" w:color="auto"/>
            <w:left w:val="none" w:sz="0" w:space="0" w:color="auto"/>
            <w:bottom w:val="none" w:sz="0" w:space="0" w:color="auto"/>
            <w:right w:val="none" w:sz="0" w:space="0" w:color="auto"/>
          </w:divBdr>
        </w:div>
        <w:div w:id="1973168107">
          <w:marLeft w:val="0"/>
          <w:marRight w:val="0"/>
          <w:marTop w:val="0"/>
          <w:marBottom w:val="0"/>
          <w:divBdr>
            <w:top w:val="none" w:sz="0" w:space="0" w:color="auto"/>
            <w:left w:val="none" w:sz="0" w:space="0" w:color="auto"/>
            <w:bottom w:val="none" w:sz="0" w:space="0" w:color="auto"/>
            <w:right w:val="none" w:sz="0" w:space="0" w:color="auto"/>
          </w:divBdr>
          <w:divsChild>
            <w:div w:id="1788771770">
              <w:marLeft w:val="0"/>
              <w:marRight w:val="0"/>
              <w:marTop w:val="0"/>
              <w:marBottom w:val="0"/>
              <w:divBdr>
                <w:top w:val="none" w:sz="0" w:space="0" w:color="auto"/>
                <w:left w:val="none" w:sz="0" w:space="0" w:color="auto"/>
                <w:bottom w:val="none" w:sz="0" w:space="0" w:color="auto"/>
                <w:right w:val="none" w:sz="0" w:space="0" w:color="auto"/>
              </w:divBdr>
            </w:div>
            <w:div w:id="2060088031">
              <w:marLeft w:val="0"/>
              <w:marRight w:val="0"/>
              <w:marTop w:val="0"/>
              <w:marBottom w:val="0"/>
              <w:divBdr>
                <w:top w:val="none" w:sz="0" w:space="0" w:color="auto"/>
                <w:left w:val="none" w:sz="0" w:space="0" w:color="auto"/>
                <w:bottom w:val="none" w:sz="0" w:space="0" w:color="auto"/>
                <w:right w:val="none" w:sz="0" w:space="0" w:color="auto"/>
              </w:divBdr>
            </w:div>
            <w:div w:id="1745951238">
              <w:marLeft w:val="0"/>
              <w:marRight w:val="0"/>
              <w:marTop w:val="0"/>
              <w:marBottom w:val="0"/>
              <w:divBdr>
                <w:top w:val="none" w:sz="0" w:space="0" w:color="auto"/>
                <w:left w:val="none" w:sz="0" w:space="0" w:color="auto"/>
                <w:bottom w:val="none" w:sz="0" w:space="0" w:color="auto"/>
                <w:right w:val="none" w:sz="0" w:space="0" w:color="auto"/>
              </w:divBdr>
              <w:divsChild>
                <w:div w:id="189877146">
                  <w:marLeft w:val="0"/>
                  <w:marRight w:val="0"/>
                  <w:marTop w:val="0"/>
                  <w:marBottom w:val="0"/>
                  <w:divBdr>
                    <w:top w:val="none" w:sz="0" w:space="0" w:color="auto"/>
                    <w:left w:val="none" w:sz="0" w:space="0" w:color="auto"/>
                    <w:bottom w:val="none" w:sz="0" w:space="0" w:color="auto"/>
                    <w:right w:val="none" w:sz="0" w:space="0" w:color="auto"/>
                  </w:divBdr>
                </w:div>
                <w:div w:id="1979451403">
                  <w:marLeft w:val="0"/>
                  <w:marRight w:val="0"/>
                  <w:marTop w:val="0"/>
                  <w:marBottom w:val="0"/>
                  <w:divBdr>
                    <w:top w:val="none" w:sz="0" w:space="0" w:color="auto"/>
                    <w:left w:val="none" w:sz="0" w:space="0" w:color="auto"/>
                    <w:bottom w:val="none" w:sz="0" w:space="0" w:color="auto"/>
                    <w:right w:val="none" w:sz="0" w:space="0" w:color="auto"/>
                  </w:divBdr>
                </w:div>
                <w:div w:id="5327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3268</Words>
  <Characters>18629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Белишко</cp:lastModifiedBy>
  <cp:revision>58</cp:revision>
  <cp:lastPrinted>2019-11-11T04:22:00Z</cp:lastPrinted>
  <dcterms:created xsi:type="dcterms:W3CDTF">2019-01-22T03:43:00Z</dcterms:created>
  <dcterms:modified xsi:type="dcterms:W3CDTF">2021-02-01T09:19:00Z</dcterms:modified>
</cp:coreProperties>
</file>