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 w14:paraId="00000001">
      <w:pPr>
        <w:spacing w:after="0" w:line="360" w:lineRule="auto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Конспект урока по химии на тему: «</w:t>
      </w:r>
      <w:r>
        <w:rPr>
          <w:rFonts w:ascii="Times New Roman" w:cs="Times New Roman" w:hAnsi="Times New Roman"/>
          <w:b/>
          <w:bCs/>
          <w:sz w:val="24"/>
          <w:szCs w:val="24"/>
        </w:rPr>
        <w:t>Гидролиз солей. Среда водных растворов</w:t>
      </w:r>
      <w:r>
        <w:rPr>
          <w:rFonts w:ascii="Times New Roman" w:cs="Times New Roman" w:hAnsi="Times New Roman"/>
          <w:b/>
          <w:bCs/>
          <w:sz w:val="24"/>
          <w:szCs w:val="24"/>
        </w:rPr>
        <w:t>»</w:t>
      </w:r>
    </w:p>
    <w:p w14:paraId="00000002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Учитель и место работы: </w:t>
      </w:r>
      <w:r>
        <w:rPr>
          <w:rFonts w:ascii="Times New Roman" w:cs="Times New Roman" w:hAnsi="Times New Roman"/>
          <w:bCs/>
          <w:sz w:val="24"/>
          <w:szCs w:val="24"/>
        </w:rPr>
        <w:t xml:space="preserve">Рахимова Алина </w:t>
      </w:r>
      <w:r>
        <w:rPr>
          <w:rFonts w:ascii="Times New Roman" w:cs="Times New Roman" w:hAnsi="Times New Roman"/>
          <w:bCs/>
          <w:sz w:val="24"/>
          <w:szCs w:val="24"/>
        </w:rPr>
        <w:t>Айратовна</w:t>
      </w:r>
      <w:r>
        <w:rPr>
          <w:rFonts w:ascii="Times New Roman" w:cs="Times New Roman" w:hAnsi="Times New Roman"/>
          <w:bCs/>
          <w:sz w:val="24"/>
          <w:szCs w:val="24"/>
        </w:rPr>
        <w:t>, учитель хи</w:t>
      </w:r>
      <w:r>
        <w:rPr>
          <w:rFonts w:ascii="Times New Roman" w:cs="Times New Roman" w:hAnsi="Times New Roman"/>
          <w:bCs/>
          <w:sz w:val="24"/>
          <w:szCs w:val="24"/>
        </w:rPr>
        <w:t xml:space="preserve">мии </w:t>
      </w:r>
      <w:r>
        <w:rPr>
          <w:rFonts w:ascii="Times New Roman" w:cs="Times New Roman" w:hAnsi="Times New Roman"/>
          <w:color w:val="000000"/>
          <w:sz w:val="24"/>
          <w:szCs w:val="24"/>
          <w:highlight w:val="white"/>
          <w:rtl w:val="off"/>
          <w:lang w:val="en-US"/>
        </w:rPr>
        <w:t>МБОУ «Многопрофильная полилингвальная гимназия №180» Советского района г.Казани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>.</w:t>
      </w:r>
    </w:p>
    <w:p w14:paraId="00000003">
      <w:pPr>
        <w:spacing w:after="0" w:line="360" w:lineRule="auto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Класс и профиль: </w:t>
      </w:r>
      <w:r>
        <w:rPr>
          <w:rFonts w:ascii="Times New Roman" w:cs="Times New Roman" w:hAnsi="Times New Roman"/>
          <w:bCs/>
          <w:sz w:val="24"/>
          <w:szCs w:val="24"/>
        </w:rPr>
        <w:t>11 класс, универсальный профиль (базовый уровень)</w:t>
      </w:r>
    </w:p>
    <w:p w14:paraId="00000004">
      <w:pPr>
        <w:spacing w:after="0" w:line="360" w:lineRule="auto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Цель: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cs="Times New Roman" w:hAnsi="Times New Roman"/>
          <w:bCs/>
          <w:sz w:val="24"/>
          <w:szCs w:val="24"/>
        </w:rPr>
        <w:t>формирование знаний о гидролизе солей, умений определять характер среды по составу солей</w:t>
      </w:r>
      <w:r>
        <w:rPr>
          <w:rFonts w:ascii="Times New Roman" w:cs="Times New Roman" w:hAnsi="Times New Roman"/>
          <w:bCs/>
          <w:sz w:val="24"/>
          <w:szCs w:val="24"/>
        </w:rPr>
        <w:t>.</w:t>
      </w:r>
    </w:p>
    <w:p w14:paraId="00000005">
      <w:pPr>
        <w:spacing w:after="0" w:line="360" w:lineRule="auto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Задачи: </w:t>
      </w:r>
    </w:p>
    <w:p w14:paraId="00000006">
      <w:pPr>
        <w:spacing w:after="0" w:line="360" w:lineRule="auto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Образовательная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cs="Times New Roman" w:hAnsi="Times New Roman"/>
          <w:bCs/>
          <w:sz w:val="24"/>
          <w:szCs w:val="24"/>
        </w:rPr>
        <w:t>знать понятие гидролиза, уметь составлять уравнения реакций, уметь определя</w:t>
      </w:r>
      <w:r>
        <w:rPr>
          <w:rFonts w:ascii="Times New Roman" w:cs="Times New Roman" w:hAnsi="Times New Roman"/>
          <w:bCs/>
          <w:sz w:val="24"/>
          <w:szCs w:val="24"/>
        </w:rPr>
        <w:t>ть среду раствора по их составу.</w:t>
      </w:r>
    </w:p>
    <w:p w14:paraId="00000007">
      <w:pPr>
        <w:spacing w:after="0" w:line="360" w:lineRule="auto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Воспитательная:</w:t>
      </w:r>
      <w:r>
        <w:rPr>
          <w:rFonts w:ascii="Times New Roman" w:cs="Times New Roman" w:hAnsi="Times New Roman"/>
          <w:bCs/>
          <w:sz w:val="24"/>
          <w:szCs w:val="24"/>
        </w:rPr>
        <w:t xml:space="preserve"> воспитать умения </w:t>
      </w:r>
      <w:r>
        <w:rPr>
          <w:rFonts w:ascii="Times New Roman" w:cs="Times New Roman" w:hAnsi="Times New Roman"/>
          <w:bCs/>
          <w:sz w:val="24"/>
          <w:szCs w:val="24"/>
        </w:rPr>
        <w:t>работать</w:t>
      </w:r>
      <w:r>
        <w:rPr>
          <w:rFonts w:ascii="Times New Roman" w:cs="Times New Roman" w:hAnsi="Times New Roman"/>
          <w:bCs/>
          <w:sz w:val="24"/>
          <w:szCs w:val="24"/>
        </w:rPr>
        <w:t xml:space="preserve"> самостоятельно </w:t>
      </w:r>
      <w:r>
        <w:rPr>
          <w:rFonts w:ascii="Times New Roman" w:cs="Times New Roman" w:hAnsi="Times New Roman"/>
          <w:bCs/>
          <w:sz w:val="24"/>
          <w:szCs w:val="24"/>
        </w:rPr>
        <w:t xml:space="preserve">и в группах, взаимовыручка; </w:t>
      </w:r>
    </w:p>
    <w:p w14:paraId="00000008">
      <w:pPr>
        <w:spacing w:after="0" w:line="360" w:lineRule="auto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Развивающая</w:t>
      </w:r>
      <w:r>
        <w:rPr>
          <w:rFonts w:ascii="Times New Roman" w:cs="Times New Roman" w:hAnsi="Times New Roman"/>
          <w:bCs/>
          <w:sz w:val="24"/>
          <w:szCs w:val="24"/>
        </w:rPr>
        <w:t xml:space="preserve">: </w:t>
      </w:r>
      <w:r>
        <w:rPr>
          <w:rFonts w:ascii="Times New Roman" w:cs="Times New Roman" w:hAnsi="Times New Roman"/>
          <w:bCs/>
          <w:sz w:val="24"/>
          <w:szCs w:val="24"/>
        </w:rPr>
        <w:t>умение сравнивать типы соле</w:t>
      </w:r>
      <w:r>
        <w:rPr>
          <w:rFonts w:ascii="Times New Roman" w:cs="Times New Roman" w:hAnsi="Times New Roman"/>
          <w:bCs/>
          <w:sz w:val="24"/>
          <w:szCs w:val="24"/>
        </w:rPr>
        <w:t xml:space="preserve">й и их особенности в гидролизе, </w:t>
      </w:r>
      <w:r>
        <w:rPr>
          <w:rFonts w:ascii="Times New Roman" w:cs="Times New Roman" w:hAnsi="Times New Roman"/>
          <w:bCs/>
          <w:sz w:val="24"/>
          <w:szCs w:val="24"/>
        </w:rPr>
        <w:t xml:space="preserve">уметь устанавливать характер среды </w:t>
      </w:r>
      <w:r>
        <w:rPr>
          <w:rFonts w:ascii="Times New Roman" w:cs="Times New Roman" w:hAnsi="Times New Roman"/>
          <w:bCs/>
          <w:sz w:val="24"/>
          <w:szCs w:val="24"/>
        </w:rPr>
        <w:t>по</w:t>
      </w:r>
      <w:r>
        <w:rPr>
          <w:rFonts w:ascii="Times New Roman" w:cs="Times New Roman" w:hAnsi="Times New Roman"/>
          <w:bCs/>
          <w:sz w:val="24"/>
          <w:szCs w:val="24"/>
        </w:rPr>
        <w:t xml:space="preserve"> окраски универсального индикатора (лакмус).</w:t>
      </w:r>
    </w:p>
    <w:p w14:paraId="00000009">
      <w:pPr>
        <w:spacing w:after="0" w:line="360" w:lineRule="auto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Тип урока - </w:t>
      </w:r>
      <w:r>
        <w:rPr>
          <w:rFonts w:ascii="Times New Roman" w:cs="Times New Roman" w:hAnsi="Times New Roman"/>
          <w:bCs/>
          <w:sz w:val="24"/>
          <w:szCs w:val="24"/>
        </w:rPr>
        <w:t xml:space="preserve">урок изучения нового материала. </w:t>
      </w:r>
    </w:p>
    <w:p w14:paraId="0000000A">
      <w:pPr>
        <w:spacing w:after="0" w:line="360" w:lineRule="auto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Вид урока</w:t>
      </w:r>
      <w:r>
        <w:rPr>
          <w:rFonts w:ascii="Times New Roman" w:cs="Times New Roman" w:hAnsi="Times New Roman"/>
          <w:bCs/>
          <w:sz w:val="24"/>
          <w:szCs w:val="24"/>
        </w:rPr>
        <w:t>: п</w:t>
      </w:r>
      <w:r>
        <w:rPr>
          <w:rFonts w:ascii="Times New Roman" w:cs="Times New Roman" w:hAnsi="Times New Roman"/>
          <w:bCs/>
          <w:sz w:val="24"/>
          <w:szCs w:val="24"/>
        </w:rPr>
        <w:t>роблемно-исследовательский</w:t>
      </w:r>
    </w:p>
    <w:p w14:paraId="0000000B">
      <w:pPr>
        <w:spacing w:after="0" w:line="360" w:lineRule="auto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Планируемые результаты обучения</w:t>
      </w:r>
      <w:r>
        <w:rPr>
          <w:rFonts w:ascii="Times New Roman" w:cs="Times New Roman" w:hAnsi="Times New Roman"/>
          <w:b/>
          <w:bCs/>
          <w:sz w:val="24"/>
          <w:szCs w:val="24"/>
        </w:rPr>
        <w:t>:</w:t>
      </w:r>
    </w:p>
    <w:p w14:paraId="0000000C">
      <w:pPr>
        <w:tabs>
          <w:tab w:val="left" w:pos="8509"/>
        </w:tabs>
        <w:spacing w:after="0" w:line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hAnsi="Times New Roman"/>
          <w:b/>
          <w:sz w:val="24"/>
          <w:szCs w:val="24"/>
        </w:rPr>
        <w:t>Предметные</w:t>
      </w:r>
      <w:r>
        <w:rPr>
          <w:rFonts w:ascii="Times New Roman" w:cs="Times New Roman" w:hAnsi="Times New Roman"/>
          <w:b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знать причину гидролиза солей и органических соединений; понимать смысл понятий «ион», «слабая /сильная кислота», «слабое/сильное основание», «катион», «анион», «степень электролитической диссоциации», рН;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составлять уравнения гидролиза солей, определять рН среды;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составлять полные и сокращенные ионные уравнения реакции гидролиза солей;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определять возможность протекания реакций гидролиза.</w:t>
      </w:r>
    </w:p>
    <w:p w14:paraId="0000000D">
      <w:pPr>
        <w:spacing w:after="0" w:line="36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Метапредметные</w:t>
      </w:r>
      <w:r>
        <w:rPr>
          <w:rFonts w:ascii="Times New Roman" w:cs="Times New Roman" w:hAnsi="Times New Roman"/>
          <w:b/>
          <w:sz w:val="24"/>
          <w:szCs w:val="24"/>
        </w:rPr>
        <w:t xml:space="preserve">: </w:t>
      </w:r>
      <w:r>
        <w:rPr>
          <w:rFonts w:ascii="Times New Roman" w:cs="Times New Roman" w:hAnsi="Times New Roman"/>
          <w:sz w:val="24"/>
          <w:szCs w:val="24"/>
        </w:rPr>
        <w:t>уметь структурировать знания, устанавливать причинно-следственные связи, создавать модели изучаемых процессов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уметь организовывать учебное сотрудничество, участвовать в коллективном обсуждении, аргументировать свою позицию</w:t>
      </w:r>
      <w:r>
        <w:rPr>
          <w:rFonts w:ascii="Times New Roman" w:cs="Times New Roman" w:hAnsi="Times New Roman"/>
          <w:sz w:val="24"/>
          <w:szCs w:val="24"/>
        </w:rPr>
        <w:t>.</w:t>
      </w:r>
    </w:p>
    <w:p w14:paraId="0000000E">
      <w:pPr>
        <w:spacing w:after="0" w:line="36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Личностные</w:t>
      </w:r>
      <w:r>
        <w:rPr>
          <w:rFonts w:ascii="Times New Roman" w:cs="Times New Roman" w:hAnsi="Times New Roman"/>
          <w:b/>
          <w:sz w:val="24"/>
          <w:szCs w:val="24"/>
        </w:rPr>
        <w:t xml:space="preserve">: </w:t>
      </w:r>
      <w:r>
        <w:rPr>
          <w:rFonts w:ascii="Times New Roman" w:cs="Times New Roman" w:hAnsi="Times New Roman"/>
          <w:sz w:val="24"/>
          <w:szCs w:val="24"/>
        </w:rPr>
        <w:t>уметь управлять своей познавательной деятельностью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уметь оценивать уровень достижения планируемых результатов</w:t>
      </w:r>
      <w:r>
        <w:rPr>
          <w:rFonts w:ascii="Times New Roman" w:cs="Times New Roman" w:hAnsi="Times New Roman"/>
          <w:sz w:val="24"/>
          <w:szCs w:val="24"/>
        </w:rPr>
        <w:t>.</w:t>
      </w:r>
    </w:p>
    <w:p w14:paraId="0000000F">
      <w:pPr>
        <w:spacing w:after="0" w:line="36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Методы: </w:t>
      </w:r>
      <w:r>
        <w:rPr>
          <w:rFonts w:ascii="Times New Roman" w:cs="Times New Roman" w:hAnsi="Times New Roman"/>
          <w:sz w:val="24"/>
          <w:szCs w:val="24"/>
        </w:rPr>
        <w:t>фронтальный опрос, демонстрационный эксперимент, работа с учебником, исследовательская работа, проблемно-исследовательский, выполнение теста, взаимопроверка результатов теста, беседа.</w:t>
      </w:r>
    </w:p>
    <w:p w14:paraId="00000010">
      <w:pPr>
        <w:spacing w:after="0" w:line="36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Оборудование и реактивы:</w:t>
      </w:r>
    </w:p>
    <w:p w14:paraId="00000011">
      <w:pPr>
        <w:spacing w:after="0" w:line="36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Таблицы:</w:t>
      </w:r>
      <w:r>
        <w:rPr>
          <w:rFonts w:ascii="Times New Roman" w:cs="Times New Roman" w:hAnsi="Times New Roman"/>
          <w:sz w:val="24"/>
          <w:szCs w:val="24"/>
        </w:rPr>
        <w:t> «Растворимость солей, кислот и оснований в воде», «</w:t>
      </w:r>
      <w:r>
        <w:rPr>
          <w:rFonts w:ascii="Times New Roman" w:cs="Times New Roman" w:hAnsi="Times New Roman"/>
          <w:sz w:val="24"/>
          <w:szCs w:val="24"/>
          <w:lang w:val="en-US"/>
        </w:rPr>
        <w:t>pH</w:t>
      </w:r>
      <w:r>
        <w:rPr>
          <w:rFonts w:ascii="Times New Roman" w:cs="Times New Roman" w:hAnsi="Times New Roman"/>
          <w:sz w:val="24"/>
          <w:szCs w:val="24"/>
        </w:rPr>
        <w:t>растворов», проектор, презентация «Гидролиз солей».</w:t>
      </w:r>
    </w:p>
    <w:p w14:paraId="00000012">
      <w:pPr>
        <w:spacing w:after="0" w:line="36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Растворы:</w:t>
      </w:r>
      <w:r>
        <w:rPr>
          <w:rFonts w:ascii="Times New Roman" w:cs="Times New Roman" w:hAnsi="Times New Roman"/>
          <w:sz w:val="24"/>
          <w:szCs w:val="24"/>
        </w:rPr>
        <w:t> хлорида натрия, карбоната натрия, хлорида цинка, растворы кислот и щелочей, фенолфталеина, лакмуса; индикаторная бумага универсальная.</w:t>
      </w:r>
    </w:p>
    <w:p w14:paraId="00000013">
      <w:pPr>
        <w:spacing w:after="0" w:line="36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Химическая посуда:</w:t>
      </w:r>
      <w:r>
        <w:rPr>
          <w:rFonts w:ascii="Times New Roman" w:cs="Times New Roman" w:hAnsi="Times New Roman"/>
          <w:sz w:val="24"/>
          <w:szCs w:val="24"/>
        </w:rPr>
        <w:t> колбы стеклянные, химические стаканы.</w:t>
      </w:r>
    </w:p>
    <w:p w14:paraId="00000014">
      <w:pPr>
        <w:spacing w:after="0" w:line="36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Актуализация знаний и способов действия.</w:t>
      </w:r>
    </w:p>
    <w:p w14:paraId="00000015">
      <w:pPr>
        <w:spacing w:after="0" w:line="36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Опорные </w:t>
      </w:r>
      <w:r>
        <w:rPr>
          <w:rFonts w:ascii="Times New Roman" w:cs="Times New Roman" w:hAnsi="Times New Roman"/>
          <w:sz w:val="24"/>
          <w:szCs w:val="24"/>
        </w:rPr>
        <w:t>понятия: электролиты, электролитическая диссоциация, слабые и сильные электролиты, РН растворов кислот и щелочей.</w:t>
      </w:r>
    </w:p>
    <w:p w14:paraId="00000016">
      <w:pPr>
        <w:spacing w:after="0" w:line="360" w:lineRule="auto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Опорные умения</w:t>
      </w:r>
      <w:r>
        <w:rPr>
          <w:rFonts w:ascii="Times New Roman" w:cs="Times New Roman" w:hAnsi="Times New Roman"/>
          <w:sz w:val="24"/>
          <w:szCs w:val="24"/>
        </w:rPr>
        <w:t>: наблюдение, анализ, сравнение, выдвижение гипотез, обобщение, формулировка выводов.</w:t>
      </w:r>
    </w:p>
    <w:p w14:paraId="00000017">
      <w:pPr>
        <w:spacing w:after="0" w:line="360" w:lineRule="auto"/>
        <w:jc w:val="both"/>
        <w:rPr>
          <w:rFonts w:ascii="Times New Roman" w:cs="Times New Roman" w:hAnsi="Times New Roman"/>
          <w:sz w:val="24"/>
          <w:szCs w:val="24"/>
        </w:rPr>
      </w:pPr>
    </w:p>
    <w:tbl>
      <w:tblPr>
        <w:tblStyle w:val="TableGrid"/>
        <w:tblpPr w:leftFromText="187" w:rightFromText="187" w:topFromText="0" w:bottomFromText="0" w:vertAnchor="page" w:horzAnchor="page" w:tblpX="1072" w:tblpY="3179"/>
        <w:tblOverlap w:val="never"/>
        <w:tblW w:w="10366" w:type="dxa"/>
        <w:tblInd w:w="-1001" w:type="dxa"/>
        <w:tblLook w:val="04A0"/>
      </w:tblPr>
      <w:tblGrid>
        <w:gridCol w:w="2096"/>
        <w:gridCol w:w="2807"/>
        <w:gridCol w:w="3116"/>
        <w:gridCol w:w="2347"/>
      </w:tblGrid>
      <w:tr>
        <w:trPr>
          <w:trHeight w:val="156"/>
          <w:tblHeader w:val="on"/>
        </w:trPr>
        <w:tc>
          <w:tcPr>
            <w:cnfStyle w:val="101000000000"/>
            <w:tcW w:w="2096" w:type="dxa"/>
          </w:tcPr>
          <w:p w14:paraId="00000018">
            <w:pPr>
              <w:spacing w:line="360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</w:p>
          <w:p w14:paraId="00000019">
            <w:pPr>
              <w:spacing w:line="360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Этап урока</w:t>
            </w:r>
          </w:p>
        </w:tc>
        <w:tc>
          <w:tcPr>
            <w:cnfStyle w:val="100000000000"/>
            <w:tcW w:w="2807" w:type="dxa"/>
          </w:tcPr>
          <w:p w14:paraId="0000001A">
            <w:pPr>
              <w:spacing w:line="360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</w:p>
          <w:p w14:paraId="0000001B">
            <w:pPr>
              <w:spacing w:line="360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cnfStyle w:val="100000000000"/>
            <w:tcW w:w="3116" w:type="dxa"/>
          </w:tcPr>
          <w:p w14:paraId="0000001C">
            <w:pPr>
              <w:spacing w:line="360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</w:p>
          <w:p w14:paraId="0000001D">
            <w:pPr>
              <w:spacing w:line="360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Деятельность ученика</w:t>
            </w:r>
          </w:p>
        </w:tc>
        <w:tc>
          <w:tcPr>
            <w:cnfStyle w:val="100000000000"/>
            <w:tcW w:w="2347" w:type="dxa"/>
          </w:tcPr>
          <w:p w14:paraId="0000001E">
            <w:pPr>
              <w:spacing w:line="360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Результаты обучения в процессе деятельности ученика</w:t>
            </w:r>
          </w:p>
        </w:tc>
      </w:tr>
      <w:tr>
        <w:trPr>
          <w:trHeight w:val="1426"/>
        </w:trPr>
        <w:tc>
          <w:tcPr>
            <w:cnfStyle w:val="001000100000"/>
            <w:tcW w:w="2096" w:type="dxa"/>
          </w:tcPr>
          <w:p w14:paraId="0000001F">
            <w:pPr>
              <w:spacing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Организационный этап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(3 мин.)</w:t>
            </w:r>
          </w:p>
        </w:tc>
        <w:tc>
          <w:tcPr>
            <w:cnfStyle w:val="000000100000"/>
            <w:tcW w:w="2807" w:type="dxa"/>
          </w:tcPr>
          <w:p w14:paraId="00000020">
            <w:pPr>
              <w:spacing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Приветствует учеников, напоминает цели урока, проверяет наличие необходимых материалов для занятия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  <w:tc>
          <w:tcPr>
            <w:cnfStyle w:val="000000100000"/>
            <w:tcW w:w="3116" w:type="dxa"/>
          </w:tcPr>
          <w:p w14:paraId="00000021">
            <w:pPr>
              <w:spacing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Учащиеся готовятся к уроку, организуют рабочее место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  <w:tc>
          <w:tcPr>
            <w:cnfStyle w:val="000000100000"/>
            <w:tcW w:w="2347" w:type="dxa"/>
          </w:tcPr>
          <w:p w14:paraId="00000022">
            <w:pPr>
              <w:spacing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Установление рабочей атмосферы, ученики готовы к уроку</w:t>
            </w:r>
          </w:p>
        </w:tc>
      </w:tr>
      <w:tr>
        <w:trPr>
          <w:trHeight w:val="6945"/>
        </w:trPr>
        <w:tc>
          <w:tcPr>
            <w:cnfStyle w:val="001000010000"/>
            <w:tcW w:w="2096" w:type="dxa"/>
          </w:tcPr>
          <w:p w14:paraId="00000023">
            <w:pPr>
              <w:spacing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Актуализация знаний и теоретическое введение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(10 мин.)</w:t>
            </w:r>
          </w:p>
        </w:tc>
        <w:tc>
          <w:tcPr>
            <w:cnfStyle w:val="000000010000"/>
            <w:tcW w:w="2807" w:type="dxa"/>
          </w:tcPr>
          <w:p w14:paraId="00000024">
            <w:pPr>
              <w:spacing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Тема сегодняшнего урока логически продолжает изучение закономерностей протекания химических реакций, смещения равновесия обратимых процессов и является одним из существенных вопросов теории растворов. Понимание процессов, происходящих при гидролизе солей, необходимо для объяснения явлений, происходящих в живых организмах, природных комплексах и системах. Многие вопросы биологии, медицины, гидрологии связаны с явлением гидролиза солей, поскольку он является основой их устойчивости и равновесия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  <w:tc>
          <w:tcPr>
            <w:cnfStyle w:val="000000010000"/>
            <w:tcW w:w="3116" w:type="dxa"/>
          </w:tcPr>
          <w:p w14:paraId="00000025">
            <w:pPr>
              <w:spacing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Формулируют ц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ель урока - познакомиться с процессом гидролиза солей, научиться определять характер среды по составу соли.</w:t>
            </w:r>
          </w:p>
          <w:p w14:paraId="00000026">
            <w:pPr>
              <w:spacing w:line="360"/>
              <w:jc w:val="both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Повторение основных важнейших опорных знаний (фронтальный опрос)</w:t>
            </w:r>
          </w:p>
          <w:p w14:paraId="00000027">
            <w:pPr>
              <w:spacing w:line="360"/>
              <w:jc w:val="both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Электролиты; Сильные и слабые электролиты (определение, представители классов неорганических соединений).</w:t>
            </w:r>
          </w:p>
          <w:p w14:paraId="00000028">
            <w:pPr>
              <w:spacing w:line="360"/>
              <w:jc w:val="both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2. 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Определение солей в свете теории электролитической диссоциации.</w:t>
            </w:r>
          </w:p>
          <w:p w14:paraId="00000029">
            <w:pPr>
              <w:spacing w:line="360"/>
              <w:jc w:val="both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3. 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Классификация солей.</w:t>
            </w:r>
          </w:p>
          <w:p w14:paraId="0000002A">
            <w:pPr>
              <w:spacing w:line="360"/>
              <w:jc w:val="both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4. 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Составление уравнений диссоциации солей (хлорида натрия, 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гидроксохлорида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 кальция, гидросульфата натрия).</w:t>
            </w:r>
          </w:p>
          <w:p w14:paraId="0000002B">
            <w:pPr>
              <w:spacing w:line="360"/>
              <w:jc w:val="both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5. 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Реакции ионного обмена, условия их протекания.</w:t>
            </w:r>
          </w:p>
        </w:tc>
        <w:tc>
          <w:tcPr>
            <w:cnfStyle w:val="000000010000"/>
            <w:tcW w:w="2347" w:type="dxa"/>
          </w:tcPr>
          <w:p w14:paraId="0000002C">
            <w:pPr>
              <w:spacing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Повышение интереса к изучаемой теме, осознание ее значимости</w:t>
            </w:r>
          </w:p>
        </w:tc>
      </w:tr>
      <w:tr>
        <w:trPr>
          <w:trHeight w:val="1971"/>
        </w:trPr>
        <w:tc>
          <w:tcPr>
            <w:cnfStyle w:val="001000100000"/>
            <w:tcW w:w="2096" w:type="dxa"/>
          </w:tcPr>
          <w:p w14:paraId="0000002D">
            <w:pPr>
              <w:spacing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Практическая часть (25 мин.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)</w:t>
            </w:r>
          </w:p>
        </w:tc>
        <w:tc>
          <w:tcPr>
            <w:cnfStyle w:val="000000100000"/>
            <w:tcW w:w="2807" w:type="dxa"/>
          </w:tcPr>
          <w:p w14:paraId="0000002E">
            <w:pPr>
              <w:spacing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Разбор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заданий из рабочего листа (см. приложение)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  <w:tc>
          <w:tcPr>
            <w:cnfStyle w:val="000000100000"/>
            <w:tcW w:w="3116" w:type="dxa"/>
          </w:tcPr>
          <w:p w14:paraId="0000002F">
            <w:pPr>
              <w:spacing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Вместе с учителем вспоминают ПТБ перед выполнением опытов.</w:t>
            </w:r>
          </w:p>
          <w:p w14:paraId="00000030">
            <w:pPr>
              <w:spacing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Проводят лабораторные опыты и разбирают задания из рабочего листа. </w:t>
            </w:r>
          </w:p>
        </w:tc>
        <w:tc>
          <w:tcPr>
            <w:cnfStyle w:val="000000100000"/>
            <w:tcW w:w="2347" w:type="dxa"/>
          </w:tcPr>
          <w:p w14:paraId="00000031">
            <w:pPr>
              <w:spacing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Оценка уровня предварительных знаний, определение точек роста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Развитие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умения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применять знания на практике</w:t>
            </w:r>
          </w:p>
        </w:tc>
      </w:tr>
      <w:tr>
        <w:trPr>
          <w:trHeight w:val="1699"/>
        </w:trPr>
        <w:tc>
          <w:tcPr>
            <w:cnfStyle w:val="001000010000"/>
            <w:tcW w:w="2096" w:type="dxa"/>
          </w:tcPr>
          <w:p w14:paraId="00000032">
            <w:pPr>
              <w:spacing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Домашнее задание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(2 мин.)</w:t>
            </w:r>
          </w:p>
        </w:tc>
        <w:tc>
          <w:tcPr>
            <w:cnfStyle w:val="000000010000"/>
            <w:tcW w:w="2807" w:type="dxa"/>
          </w:tcPr>
          <w:p w14:paraId="00000033">
            <w:pPr>
              <w:spacing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Раздает инструкции и материалы для домашнего задания, которое углубляет понимание темы</w:t>
            </w:r>
          </w:p>
        </w:tc>
        <w:tc>
          <w:tcPr>
            <w:cnfStyle w:val="000000010000"/>
            <w:tcW w:w="3116" w:type="dxa"/>
          </w:tcPr>
          <w:p w14:paraId="00000034">
            <w:pPr>
              <w:spacing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Записывают задание, уточняют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непонятные моменты</w:t>
            </w:r>
          </w:p>
        </w:tc>
        <w:tc>
          <w:tcPr>
            <w:cnfStyle w:val="000000010000"/>
            <w:tcW w:w="2347" w:type="dxa"/>
          </w:tcPr>
          <w:p w14:paraId="00000035">
            <w:pPr>
              <w:spacing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Подготовка к самостоятельной работе дома, планирование последующих шагов в обучении</w:t>
            </w:r>
          </w:p>
        </w:tc>
      </w:tr>
      <w:tr>
        <w:trPr>
          <w:trHeight w:val="2574"/>
        </w:trPr>
        <w:tc>
          <w:tcPr>
            <w:cnfStyle w:val="001000100000"/>
            <w:tcW w:w="2096" w:type="dxa"/>
          </w:tcPr>
          <w:p w14:paraId="00000036">
            <w:pPr>
              <w:spacing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Подведение итогов.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Рефлексия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(5 мин.)</w:t>
            </w:r>
          </w:p>
        </w:tc>
        <w:tc>
          <w:tcPr>
            <w:cnfStyle w:val="000000100000"/>
            <w:tcW w:w="2807" w:type="dxa"/>
          </w:tcPr>
          <w:p w14:paraId="00000037">
            <w:pPr>
              <w:spacing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Проводит обсуждение с целью реф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лексии по изученному материалу.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Подводит итоги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урока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совместно с учениками и обсуждает ключевые моменты урока. </w:t>
            </w:r>
          </w:p>
        </w:tc>
        <w:tc>
          <w:tcPr>
            <w:cnfStyle w:val="000000100000"/>
            <w:tcW w:w="3116" w:type="dxa"/>
          </w:tcPr>
          <w:p w14:paraId="00000038">
            <w:pPr>
              <w:spacing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Самооценка учащимися своих знаний по теме.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Подведение итогов, </w:t>
            </w:r>
          </w:p>
          <w:p w14:paraId="00000039">
            <w:pPr>
              <w:spacing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повторение основных моментов урока.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Формирование планов по изучению темы дальше.</w:t>
            </w:r>
          </w:p>
        </w:tc>
        <w:tc>
          <w:tcPr>
            <w:cnfStyle w:val="000000100000"/>
            <w:tcW w:w="2347" w:type="dxa"/>
          </w:tcPr>
          <w:p w14:paraId="0000003A">
            <w:pPr>
              <w:spacing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Самооценка процесса обучения, осмысление усвоенного материала, формулирование личных образовательных целей</w:t>
            </w:r>
          </w:p>
        </w:tc>
      </w:tr>
    </w:tbl>
    <w:p w14:paraId="0000003B">
      <w:pPr>
        <w:spacing w:after="0" w:line="360" w:lineRule="auto"/>
        <w:jc w:val="both"/>
        <w:rPr>
          <w:rFonts w:ascii="Times New Roman" w:cs="Times New Roman" w:hAnsi="Times New Roman"/>
          <w:b/>
          <w:bCs/>
          <w:sz w:val="24"/>
          <w:szCs w:val="24"/>
        </w:rPr>
      </w:pPr>
    </w:p>
    <w:p w14:paraId="0000003C">
      <w:pPr>
        <w:spacing w:after="0" w:line="360" w:lineRule="auto"/>
        <w:jc w:val="both"/>
        <w:rPr>
          <w:rFonts w:ascii="Times New Roman" w:cs="Times New Roman" w:hAnsi="Times New Roman"/>
          <w:b/>
          <w:bCs/>
          <w:sz w:val="24"/>
          <w:szCs w:val="24"/>
        </w:rPr>
      </w:pPr>
    </w:p>
    <w:p w14:paraId="0000003D">
      <w:pPr>
        <w:spacing w:after="0" w:line="360" w:lineRule="auto"/>
        <w:jc w:val="both"/>
        <w:rPr>
          <w:rFonts w:ascii="Times New Roman" w:cs="Times New Roman" w:hAnsi="Times New Roman"/>
          <w:b/>
          <w:bCs/>
          <w:sz w:val="24"/>
          <w:szCs w:val="24"/>
        </w:rPr>
      </w:pPr>
    </w:p>
    <w:p w14:paraId="0000003E">
      <w:pPr>
        <w:spacing w:after="0" w:line="360" w:lineRule="auto"/>
        <w:jc w:val="both"/>
        <w:rPr>
          <w:rFonts w:ascii="Times New Roman" w:cs="Times New Roman" w:hAnsi="Times New Roman"/>
          <w:b/>
          <w:bCs/>
          <w:sz w:val="24"/>
          <w:szCs w:val="24"/>
        </w:rPr>
      </w:pPr>
    </w:p>
    <w:p w14:paraId="0000003F">
      <w:pPr>
        <w:spacing w:after="0" w:line="360" w:lineRule="auto"/>
        <w:jc w:val="both"/>
        <w:rPr>
          <w:rFonts w:ascii="Times New Roman" w:cs="Times New Roman" w:hAnsi="Times New Roman"/>
          <w:b/>
          <w:bCs/>
          <w:sz w:val="24"/>
          <w:szCs w:val="24"/>
        </w:rPr>
      </w:pPr>
    </w:p>
    <w:p w14:paraId="00000040">
      <w:pPr>
        <w:spacing w:after="0" w:line="360" w:lineRule="auto"/>
        <w:jc w:val="both"/>
        <w:rPr>
          <w:rFonts w:ascii="Times New Roman" w:cs="Times New Roman" w:hAnsi="Times New Roman"/>
          <w:b/>
          <w:bCs/>
          <w:sz w:val="24"/>
          <w:szCs w:val="24"/>
        </w:rPr>
      </w:pPr>
    </w:p>
    <w:p w14:paraId="00000041">
      <w:pPr>
        <w:spacing w:after="0" w:line="360" w:lineRule="auto"/>
        <w:jc w:val="both"/>
        <w:rPr>
          <w:rFonts w:ascii="Times New Roman" w:cs="Times New Roman" w:hAnsi="Times New Roman"/>
          <w:b/>
          <w:bCs/>
          <w:sz w:val="24"/>
          <w:szCs w:val="24"/>
        </w:rPr>
      </w:pPr>
    </w:p>
    <w:p w14:paraId="00000042">
      <w:pPr>
        <w:spacing w:after="0" w:line="360" w:lineRule="auto"/>
        <w:jc w:val="both"/>
        <w:rPr>
          <w:rFonts w:ascii="Times New Roman" w:cs="Times New Roman" w:hAnsi="Times New Roman"/>
          <w:b/>
          <w:bCs/>
          <w:sz w:val="24"/>
          <w:szCs w:val="24"/>
        </w:rPr>
      </w:pPr>
    </w:p>
    <w:p w14:paraId="00000043">
      <w:pPr>
        <w:spacing w:after="0" w:line="360" w:lineRule="auto"/>
        <w:jc w:val="both"/>
        <w:rPr>
          <w:rFonts w:ascii="Times New Roman" w:cs="Times New Roman" w:hAnsi="Times New Roman"/>
          <w:b/>
          <w:bCs/>
          <w:sz w:val="24"/>
          <w:szCs w:val="24"/>
        </w:rPr>
      </w:pPr>
    </w:p>
    <w:p w14:paraId="00000044">
      <w:pPr>
        <w:spacing w:after="0" w:line="360" w:lineRule="auto"/>
        <w:jc w:val="both"/>
        <w:rPr>
          <w:rFonts w:ascii="Times New Roman" w:cs="Times New Roman" w:hAnsi="Times New Roman"/>
          <w:b/>
          <w:bCs/>
          <w:sz w:val="24"/>
          <w:szCs w:val="24"/>
        </w:rPr>
      </w:pPr>
    </w:p>
    <w:p w14:paraId="00000045">
      <w:pPr>
        <w:spacing w:after="0" w:line="360" w:lineRule="auto"/>
        <w:jc w:val="both"/>
        <w:rPr>
          <w:rFonts w:ascii="Times New Roman" w:cs="Times New Roman" w:hAnsi="Times New Roman"/>
          <w:b/>
          <w:bCs/>
          <w:sz w:val="24"/>
          <w:szCs w:val="24"/>
        </w:rPr>
      </w:pPr>
    </w:p>
    <w:p w14:paraId="00000046">
      <w:pPr>
        <w:spacing w:after="0" w:line="360" w:lineRule="auto"/>
        <w:jc w:val="both"/>
        <w:rPr>
          <w:rFonts w:ascii="Times New Roman" w:cs="Times New Roman" w:hAnsi="Times New Roman"/>
          <w:b/>
          <w:bCs/>
          <w:sz w:val="24"/>
          <w:szCs w:val="24"/>
        </w:rPr>
      </w:pPr>
    </w:p>
    <w:p w14:paraId="00000047">
      <w:pPr>
        <w:spacing w:after="0" w:line="360" w:lineRule="auto"/>
        <w:jc w:val="both"/>
        <w:rPr>
          <w:rFonts w:ascii="Times New Roman" w:cs="Times New Roman" w:hAnsi="Times New Roman"/>
          <w:b/>
          <w:bCs/>
          <w:sz w:val="24"/>
          <w:szCs w:val="24"/>
        </w:rPr>
      </w:pPr>
    </w:p>
    <w:p w14:paraId="00000048">
      <w:pPr>
        <w:spacing w:after="0" w:line="360" w:lineRule="auto"/>
        <w:jc w:val="both"/>
        <w:rPr>
          <w:rFonts w:ascii="Times New Roman" w:cs="Times New Roman" w:hAnsi="Times New Roman"/>
          <w:b/>
          <w:bCs/>
          <w:sz w:val="24"/>
          <w:szCs w:val="24"/>
        </w:rPr>
      </w:pPr>
    </w:p>
    <w:p w14:paraId="00000049">
      <w:pPr>
        <w:spacing w:after="0" w:line="360" w:lineRule="auto"/>
        <w:jc w:val="both"/>
        <w:rPr>
          <w:rFonts w:ascii="Times New Roman" w:cs="Times New Roman" w:hAnsi="Times New Roman"/>
          <w:b/>
          <w:bCs/>
          <w:sz w:val="24"/>
          <w:szCs w:val="24"/>
        </w:rPr>
      </w:pPr>
    </w:p>
    <w:p w14:paraId="0000004A">
      <w:pPr>
        <w:spacing w:after="0" w:line="360" w:lineRule="auto"/>
        <w:jc w:val="both"/>
        <w:rPr>
          <w:rFonts w:ascii="Times New Roman" w:cs="Times New Roman" w:hAnsi="Times New Roman"/>
          <w:b/>
          <w:bCs/>
          <w:sz w:val="24"/>
          <w:szCs w:val="24"/>
        </w:rPr>
      </w:pPr>
    </w:p>
    <w:p w14:paraId="0000004B">
      <w:pPr>
        <w:spacing w:after="0" w:line="360" w:lineRule="auto"/>
        <w:jc w:val="both"/>
        <w:rPr>
          <w:rFonts w:ascii="Times New Roman" w:cs="Times New Roman" w:hAnsi="Times New Roman"/>
          <w:b/>
          <w:bCs/>
          <w:sz w:val="24"/>
          <w:szCs w:val="24"/>
        </w:rPr>
      </w:pPr>
    </w:p>
    <w:p w14:paraId="0000004C">
      <w:pPr>
        <w:spacing w:after="0" w:line="360" w:lineRule="auto"/>
        <w:jc w:val="both"/>
        <w:rPr>
          <w:rFonts w:ascii="Times New Roman" w:cs="Times New Roman" w:hAnsi="Times New Roman"/>
          <w:b/>
          <w:bCs/>
          <w:sz w:val="24"/>
          <w:szCs w:val="24"/>
        </w:rPr>
      </w:pPr>
    </w:p>
    <w:p w14:paraId="0000004D">
      <w:pPr>
        <w:spacing w:after="0" w:line="360" w:lineRule="auto"/>
        <w:jc w:val="both"/>
        <w:rPr>
          <w:rFonts w:ascii="Times New Roman" w:cs="Times New Roman" w:hAnsi="Times New Roman"/>
          <w:b/>
          <w:bCs/>
          <w:sz w:val="24"/>
          <w:szCs w:val="24"/>
        </w:rPr>
      </w:pPr>
    </w:p>
    <w:p w14:paraId="0000004E">
      <w:pPr>
        <w:spacing w:after="0" w:line="360" w:lineRule="auto"/>
        <w:jc w:val="both"/>
        <w:rPr>
          <w:rFonts w:ascii="Times New Roman" w:cs="Times New Roman" w:hAnsi="Times New Roman"/>
          <w:b/>
          <w:bCs/>
          <w:sz w:val="24"/>
          <w:szCs w:val="24"/>
        </w:rPr>
      </w:pPr>
    </w:p>
    <w:p w14:paraId="0000004F">
      <w:pPr>
        <w:spacing w:after="0" w:line="360" w:lineRule="auto"/>
        <w:jc w:val="both"/>
        <w:rPr>
          <w:rFonts w:ascii="Times New Roman" w:cs="Times New Roman" w:hAnsi="Times New Roman"/>
          <w:b/>
          <w:bCs/>
          <w:sz w:val="24"/>
          <w:szCs w:val="24"/>
        </w:rPr>
      </w:pPr>
    </w:p>
    <w:p w14:paraId="00000050">
      <w:pPr>
        <w:spacing w:after="0" w:line="360" w:lineRule="auto"/>
        <w:jc w:val="both"/>
        <w:rPr>
          <w:rFonts w:ascii="Times New Roman" w:cs="Times New Roman" w:hAnsi="Times New Roman"/>
          <w:b/>
          <w:bCs/>
          <w:sz w:val="24"/>
          <w:szCs w:val="24"/>
        </w:rPr>
      </w:pPr>
    </w:p>
    <w:p w14:paraId="00000051">
      <w:pPr>
        <w:spacing w:after="0" w:line="360" w:lineRule="auto"/>
        <w:jc w:val="both"/>
        <w:rPr>
          <w:rFonts w:ascii="Times New Roman" w:cs="Times New Roman" w:hAnsi="Times New Roman"/>
          <w:b/>
          <w:bCs/>
          <w:sz w:val="24"/>
          <w:szCs w:val="24"/>
        </w:rPr>
      </w:pPr>
    </w:p>
    <w:p w14:paraId="00000052">
      <w:pPr>
        <w:spacing w:after="0" w:line="360" w:lineRule="auto"/>
        <w:jc w:val="both"/>
        <w:rPr>
          <w:rFonts w:ascii="Times New Roman" w:cs="Times New Roman" w:hAnsi="Times New Roman"/>
          <w:b/>
          <w:bCs/>
          <w:sz w:val="24"/>
          <w:szCs w:val="24"/>
        </w:rPr>
      </w:pPr>
    </w:p>
    <w:p w14:paraId="00000053">
      <w:pPr>
        <w:spacing w:after="0" w:line="360" w:lineRule="auto"/>
        <w:jc w:val="both"/>
        <w:rPr>
          <w:rFonts w:ascii="Times New Roman" w:cs="Times New Roman" w:hAnsi="Times New Roman"/>
          <w:b/>
          <w:bCs/>
          <w:sz w:val="24"/>
          <w:szCs w:val="24"/>
        </w:rPr>
      </w:pPr>
    </w:p>
    <w:p w14:paraId="00000054">
      <w:pPr>
        <w:spacing w:after="0" w:line="360" w:lineRule="auto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bookmarkStart w:id="0" w:name="_GoBack"/>
      <w:bookmarkEnd w:id="0"/>
    </w:p>
    <w:p w14:paraId="00000055">
      <w:pPr>
        <w:spacing w:after="0" w:line="360" w:lineRule="auto"/>
        <w:jc w:val="right"/>
        <w:rPr>
          <w:rFonts w:ascii="Times New Roman" w:cs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Приложение</w:t>
      </w:r>
    </w:p>
    <w:p w14:paraId="00000056">
      <w:pPr>
        <w:spacing w:after="0" w:line="360" w:lineRule="auto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Рабочий лист урока</w:t>
      </w:r>
    </w:p>
    <w:p w14:paraId="00000057">
      <w:pPr>
        <w:spacing w:after="0" w:line="360" w:lineRule="auto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 xml:space="preserve">Сильные кислоты: </w:t>
      </w:r>
      <w:r>
        <w:rPr>
          <w:rFonts w:ascii="Times New Roman" w:cs="Times New Roman" w:hAnsi="Times New Roman"/>
          <w:bCs/>
          <w:sz w:val="24"/>
          <w:szCs w:val="24"/>
        </w:rPr>
        <w:t>НСl</w:t>
      </w:r>
      <w:r>
        <w:rPr>
          <w:rFonts w:ascii="Times New Roman" w:cs="Times New Roman" w:hAnsi="Times New Roman"/>
          <w:bCs/>
          <w:sz w:val="24"/>
          <w:szCs w:val="24"/>
        </w:rPr>
        <w:t>, H</w:t>
      </w:r>
      <w:r>
        <w:rPr>
          <w:rFonts w:ascii="Times New Roman" w:cs="Times New Roman" w:hAnsi="Times New Roman"/>
          <w:bCs/>
          <w:sz w:val="24"/>
          <w:szCs w:val="24"/>
          <w:vertAlign w:val="subscript"/>
        </w:rPr>
        <w:t>2</w:t>
      </w:r>
      <w:r>
        <w:rPr>
          <w:rFonts w:ascii="Times New Roman" w:cs="Times New Roman" w:hAnsi="Times New Roman"/>
          <w:bCs/>
          <w:sz w:val="24"/>
          <w:szCs w:val="24"/>
        </w:rPr>
        <w:t>SO</w:t>
      </w:r>
      <w:r>
        <w:rPr>
          <w:rFonts w:ascii="Times New Roman" w:cs="Times New Roman" w:hAnsi="Times New Roman"/>
          <w:bCs/>
          <w:sz w:val="24"/>
          <w:szCs w:val="24"/>
          <w:vertAlign w:val="subscript"/>
        </w:rPr>
        <w:t>4</w:t>
      </w:r>
      <w:r>
        <w:rPr>
          <w:rFonts w:ascii="Times New Roman" w:cs="Times New Roman" w:hAnsi="Times New Roman"/>
          <w:bCs/>
          <w:sz w:val="24"/>
          <w:szCs w:val="24"/>
        </w:rPr>
        <w:t>, HNO</w:t>
      </w:r>
      <w:r>
        <w:rPr>
          <w:rFonts w:ascii="Times New Roman" w:cs="Times New Roman" w:hAnsi="Times New Roman"/>
          <w:bCs/>
          <w:sz w:val="24"/>
          <w:szCs w:val="24"/>
          <w:vertAlign w:val="subscript"/>
        </w:rPr>
        <w:t>3</w:t>
      </w:r>
      <w:r>
        <w:rPr>
          <w:rFonts w:ascii="Times New Roman" w:cs="Times New Roman" w:hAnsi="Times New Roman"/>
          <w:bCs/>
          <w:sz w:val="24"/>
          <w:szCs w:val="24"/>
        </w:rPr>
        <w:t xml:space="preserve">, </w:t>
      </w:r>
      <w:r>
        <w:rPr>
          <w:rFonts w:ascii="Times New Roman" w:cs="Times New Roman" w:hAnsi="Times New Roman"/>
          <w:bCs/>
          <w:sz w:val="24"/>
          <w:szCs w:val="24"/>
        </w:rPr>
        <w:t>HBr</w:t>
      </w:r>
      <w:r>
        <w:rPr>
          <w:rFonts w:ascii="Times New Roman" w:cs="Times New Roman" w:hAnsi="Times New Roman"/>
          <w:bCs/>
          <w:sz w:val="24"/>
          <w:szCs w:val="24"/>
        </w:rPr>
        <w:t>, HI, HClO</w:t>
      </w:r>
      <w:r>
        <w:rPr>
          <w:rFonts w:ascii="Times New Roman" w:cs="Times New Roman" w:hAnsi="Times New Roman"/>
          <w:bCs/>
          <w:sz w:val="24"/>
          <w:szCs w:val="24"/>
          <w:vertAlign w:val="subscript"/>
        </w:rPr>
        <w:t>4</w:t>
      </w:r>
    </w:p>
    <w:p w14:paraId="00000058">
      <w:pPr>
        <w:spacing w:after="0" w:line="360" w:lineRule="auto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Слабые кислоты: H</w:t>
      </w:r>
      <w:r>
        <w:rPr>
          <w:rFonts w:ascii="Times New Roman" w:cs="Times New Roman" w:hAnsi="Times New Roman"/>
          <w:bCs/>
          <w:sz w:val="24"/>
          <w:szCs w:val="24"/>
          <w:vertAlign w:val="subscript"/>
        </w:rPr>
        <w:t>2</w:t>
      </w:r>
      <w:r>
        <w:rPr>
          <w:rFonts w:ascii="Times New Roman" w:cs="Times New Roman" w:hAnsi="Times New Roman"/>
          <w:bCs/>
          <w:sz w:val="24"/>
          <w:szCs w:val="24"/>
        </w:rPr>
        <w:t>CO</w:t>
      </w:r>
      <w:r>
        <w:rPr>
          <w:rFonts w:ascii="Times New Roman" w:cs="Times New Roman" w:hAnsi="Times New Roman"/>
          <w:bCs/>
          <w:sz w:val="24"/>
          <w:szCs w:val="24"/>
          <w:vertAlign w:val="subscript"/>
        </w:rPr>
        <w:t>3</w:t>
      </w:r>
      <w:r>
        <w:rPr>
          <w:rFonts w:ascii="Times New Roman" w:cs="Times New Roman" w:hAnsi="Times New Roman"/>
          <w:bCs/>
          <w:sz w:val="24"/>
          <w:szCs w:val="24"/>
        </w:rPr>
        <w:t>, H</w:t>
      </w:r>
      <w:r>
        <w:rPr>
          <w:rFonts w:ascii="Times New Roman" w:cs="Times New Roman" w:hAnsi="Times New Roman"/>
          <w:bCs/>
          <w:sz w:val="24"/>
          <w:szCs w:val="24"/>
          <w:vertAlign w:val="subscript"/>
        </w:rPr>
        <w:t>2</w:t>
      </w:r>
      <w:r>
        <w:rPr>
          <w:rFonts w:ascii="Times New Roman" w:cs="Times New Roman" w:hAnsi="Times New Roman"/>
          <w:bCs/>
          <w:sz w:val="24"/>
          <w:szCs w:val="24"/>
        </w:rPr>
        <w:t>SO</w:t>
      </w:r>
      <w:r>
        <w:rPr>
          <w:rFonts w:ascii="Times New Roman" w:cs="Times New Roman" w:hAnsi="Times New Roman"/>
          <w:bCs/>
          <w:sz w:val="24"/>
          <w:szCs w:val="24"/>
          <w:vertAlign w:val="subscript"/>
        </w:rPr>
        <w:t>3</w:t>
      </w:r>
      <w:r>
        <w:rPr>
          <w:rFonts w:ascii="Times New Roman" w:cs="Times New Roman" w:hAnsi="Times New Roman"/>
          <w:bCs/>
          <w:sz w:val="24"/>
          <w:szCs w:val="24"/>
        </w:rPr>
        <w:t>, H</w:t>
      </w:r>
      <w:r>
        <w:rPr>
          <w:rFonts w:ascii="Times New Roman" w:cs="Times New Roman" w:hAnsi="Times New Roman"/>
          <w:bCs/>
          <w:sz w:val="24"/>
          <w:szCs w:val="24"/>
          <w:vertAlign w:val="subscript"/>
        </w:rPr>
        <w:t>2</w:t>
      </w:r>
      <w:r>
        <w:rPr>
          <w:rFonts w:ascii="Times New Roman" w:cs="Times New Roman" w:hAnsi="Times New Roman"/>
          <w:bCs/>
          <w:sz w:val="24"/>
          <w:szCs w:val="24"/>
        </w:rPr>
        <w:t>S, H</w:t>
      </w:r>
      <w:r>
        <w:rPr>
          <w:rFonts w:ascii="Times New Roman" w:cs="Times New Roman" w:hAnsi="Times New Roman"/>
          <w:bCs/>
          <w:sz w:val="24"/>
          <w:szCs w:val="24"/>
          <w:vertAlign w:val="subscript"/>
        </w:rPr>
        <w:t>2</w:t>
      </w:r>
      <w:r>
        <w:rPr>
          <w:rFonts w:ascii="Times New Roman" w:cs="Times New Roman" w:hAnsi="Times New Roman"/>
          <w:bCs/>
          <w:sz w:val="24"/>
          <w:szCs w:val="24"/>
        </w:rPr>
        <w:t>SiO</w:t>
      </w:r>
      <w:r>
        <w:rPr>
          <w:rFonts w:ascii="Times New Roman" w:cs="Times New Roman" w:hAnsi="Times New Roman"/>
          <w:bCs/>
          <w:sz w:val="24"/>
          <w:szCs w:val="24"/>
          <w:vertAlign w:val="subscript"/>
        </w:rPr>
        <w:t>3</w:t>
      </w:r>
      <w:r>
        <w:rPr>
          <w:rFonts w:ascii="Times New Roman" w:cs="Times New Roman" w:hAnsi="Times New Roman"/>
          <w:bCs/>
          <w:sz w:val="24"/>
          <w:szCs w:val="24"/>
        </w:rPr>
        <w:t>, органические кислоты</w:t>
      </w:r>
    </w:p>
    <w:p w14:paraId="00000059">
      <w:pPr>
        <w:spacing w:after="0" w:line="360" w:lineRule="auto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Сильные основания: щелочи (</w:t>
      </w:r>
      <w:r>
        <w:rPr>
          <w:rFonts w:ascii="Times New Roman" w:cs="Times New Roman" w:hAnsi="Times New Roman"/>
          <w:bCs/>
          <w:sz w:val="24"/>
          <w:szCs w:val="24"/>
        </w:rPr>
        <w:t>NaOH</w:t>
      </w:r>
      <w:r>
        <w:rPr>
          <w:rFonts w:ascii="Times New Roman" w:cs="Times New Roman" w:hAnsi="Times New Roman"/>
          <w:bCs/>
          <w:sz w:val="24"/>
          <w:szCs w:val="24"/>
        </w:rPr>
        <w:t xml:space="preserve">, КOH, </w:t>
      </w:r>
      <w:r>
        <w:rPr>
          <w:rFonts w:ascii="Times New Roman" w:cs="Times New Roman" w:hAnsi="Times New Roman"/>
          <w:bCs/>
          <w:sz w:val="24"/>
          <w:szCs w:val="24"/>
        </w:rPr>
        <w:t>Сa</w:t>
      </w:r>
      <w:r>
        <w:rPr>
          <w:rFonts w:ascii="Times New Roman" w:cs="Times New Roman" w:hAnsi="Times New Roman"/>
          <w:bCs/>
          <w:sz w:val="24"/>
          <w:szCs w:val="24"/>
        </w:rPr>
        <w:t>(OH)</w:t>
      </w:r>
      <w:r>
        <w:rPr>
          <w:rFonts w:ascii="Times New Roman" w:cs="Times New Roman" w:hAnsi="Times New Roman"/>
          <w:bCs/>
          <w:sz w:val="24"/>
          <w:szCs w:val="24"/>
          <w:vertAlign w:val="subscript"/>
        </w:rPr>
        <w:t>2</w:t>
      </w:r>
      <w:r>
        <w:rPr>
          <w:rFonts w:ascii="Times New Roman" w:cs="Times New Roman" w:hAnsi="Times New Roman"/>
          <w:bCs/>
          <w:sz w:val="24"/>
          <w:szCs w:val="24"/>
        </w:rPr>
        <w:t>)</w:t>
      </w:r>
    </w:p>
    <w:p w14:paraId="0000005A">
      <w:pPr>
        <w:spacing w:after="0" w:line="360" w:lineRule="auto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Слабые основания: нерастворимые основания и гидроксид аммония NН</w:t>
      </w:r>
      <w:r>
        <w:rPr>
          <w:rFonts w:ascii="Times New Roman" w:cs="Times New Roman" w:hAnsi="Times New Roman"/>
          <w:bCs/>
          <w:sz w:val="24"/>
          <w:szCs w:val="24"/>
          <w:vertAlign w:val="subscript"/>
        </w:rPr>
        <w:t>4</w:t>
      </w:r>
      <w:r>
        <w:rPr>
          <w:rFonts w:ascii="Times New Roman" w:cs="Times New Roman" w:hAnsi="Times New Roman"/>
          <w:bCs/>
          <w:sz w:val="24"/>
          <w:szCs w:val="24"/>
        </w:rPr>
        <w:t>OH</w:t>
      </w:r>
    </w:p>
    <w:p w14:paraId="0000005B">
      <w:pPr>
        <w:spacing w:after="0" w:line="360" w:lineRule="auto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  <w:u w:val="single"/>
        </w:rPr>
        <w:t>Опыт 1.</w:t>
      </w:r>
      <w:r>
        <w:rPr>
          <w:rFonts w:ascii="Times New Roman" w:cs="Times New Roman" w:hAnsi="Times New Roman"/>
          <w:bCs/>
          <w:sz w:val="24"/>
          <w:szCs w:val="24"/>
        </w:rPr>
        <w:t> Изменение цвета УНИВЕРСАЛЬНОГО ИНДИКАТОРА в разных средах.</w:t>
      </w:r>
    </w:p>
    <w:p w14:paraId="0000005C">
      <w:pPr>
        <w:spacing w:after="0" w:line="360" w:lineRule="auto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Таблица результатов №1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84"/>
        <w:gridCol w:w="3200"/>
        <w:gridCol w:w="3200"/>
      </w:tblGrid>
      <w:tr>
        <w:trPr/>
        <w:tc>
          <w:tcPr>
            <w:cnfStyle w:val="101000000000"/>
            <w:tcW w:w="2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000005D">
            <w:pPr>
              <w:spacing w:after="0" w:line="360" w:lineRule="auto"/>
              <w:jc w:val="both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</w:p>
        </w:tc>
        <w:tc>
          <w:tcPr>
            <w:cnfStyle w:val="100000000000"/>
            <w:tcW w:w="2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000005E">
            <w:pPr>
              <w:spacing w:after="0" w:line="360" w:lineRule="auto"/>
              <w:jc w:val="both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Цвет УИ</w:t>
            </w:r>
          </w:p>
        </w:tc>
        <w:tc>
          <w:tcPr>
            <w:cnfStyle w:val="100000000000"/>
            <w:tcW w:w="2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5F">
            <w:pPr>
              <w:spacing w:after="0" w:line="360" w:lineRule="auto"/>
              <w:jc w:val="both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Среда</w:t>
            </w:r>
          </w:p>
        </w:tc>
      </w:tr>
      <w:tr>
        <w:trPr/>
        <w:tc>
          <w:tcPr>
            <w:cnfStyle w:val="001000100000"/>
            <w:tcW w:w="2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0000060">
            <w:pPr>
              <w:spacing w:after="0" w:line="360" w:lineRule="auto"/>
              <w:jc w:val="both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Вода</w:t>
            </w:r>
          </w:p>
        </w:tc>
        <w:tc>
          <w:tcPr>
            <w:cnfStyle w:val="000000100000"/>
            <w:tcW w:w="2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0000061">
            <w:pPr>
              <w:spacing w:after="0" w:line="360" w:lineRule="auto"/>
              <w:jc w:val="both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</w:p>
        </w:tc>
        <w:tc>
          <w:tcPr>
            <w:cnfStyle w:val="000000100000"/>
            <w:tcW w:w="2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62">
            <w:pPr>
              <w:spacing w:after="0" w:line="360" w:lineRule="auto"/>
              <w:jc w:val="both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2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0000063">
            <w:pPr>
              <w:spacing w:after="0" w:line="360" w:lineRule="auto"/>
              <w:jc w:val="both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Соляная кислота 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НСl</w:t>
            </w:r>
          </w:p>
        </w:tc>
        <w:tc>
          <w:tcPr>
            <w:cnfStyle w:val="000000010000"/>
            <w:tcW w:w="2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0000064">
            <w:pPr>
              <w:spacing w:after="0" w:line="360" w:lineRule="auto"/>
              <w:jc w:val="both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</w:p>
        </w:tc>
        <w:tc>
          <w:tcPr>
            <w:cnfStyle w:val="000000010000"/>
            <w:tcW w:w="2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65">
            <w:pPr>
              <w:spacing w:after="0" w:line="360" w:lineRule="auto"/>
              <w:jc w:val="both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2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0000066">
            <w:pPr>
              <w:spacing w:after="0" w:line="360" w:lineRule="auto"/>
              <w:jc w:val="both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Гидроксид натрия 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NaOH</w:t>
            </w:r>
          </w:p>
        </w:tc>
        <w:tc>
          <w:tcPr>
            <w:cnfStyle w:val="000000100000"/>
            <w:tcW w:w="2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0000067">
            <w:pPr>
              <w:spacing w:after="0" w:line="360" w:lineRule="auto"/>
              <w:jc w:val="both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</w:p>
        </w:tc>
        <w:tc>
          <w:tcPr>
            <w:cnfStyle w:val="000000100000"/>
            <w:tcW w:w="2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68">
            <w:pPr>
              <w:spacing w:after="0" w:line="360" w:lineRule="auto"/>
              <w:jc w:val="both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</w:p>
        </w:tc>
      </w:tr>
    </w:tbl>
    <w:p w14:paraId="00000069">
      <w:pPr>
        <w:spacing w:after="0" w:line="360" w:lineRule="auto"/>
        <w:jc w:val="both"/>
        <w:rPr>
          <w:rFonts w:ascii="Times New Roman" w:cs="Times New Roman" w:hAnsi="Times New Roman"/>
          <w:bCs/>
          <w:sz w:val="24"/>
          <w:szCs w:val="24"/>
        </w:rPr>
      </w:pPr>
    </w:p>
    <w:p w14:paraId="0000006A">
      <w:pPr>
        <w:spacing w:after="0" w:line="360" w:lineRule="auto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  <w:u w:val="single"/>
        </w:rPr>
        <w:t>Опыт 2.</w:t>
      </w:r>
      <w:r>
        <w:rPr>
          <w:rFonts w:ascii="Times New Roman" w:cs="Times New Roman" w:hAnsi="Times New Roman"/>
          <w:bCs/>
          <w:sz w:val="24"/>
          <w:szCs w:val="24"/>
        </w:rPr>
        <w:t> Изменение цвета УИ в растворах солей.</w:t>
      </w:r>
    </w:p>
    <w:p w14:paraId="0000006B">
      <w:pPr>
        <w:spacing w:after="0" w:line="360" w:lineRule="auto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  <w:u w:val="single"/>
        </w:rPr>
        <w:t>Задание:</w:t>
      </w:r>
      <w:r>
        <w:rPr>
          <w:rFonts w:ascii="Times New Roman" w:cs="Times New Roman" w:hAnsi="Times New Roman"/>
          <w:bCs/>
          <w:sz w:val="24"/>
          <w:szCs w:val="24"/>
        </w:rPr>
        <w:t> установите среду в растворах солей используя УИ: в 1 пробирку налейте 1мл карбоната натрия, во 2 – 1мл хлорида алюминия, в 3 – 1мл хлорида натрия. Что наблюдаете? Результаты запишите в таблицу результатов №2.</w:t>
      </w:r>
    </w:p>
    <w:p w14:paraId="0000006C">
      <w:pPr>
        <w:spacing w:after="0" w:line="360" w:lineRule="auto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Таблица результатов №2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84"/>
        <w:gridCol w:w="3200"/>
        <w:gridCol w:w="3200"/>
      </w:tblGrid>
      <w:tr>
        <w:trPr/>
        <w:tc>
          <w:tcPr>
            <w:cnfStyle w:val="101000000000"/>
            <w:tcW w:w="2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000006D">
            <w:pPr>
              <w:spacing w:after="0" w:line="360" w:lineRule="auto"/>
              <w:jc w:val="both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</w:p>
        </w:tc>
        <w:tc>
          <w:tcPr>
            <w:cnfStyle w:val="100000000000"/>
            <w:tcW w:w="2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000006E">
            <w:pPr>
              <w:spacing w:after="0" w:line="360" w:lineRule="auto"/>
              <w:jc w:val="both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Цвет УИ</w:t>
            </w:r>
          </w:p>
        </w:tc>
        <w:tc>
          <w:tcPr>
            <w:cnfStyle w:val="100000000000"/>
            <w:tcW w:w="2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6F">
            <w:pPr>
              <w:spacing w:after="0" w:line="360" w:lineRule="auto"/>
              <w:jc w:val="both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Среда</w:t>
            </w:r>
          </w:p>
        </w:tc>
      </w:tr>
      <w:tr>
        <w:trPr/>
        <w:tc>
          <w:tcPr>
            <w:cnfStyle w:val="001000100000"/>
            <w:tcW w:w="2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0000070">
            <w:pPr>
              <w:spacing w:after="0" w:line="360" w:lineRule="auto"/>
              <w:jc w:val="both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Карбонат натрия Na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CO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cnfStyle w:val="000000100000"/>
            <w:tcW w:w="2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0000071">
            <w:pPr>
              <w:spacing w:after="0" w:line="360" w:lineRule="auto"/>
              <w:jc w:val="both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</w:p>
        </w:tc>
        <w:tc>
          <w:tcPr>
            <w:cnfStyle w:val="000000100000"/>
            <w:tcW w:w="2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72">
            <w:pPr>
              <w:spacing w:after="0" w:line="360" w:lineRule="auto"/>
              <w:jc w:val="both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2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0000073">
            <w:pPr>
              <w:spacing w:after="0" w:line="360" w:lineRule="auto"/>
              <w:jc w:val="both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Хлорид алюминия AlCl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cnfStyle w:val="000000010000"/>
            <w:tcW w:w="2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0000074">
            <w:pPr>
              <w:spacing w:after="0" w:line="360" w:lineRule="auto"/>
              <w:jc w:val="both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</w:p>
        </w:tc>
        <w:tc>
          <w:tcPr>
            <w:cnfStyle w:val="000000010000"/>
            <w:tcW w:w="2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75">
            <w:pPr>
              <w:spacing w:after="0" w:line="360" w:lineRule="auto"/>
              <w:jc w:val="both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2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0000076">
            <w:pPr>
              <w:spacing w:after="0" w:line="360" w:lineRule="auto"/>
              <w:jc w:val="both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Хлорид натрия 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NaCl</w:t>
            </w:r>
          </w:p>
        </w:tc>
        <w:tc>
          <w:tcPr>
            <w:cnfStyle w:val="000000100000"/>
            <w:tcW w:w="2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0000077">
            <w:pPr>
              <w:spacing w:after="0" w:line="360" w:lineRule="auto"/>
              <w:jc w:val="both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</w:p>
        </w:tc>
        <w:tc>
          <w:tcPr>
            <w:cnfStyle w:val="000000100000"/>
            <w:tcW w:w="2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78">
            <w:pPr>
              <w:spacing w:after="0" w:line="360" w:lineRule="auto"/>
              <w:jc w:val="both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</w:p>
        </w:tc>
      </w:tr>
    </w:tbl>
    <w:p w14:paraId="00000079">
      <w:pPr>
        <w:spacing w:after="0" w:line="360" w:lineRule="auto"/>
        <w:jc w:val="both"/>
        <w:rPr>
          <w:rFonts w:ascii="Times New Roman" w:cs="Times New Roman" w:hAnsi="Times New Roman"/>
          <w:b/>
          <w:bCs/>
          <w:sz w:val="24"/>
          <w:szCs w:val="24"/>
        </w:rPr>
      </w:pPr>
    </w:p>
    <w:p w14:paraId="0000007A">
      <w:pPr>
        <w:spacing w:after="0" w:line="360" w:lineRule="auto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Задания по теме</w:t>
      </w:r>
      <w:r>
        <w:rPr>
          <w:rFonts w:ascii="Times New Roman" w:cs="Times New Roman" w:hAnsi="Times New Roman"/>
          <w:b/>
          <w:bCs/>
          <w:sz w:val="24"/>
          <w:szCs w:val="24"/>
        </w:rPr>
        <w:t>: «Гидролиз солей. Среда водных растворов»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(в формате ЕГЭ)</w:t>
      </w:r>
    </w:p>
    <w:p w14:paraId="0000007B">
      <w:pPr>
        <w:spacing w:after="0" w:line="360" w:lineRule="auto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 xml:space="preserve">1. </w:t>
      </w:r>
      <w:r>
        <w:rPr>
          <w:rFonts w:ascii="Times New Roman" w:cs="Times New Roman" w:hAnsi="Times New Roman"/>
          <w:bCs/>
          <w:sz w:val="24"/>
          <w:szCs w:val="24"/>
        </w:rPr>
        <w:t>Для веществ, приведенных в перечне, определите характер среды их водных растворов, имеющих одинаковую концентрацию (моль/л):</w:t>
      </w:r>
    </w:p>
    <w:p w14:paraId="0000007C">
      <w:pPr>
        <w:spacing w:after="0" w:line="360" w:lineRule="auto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1)  иодид бария;</w:t>
      </w:r>
    </w:p>
    <w:p w14:paraId="0000007D">
      <w:pPr>
        <w:spacing w:after="0" w:line="360" w:lineRule="auto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2)  нитрат железа (III);</w:t>
      </w:r>
    </w:p>
    <w:p w14:paraId="0000007E">
      <w:pPr>
        <w:spacing w:after="0" w:line="360" w:lineRule="auto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3)  карбонат калия;</w:t>
      </w:r>
    </w:p>
    <w:p w14:paraId="0000007F">
      <w:pPr>
        <w:spacing w:after="0" w:line="360" w:lineRule="auto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4)  уксусная кислота.</w:t>
      </w:r>
    </w:p>
    <w:p w14:paraId="00000080">
      <w:pPr>
        <w:spacing w:after="0" w:line="360" w:lineRule="auto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 xml:space="preserve">Запишите номера веществ в порядке возрастания значения </w:t>
      </w:r>
      <w:r>
        <w:rPr>
          <w:rFonts w:ascii="Times New Roman" w:cs="Times New Roman" w:hAnsi="Times New Roman"/>
          <w:bCs/>
          <w:sz w:val="24"/>
          <w:szCs w:val="24"/>
        </w:rPr>
        <w:t>pH</w:t>
      </w:r>
      <w:r>
        <w:rPr>
          <w:rFonts w:ascii="Times New Roman" w:cs="Times New Roman" w:hAnsi="Times New Roman"/>
          <w:bCs/>
          <w:sz w:val="24"/>
          <w:szCs w:val="24"/>
        </w:rPr>
        <w:t xml:space="preserve"> их водных растворов.</w:t>
      </w:r>
    </w:p>
    <w:p w14:paraId="00000081">
      <w:pPr>
        <w:spacing w:after="0" w:line="360" w:lineRule="auto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Для выполнения задания 21 используйте следующие справочные данные.</w:t>
      </w:r>
    </w:p>
    <w:p w14:paraId="00000082">
      <w:pPr>
        <w:spacing w:after="0" w:line="360" w:lineRule="auto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Концентрация (молярная, моль/л) показывает отношение количества растворенного вещества (</w:t>
      </w:r>
      <w:r>
        <w:rPr>
          <w:rFonts w:ascii="Times New Roman" w:cs="Times New Roman" w:hAnsi="Times New Roman"/>
          <w:bCs/>
          <w:i/>
          <w:iCs/>
          <w:sz w:val="24"/>
          <w:szCs w:val="24"/>
        </w:rPr>
        <w:t>n</w:t>
      </w:r>
      <w:r>
        <w:rPr>
          <w:rFonts w:ascii="Times New Roman" w:cs="Times New Roman" w:hAnsi="Times New Roman"/>
          <w:bCs/>
          <w:sz w:val="24"/>
          <w:szCs w:val="24"/>
        </w:rPr>
        <w:t>) к объему раствора (</w:t>
      </w:r>
      <w:r>
        <w:rPr>
          <w:rFonts w:ascii="Times New Roman" w:cs="Times New Roman" w:hAnsi="Times New Roman"/>
          <w:bCs/>
          <w:i/>
          <w:iCs/>
          <w:sz w:val="24"/>
          <w:szCs w:val="24"/>
        </w:rPr>
        <w:t>V</w:t>
      </w:r>
      <w:r>
        <w:rPr>
          <w:rFonts w:ascii="Times New Roman" w:cs="Times New Roman" w:hAnsi="Times New Roman"/>
          <w:bCs/>
          <w:sz w:val="24"/>
          <w:szCs w:val="24"/>
        </w:rPr>
        <w:t>).</w:t>
      </w:r>
    </w:p>
    <w:p w14:paraId="00000083">
      <w:pPr>
        <w:spacing w:after="0" w:line="360" w:lineRule="auto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pH</w:t>
      </w:r>
      <w:r>
        <w:rPr>
          <w:rFonts w:ascii="Times New Roman" w:cs="Times New Roman" w:hAnsi="Times New Roman"/>
          <w:bCs/>
          <w:sz w:val="24"/>
          <w:szCs w:val="24"/>
        </w:rPr>
        <w:t xml:space="preserve"> («пэ </w:t>
      </w:r>
      <w:r>
        <w:rPr>
          <w:rFonts w:ascii="Times New Roman" w:cs="Times New Roman" w:hAnsi="Times New Roman"/>
          <w:bCs/>
          <w:sz w:val="24"/>
          <w:szCs w:val="24"/>
        </w:rPr>
        <w:t>аш</w:t>
      </w:r>
      <w:r>
        <w:rPr>
          <w:rFonts w:ascii="Times New Roman" w:cs="Times New Roman" w:hAnsi="Times New Roman"/>
          <w:bCs/>
          <w:sz w:val="24"/>
          <w:szCs w:val="24"/>
        </w:rPr>
        <w:t>»)  —</w:t>
      </w:r>
      <w:r>
        <w:rPr>
          <w:rFonts w:ascii="Times New Roman" w:cs="Times New Roman" w:hAnsi="Times New Roman"/>
          <w:bCs/>
          <w:sz w:val="24"/>
          <w:szCs w:val="24"/>
        </w:rPr>
        <w:t xml:space="preserve"> водородный показатель; величина, которая отражает концентрацию ионов водорода в растворе и используется для характеристики кислотности среды.</w:t>
      </w:r>
    </w:p>
    <w:p w14:paraId="00000084">
      <w:pPr>
        <w:spacing w:after="0" w:line="360" w:lineRule="auto"/>
        <w:jc w:val="both"/>
        <w:rPr>
          <w:rFonts w:ascii="Times New Roman" w:cs="Times New Roman" w:hAnsi="Times New Roman"/>
          <w:b/>
          <w:bCs/>
          <w:sz w:val="24"/>
          <w:szCs w:val="24"/>
        </w:rPr>
      </w:pPr>
    </w:p>
    <w:p w14:paraId="00000085">
      <w:pPr>
        <w:spacing w:after="0" w:line="360" w:lineRule="auto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drawing xmlns:mc="http://schemas.openxmlformats.org/markup-compatibility/2006">
          <wp:inline distT="0" distB="0" distL="0" distR="0">
            <wp:extent cx="3806278" cy="2133600"/>
            <wp:effectExtent l="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6278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86">
      <w:pPr>
        <w:spacing w:after="0" w:line="360" w:lineRule="auto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 xml:space="preserve">Решение. Уксусная кислота является слабой кислотой и при диссоциации в водном растворе дает ионы среда кислая. Нитрат железа (III) является солью слабого основания и сильной кислоты, </w:t>
      </w:r>
      <w:r>
        <w:rPr>
          <w:rFonts w:ascii="Times New Roman" w:cs="Times New Roman" w:hAnsi="Times New Roman"/>
          <w:bCs/>
          <w:sz w:val="24"/>
          <w:szCs w:val="24"/>
        </w:rPr>
        <w:t>гидролизуется</w:t>
      </w:r>
      <w:r>
        <w:rPr>
          <w:rFonts w:ascii="Times New Roman" w:cs="Times New Roman" w:hAnsi="Times New Roman"/>
          <w:bCs/>
          <w:sz w:val="24"/>
          <w:szCs w:val="24"/>
        </w:rPr>
        <w:t xml:space="preserve"> по катиону,</w:t>
      </w:r>
      <w:r>
        <w:rPr>
          <w:rFonts w:ascii="Times New Roman" w:cs="Times New Roman" w:hAnsi="Times New Roman"/>
          <w:bCs/>
          <w:sz w:val="24"/>
          <w:szCs w:val="24"/>
        </w:rPr>
        <w:t xml:space="preserve"> среда слабокислая. Иодид бария</w:t>
      </w:r>
      <w:r>
        <w:rPr>
          <w:rFonts w:ascii="Times New Roman" w:cs="Times New Roman" w:hAnsi="Times New Roman"/>
          <w:bCs/>
          <w:sz w:val="24"/>
          <w:szCs w:val="24"/>
        </w:rPr>
        <w:t xml:space="preserve"> — это соль сильного </w:t>
      </w:r>
      <w:r>
        <w:rPr>
          <w:rFonts w:ascii="Times New Roman" w:cs="Times New Roman" w:hAnsi="Times New Roman"/>
          <w:bCs/>
          <w:sz w:val="24"/>
          <w:szCs w:val="24"/>
        </w:rPr>
        <w:t>основания и сильной кислоты, не подвергается гидролизу, поэтому среда раствора нейтральная. Карбонат калия является солью сильного основания и слабой кислоты, гидролиз по аниону, среда слабощелочная.</w:t>
      </w:r>
    </w:p>
    <w:p w14:paraId="00000087">
      <w:pPr>
        <w:spacing w:after="0" w:line="360" w:lineRule="auto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Ответ: 4213.</w:t>
      </w:r>
    </w:p>
    <w:p w14:paraId="00000088">
      <w:pPr>
        <w:spacing w:after="0" w:line="360" w:lineRule="auto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 xml:space="preserve">2. </w:t>
      </w:r>
      <w:r>
        <w:rPr>
          <w:rFonts w:ascii="Times New Roman" w:cs="Times New Roman" w:hAnsi="Times New Roman"/>
          <w:bCs/>
          <w:sz w:val="24"/>
          <w:szCs w:val="24"/>
        </w:rPr>
        <w:t>Для веществ, приведенных в перечне, определите характер среды их водных растворов, имеющих одинаковую концентрацию (моль/л):</w:t>
      </w:r>
    </w:p>
    <w:p w14:paraId="00000089">
      <w:pPr>
        <w:spacing w:after="0" w:line="360" w:lineRule="auto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1)  перхлорат натрия;</w:t>
      </w:r>
    </w:p>
    <w:p w14:paraId="0000008A">
      <w:pPr>
        <w:spacing w:after="0" w:line="360" w:lineRule="auto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2)  хлорид алюминия;</w:t>
      </w:r>
    </w:p>
    <w:p w14:paraId="0000008B">
      <w:pPr>
        <w:spacing w:after="0" w:line="360" w:lineRule="auto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3)  силикат калия;</w:t>
      </w:r>
    </w:p>
    <w:p w14:paraId="0000008C">
      <w:pPr>
        <w:spacing w:after="0" w:line="360" w:lineRule="auto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4)  карбонат калия.</w:t>
      </w:r>
    </w:p>
    <w:p w14:paraId="0000008D">
      <w:pPr>
        <w:spacing w:after="0" w:line="360" w:lineRule="auto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 xml:space="preserve"> Запишите номера веществ в порядке возрастания значения </w:t>
      </w:r>
      <w:r>
        <w:rPr>
          <w:rFonts w:ascii="Times New Roman" w:cs="Times New Roman" w:hAnsi="Times New Roman"/>
          <w:bCs/>
          <w:sz w:val="24"/>
          <w:szCs w:val="24"/>
        </w:rPr>
        <w:t>pH</w:t>
      </w:r>
      <w:r>
        <w:rPr>
          <w:rFonts w:ascii="Times New Roman" w:cs="Times New Roman" w:hAnsi="Times New Roman"/>
          <w:bCs/>
          <w:sz w:val="24"/>
          <w:szCs w:val="24"/>
        </w:rPr>
        <w:t xml:space="preserve"> их водных растворов.</w:t>
      </w:r>
    </w:p>
    <w:p w14:paraId="0000008E">
      <w:pPr>
        <w:spacing w:after="0" w:line="360" w:lineRule="auto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Решение.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bCs/>
          <w:sz w:val="24"/>
          <w:szCs w:val="24"/>
        </w:rPr>
        <w:t>Хлорид алюминия </w:t>
      </w:r>
      <w:r>
        <w:rPr>
          <w:rFonts w:ascii="Times New Roman" w:cs="Times New Roman" w:hAnsi="Times New Roman"/>
          <w:bCs/>
          <w:sz w:val="24"/>
          <w:szCs w:val="24"/>
        </w:rPr>
        <w:t xml:space="preserve">— соль, образованная слабым основанием и сильной кислотой, поэтому </w:t>
      </w:r>
      <w:r>
        <w:rPr>
          <w:rFonts w:ascii="Times New Roman" w:cs="Times New Roman" w:hAnsi="Times New Roman"/>
          <w:bCs/>
          <w:sz w:val="24"/>
          <w:szCs w:val="24"/>
        </w:rPr>
        <w:t>гидролизуется</w:t>
      </w:r>
      <w:r>
        <w:rPr>
          <w:rFonts w:ascii="Times New Roman" w:cs="Times New Roman" w:hAnsi="Times New Roman"/>
          <w:bCs/>
          <w:sz w:val="24"/>
          <w:szCs w:val="24"/>
        </w:rPr>
        <w:t xml:space="preserve"> по катиону, среда слабокислая. Перхлорат натрия является солью, образованной сильным основанием и сильной кислотой, не </w:t>
      </w:r>
      <w:r>
        <w:rPr>
          <w:rFonts w:ascii="Times New Roman" w:cs="Times New Roman" w:hAnsi="Times New Roman"/>
          <w:bCs/>
          <w:sz w:val="24"/>
          <w:szCs w:val="24"/>
        </w:rPr>
        <w:t>гидролизуется</w:t>
      </w:r>
      <w:r>
        <w:rPr>
          <w:rFonts w:ascii="Times New Roman" w:cs="Times New Roman" w:hAnsi="Times New Roman"/>
          <w:bCs/>
          <w:sz w:val="24"/>
          <w:szCs w:val="24"/>
        </w:rPr>
        <w:t xml:space="preserve">, среда нейтральная. Водный раствор силиката калия дает слабощелочную среду, так как это соль, образованная сильным основанием и слабой кислотой, </w:t>
      </w:r>
      <w:r>
        <w:rPr>
          <w:rFonts w:ascii="Times New Roman" w:cs="Times New Roman" w:hAnsi="Times New Roman"/>
          <w:bCs/>
          <w:sz w:val="24"/>
          <w:szCs w:val="24"/>
        </w:rPr>
        <w:t>гидролизуется</w:t>
      </w:r>
      <w:r>
        <w:rPr>
          <w:rFonts w:ascii="Times New Roman" w:cs="Times New Roman" w:hAnsi="Times New Roman"/>
          <w:bCs/>
          <w:sz w:val="24"/>
          <w:szCs w:val="24"/>
        </w:rPr>
        <w:t xml:space="preserve"> по аниону. Карбонат калия также образован сильным основанием и слабой кислотой, однако угольная кислота сильнее кремниевой, и поэтому среда раствора будет более кислая, чем в случае с силикатом калия.</w:t>
      </w:r>
    </w:p>
    <w:p w14:paraId="0000008F">
      <w:pPr>
        <w:spacing w:after="0" w:line="360" w:lineRule="auto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Ответ: 2143.</w:t>
      </w:r>
    </w:p>
    <w:p w14:paraId="00000090">
      <w:pPr>
        <w:spacing w:after="0" w:line="360" w:lineRule="auto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 xml:space="preserve">3. </w:t>
      </w:r>
      <w:r>
        <w:rPr>
          <w:rFonts w:ascii="Times New Roman" w:cs="Times New Roman" w:hAnsi="Times New Roman"/>
          <w:bCs/>
          <w:sz w:val="24"/>
          <w:szCs w:val="24"/>
        </w:rPr>
        <w:t>Для веществ, приведенных в перечне, определите характер среды их водных растворов, имеющих одинаковую концентрацию (моль/л):</w:t>
      </w:r>
    </w:p>
    <w:p w14:paraId="00000091">
      <w:pPr>
        <w:spacing w:after="0" w:line="360" w:lineRule="auto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1)  бромид цинка;</w:t>
      </w:r>
    </w:p>
    <w:p w14:paraId="00000092">
      <w:pPr>
        <w:spacing w:after="0" w:line="360" w:lineRule="auto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2)  сульфат лития;</w:t>
      </w:r>
    </w:p>
    <w:p w14:paraId="00000093">
      <w:pPr>
        <w:spacing w:after="0" w:line="360" w:lineRule="auto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3)  гидрат аммиака;</w:t>
      </w:r>
    </w:p>
    <w:p w14:paraId="00000094">
      <w:pPr>
        <w:spacing w:after="0" w:line="360" w:lineRule="auto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4)  гидрокарбонат натрия.</w:t>
      </w:r>
    </w:p>
    <w:p w14:paraId="00000095">
      <w:pPr>
        <w:spacing w:after="0" w:line="360" w:lineRule="auto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 xml:space="preserve">Запишите номера веществ в порядке возрастания значения </w:t>
      </w:r>
      <w:r>
        <w:rPr>
          <w:rFonts w:ascii="Times New Roman" w:cs="Times New Roman" w:hAnsi="Times New Roman"/>
          <w:bCs/>
          <w:sz w:val="24"/>
          <w:szCs w:val="24"/>
        </w:rPr>
        <w:t>pH</w:t>
      </w:r>
      <w:r>
        <w:rPr>
          <w:rFonts w:ascii="Times New Roman" w:cs="Times New Roman" w:hAnsi="Times New Roman"/>
          <w:bCs/>
          <w:sz w:val="24"/>
          <w:szCs w:val="24"/>
        </w:rPr>
        <w:t xml:space="preserve"> их водных растворов.</w:t>
      </w:r>
    </w:p>
    <w:p w14:paraId="00000096">
      <w:pPr>
        <w:spacing w:after="0" w:line="360" w:lineRule="auto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Решение. Бромид</w:t>
      </w:r>
      <w:r>
        <w:rPr>
          <w:rFonts w:ascii="Times New Roman" w:cs="Times New Roman" w:hAnsi="Times New Roman"/>
          <w:bCs/>
          <w:sz w:val="24"/>
          <w:szCs w:val="24"/>
        </w:rPr>
        <w:t xml:space="preserve"> цинка </w:t>
      </w:r>
      <w:r>
        <w:rPr>
          <w:rFonts w:ascii="Times New Roman" w:cs="Times New Roman" w:hAnsi="Times New Roman"/>
          <w:bCs/>
          <w:sz w:val="24"/>
          <w:szCs w:val="24"/>
        </w:rPr>
        <w:t>— соль, образованная слабым основанием и сильной кислотой, подвергается гидролизу по катиону, реакция с</w:t>
      </w:r>
      <w:r>
        <w:rPr>
          <w:rFonts w:ascii="Times New Roman" w:cs="Times New Roman" w:hAnsi="Times New Roman"/>
          <w:bCs/>
          <w:sz w:val="24"/>
          <w:szCs w:val="24"/>
        </w:rPr>
        <w:t>реды слабокислая. Сульфат лития</w:t>
      </w:r>
      <w:r>
        <w:rPr>
          <w:rFonts w:ascii="Times New Roman" w:cs="Times New Roman" w:hAnsi="Times New Roman"/>
          <w:bCs/>
          <w:sz w:val="24"/>
          <w:szCs w:val="24"/>
        </w:rPr>
        <w:t> — соль сильного основания и сильной кислоты, гидролизу не подвергается, среда ней</w:t>
      </w:r>
      <w:r>
        <w:rPr>
          <w:rFonts w:ascii="Times New Roman" w:cs="Times New Roman" w:hAnsi="Times New Roman"/>
          <w:bCs/>
          <w:sz w:val="24"/>
          <w:szCs w:val="24"/>
        </w:rPr>
        <w:t>тральная. Гидрокарбонат натрия </w:t>
      </w:r>
      <w:r>
        <w:rPr>
          <w:rFonts w:ascii="Times New Roman" w:cs="Times New Roman" w:hAnsi="Times New Roman"/>
          <w:bCs/>
          <w:sz w:val="24"/>
          <w:szCs w:val="24"/>
        </w:rPr>
        <w:t>— соль, образованная сильным основанием и слабой кислотой, подвергается гидролизу по аниону, реакция среды</w:t>
      </w:r>
      <w:r>
        <w:rPr>
          <w:rFonts w:ascii="Times New Roman" w:cs="Times New Roman" w:hAnsi="Times New Roman"/>
          <w:bCs/>
          <w:sz w:val="24"/>
          <w:szCs w:val="24"/>
        </w:rPr>
        <w:t xml:space="preserve"> слабощелочная. Гидрат аммиака </w:t>
      </w:r>
      <w:r>
        <w:rPr>
          <w:rFonts w:ascii="Times New Roman" w:cs="Times New Roman" w:hAnsi="Times New Roman"/>
          <w:bCs/>
          <w:sz w:val="24"/>
          <w:szCs w:val="24"/>
        </w:rPr>
        <w:t>— основание, среда щелочная.</w:t>
      </w:r>
    </w:p>
    <w:p w14:paraId="00000097">
      <w:pPr>
        <w:spacing w:after="0" w:line="360" w:lineRule="auto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Ответ: 1243.</w:t>
      </w:r>
    </w:p>
    <w:p w14:paraId="00000098">
      <w:pPr>
        <w:spacing w:after="0" w:line="360" w:lineRule="auto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 xml:space="preserve">4. </w:t>
      </w:r>
      <w:r>
        <w:rPr>
          <w:rFonts w:ascii="Times New Roman" w:cs="Times New Roman" w:hAnsi="Times New Roman"/>
          <w:bCs/>
          <w:sz w:val="24"/>
          <w:szCs w:val="24"/>
        </w:rPr>
        <w:t>Для веществ, приведенных в перечне, определите характер среды их водных растворов с концентрацией 0,5 моль/л:</w:t>
      </w:r>
    </w:p>
    <w:p w14:paraId="00000099">
      <w:pPr>
        <w:spacing w:after="0" w:line="360" w:lineRule="auto"/>
        <w:jc w:val="both"/>
        <w:rPr>
          <w:rFonts w:ascii="Times New Roman" w:cs="Times New Roman" w:hAnsi="Times New Roman"/>
          <w:bCs/>
          <w:sz w:val="24"/>
          <w:szCs w:val="24"/>
          <w:lang w:val="en-US"/>
        </w:rPr>
      </w:pPr>
      <w:r>
        <w:rPr>
          <w:rFonts w:ascii="Times New Roman" w:cs="Times New Roman" w:hAnsi="Times New Roman"/>
          <w:bCs/>
          <w:sz w:val="24"/>
          <w:szCs w:val="24"/>
        </w:rPr>
        <w:t xml:space="preserve">1) 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>HNO</w:t>
      </w:r>
      <w:r>
        <w:rPr>
          <w:rFonts w:ascii="Times New Roman" w:cs="Times New Roman" w:hAnsi="Times New Roman"/>
          <w:bCs/>
          <w:sz w:val="24"/>
          <w:szCs w:val="24"/>
          <w:vertAlign w:val="subscript"/>
          <w:lang w:val="en-US"/>
        </w:rPr>
        <w:t>3</w:t>
      </w:r>
    </w:p>
    <w:p w14:paraId="0000009A">
      <w:pPr>
        <w:spacing w:after="0" w:line="360" w:lineRule="auto"/>
        <w:jc w:val="both"/>
        <w:rPr>
          <w:rFonts w:ascii="Times New Roman" w:cs="Times New Roman" w:hAnsi="Times New Roman"/>
          <w:bCs/>
          <w:sz w:val="24"/>
          <w:szCs w:val="24"/>
          <w:lang w:val="en-US"/>
        </w:rPr>
      </w:pPr>
      <w:r>
        <w:rPr>
          <w:rFonts w:ascii="Times New Roman" w:cs="Times New Roman" w:hAnsi="Times New Roman"/>
          <w:bCs/>
          <w:sz w:val="24"/>
          <w:szCs w:val="24"/>
          <w:lang w:val="en-US"/>
        </w:rPr>
        <w:t>2) NaNO</w:t>
      </w:r>
      <w:r>
        <w:rPr>
          <w:rFonts w:ascii="Times New Roman" w:cs="Times New Roman" w:hAnsi="Times New Roman"/>
          <w:bCs/>
          <w:sz w:val="24"/>
          <w:szCs w:val="24"/>
          <w:vertAlign w:val="subscript"/>
          <w:lang w:val="en-US"/>
        </w:rPr>
        <w:t>2</w:t>
      </w:r>
    </w:p>
    <w:p w14:paraId="0000009B">
      <w:pPr>
        <w:spacing w:after="0" w:line="360" w:lineRule="auto"/>
        <w:jc w:val="both"/>
        <w:rPr>
          <w:rFonts w:ascii="Times New Roman" w:cs="Times New Roman" w:hAnsi="Times New Roman"/>
          <w:bCs/>
          <w:sz w:val="24"/>
          <w:szCs w:val="24"/>
          <w:lang w:val="en-US"/>
        </w:rPr>
      </w:pPr>
      <w:r>
        <w:rPr>
          <w:rFonts w:ascii="Times New Roman" w:cs="Times New Roman" w:hAnsi="Times New Roman"/>
          <w:bCs/>
          <w:sz w:val="24"/>
          <w:szCs w:val="24"/>
          <w:lang w:val="en-US"/>
        </w:rPr>
        <w:t>3) NaNO</w:t>
      </w:r>
      <w:r>
        <w:rPr>
          <w:rFonts w:ascii="Times New Roman" w:cs="Times New Roman" w:hAnsi="Times New Roman"/>
          <w:bCs/>
          <w:sz w:val="24"/>
          <w:szCs w:val="24"/>
          <w:vertAlign w:val="subscript"/>
          <w:lang w:val="en-US"/>
        </w:rPr>
        <w:t>3</w:t>
      </w:r>
    </w:p>
    <w:p w14:paraId="0000009C">
      <w:pPr>
        <w:spacing w:after="0" w:line="360" w:lineRule="auto"/>
        <w:jc w:val="both"/>
        <w:rPr>
          <w:rFonts w:ascii="Times New Roman" w:cs="Times New Roman" w:hAnsi="Times New Roman"/>
          <w:bCs/>
          <w:sz w:val="24"/>
          <w:szCs w:val="24"/>
          <w:vertAlign w:val="subscript"/>
          <w:lang w:val="en-US"/>
        </w:rPr>
      </w:pPr>
      <w:r>
        <w:rPr>
          <w:rFonts w:ascii="Times New Roman" w:cs="Times New Roman" w:hAnsi="Times New Roman"/>
          <w:bCs/>
          <w:sz w:val="24"/>
          <w:szCs w:val="24"/>
          <w:lang w:val="en-US"/>
        </w:rPr>
        <w:t xml:space="preserve">4) 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>FeCl</w:t>
      </w:r>
      <w:r>
        <w:rPr>
          <w:rFonts w:ascii="Times New Roman" w:cs="Times New Roman" w:hAnsi="Times New Roman"/>
          <w:bCs/>
          <w:sz w:val="24"/>
          <w:szCs w:val="24"/>
          <w:vertAlign w:val="subscript"/>
          <w:lang w:val="en-US"/>
        </w:rPr>
        <w:t>3</w:t>
      </w:r>
    </w:p>
    <w:p w14:paraId="0000009D">
      <w:pPr>
        <w:spacing w:after="0" w:line="360" w:lineRule="auto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 xml:space="preserve">Запишите номера веществ в порядке убывания значения </w:t>
      </w:r>
      <w:r>
        <w:rPr>
          <w:rFonts w:ascii="Times New Roman" w:cs="Times New Roman" w:hAnsi="Times New Roman"/>
          <w:bCs/>
          <w:sz w:val="24"/>
          <w:szCs w:val="24"/>
        </w:rPr>
        <w:t>pH</w:t>
      </w:r>
      <w:r>
        <w:rPr>
          <w:rFonts w:ascii="Times New Roman" w:cs="Times New Roman" w:hAnsi="Times New Roman"/>
          <w:bCs/>
          <w:sz w:val="24"/>
          <w:szCs w:val="24"/>
        </w:rPr>
        <w:t xml:space="preserve"> их водных растворов.</w:t>
      </w:r>
    </w:p>
    <w:p w14:paraId="0000009E">
      <w:pPr>
        <w:spacing w:after="0" w:line="360" w:lineRule="auto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Решение.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bCs/>
          <w:sz w:val="24"/>
          <w:szCs w:val="24"/>
        </w:rPr>
        <w:t xml:space="preserve">Нитрит натрия будет иметь наиболее высокое значение </w:t>
      </w:r>
      <w:r>
        <w:rPr>
          <w:rFonts w:ascii="Times New Roman" w:cs="Times New Roman" w:hAnsi="Times New Roman"/>
          <w:bCs/>
          <w:sz w:val="24"/>
          <w:szCs w:val="24"/>
        </w:rPr>
        <w:t>pH</w:t>
      </w:r>
      <w:r>
        <w:rPr>
          <w:rFonts w:ascii="Times New Roman" w:cs="Times New Roman" w:hAnsi="Times New Roman"/>
          <w:bCs/>
          <w:sz w:val="24"/>
          <w:szCs w:val="24"/>
        </w:rPr>
        <w:t xml:space="preserve">, так как это соль слабой кислоты и сильного основания, следовательно, </w:t>
      </w:r>
      <w:r>
        <w:rPr>
          <w:rFonts w:ascii="Times New Roman" w:cs="Times New Roman" w:hAnsi="Times New Roman"/>
          <w:bCs/>
          <w:sz w:val="24"/>
          <w:szCs w:val="24"/>
        </w:rPr>
        <w:t>гидролизуется</w:t>
      </w:r>
      <w:r>
        <w:rPr>
          <w:rFonts w:ascii="Times New Roman" w:cs="Times New Roman" w:hAnsi="Times New Roman"/>
          <w:bCs/>
          <w:sz w:val="24"/>
          <w:szCs w:val="24"/>
        </w:rPr>
        <w:t xml:space="preserve"> по аниону и имеет слабощелочную среду. Нитрат натрия будет иметь нейтральную среду, так как образован сильным основанием и сильной кислотой и гидролизу не подвергается. Водный раствор хлорида железа (III) имеет слабокислую среду, так как является солью слабого основания и сильной кислоты и </w:t>
      </w:r>
      <w:r>
        <w:rPr>
          <w:rFonts w:ascii="Times New Roman" w:cs="Times New Roman" w:hAnsi="Times New Roman"/>
          <w:bCs/>
          <w:sz w:val="24"/>
          <w:szCs w:val="24"/>
        </w:rPr>
        <w:t>гидролизуется</w:t>
      </w:r>
      <w:r>
        <w:rPr>
          <w:rFonts w:ascii="Times New Roman" w:cs="Times New Roman" w:hAnsi="Times New Roman"/>
          <w:bCs/>
          <w:sz w:val="24"/>
          <w:szCs w:val="24"/>
        </w:rPr>
        <w:t xml:space="preserve"> по катиону. Азотная кислота будет иметь наименьшее значение </w:t>
      </w:r>
      <w:r>
        <w:rPr>
          <w:rFonts w:ascii="Times New Roman" w:cs="Times New Roman" w:hAnsi="Times New Roman"/>
          <w:bCs/>
          <w:sz w:val="24"/>
          <w:szCs w:val="24"/>
        </w:rPr>
        <w:t>pH</w:t>
      </w:r>
      <w:r>
        <w:rPr>
          <w:rFonts w:ascii="Times New Roman" w:cs="Times New Roman" w:hAnsi="Times New Roman"/>
          <w:bCs/>
          <w:sz w:val="24"/>
          <w:szCs w:val="24"/>
        </w:rPr>
        <w:t>, так как является сильной кислотой.</w:t>
      </w:r>
    </w:p>
    <w:p w14:paraId="0000009F">
      <w:pPr>
        <w:spacing w:after="0" w:line="360" w:lineRule="auto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Ответ: 2341.</w:t>
      </w:r>
    </w:p>
    <w:p w14:paraId="000000A0">
      <w:pPr>
        <w:spacing w:after="0" w:line="360" w:lineRule="auto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5. Для веществ, приведенных в перечне, определите характер среды их водных растворов:</w:t>
      </w:r>
    </w:p>
    <w:p w14:paraId="000000A1">
      <w:pPr>
        <w:spacing w:after="0" w:line="360" w:lineRule="auto"/>
        <w:jc w:val="both"/>
        <w:rPr>
          <w:rFonts w:ascii="Times New Roman" w:cs="Times New Roman" w:hAnsi="Times New Roman"/>
          <w:bCs/>
          <w:sz w:val="24"/>
          <w:szCs w:val="24"/>
          <w:lang w:val="en-US"/>
        </w:rPr>
      </w:pPr>
      <w:r>
        <w:rPr>
          <w:rFonts w:ascii="Times New Roman" w:cs="Times New Roman" w:hAnsi="Times New Roman"/>
          <w:bCs/>
          <w:sz w:val="24"/>
          <w:szCs w:val="24"/>
        </w:rPr>
        <w:t xml:space="preserve">1) 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>CH</w:t>
      </w:r>
      <w:r>
        <w:rPr>
          <w:rFonts w:ascii="Times New Roman" w:cs="Times New Roman" w:hAnsi="Times New Roman"/>
          <w:bCs/>
          <w:sz w:val="24"/>
          <w:szCs w:val="24"/>
          <w:vertAlign w:val="subscript"/>
          <w:lang w:val="en-US"/>
        </w:rPr>
        <w:t>3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>COONa</w:t>
      </w:r>
    </w:p>
    <w:p w14:paraId="000000A2">
      <w:pPr>
        <w:spacing w:after="0" w:line="360" w:lineRule="auto"/>
        <w:jc w:val="both"/>
        <w:rPr>
          <w:rFonts w:ascii="Times New Roman" w:cs="Times New Roman" w:hAnsi="Times New Roman"/>
          <w:bCs/>
          <w:sz w:val="24"/>
          <w:szCs w:val="24"/>
          <w:vertAlign w:val="subscript"/>
          <w:lang w:val="en-US"/>
        </w:rPr>
      </w:pPr>
      <w:r>
        <w:rPr>
          <w:rFonts w:ascii="Times New Roman" w:cs="Times New Roman" w:hAnsi="Times New Roman"/>
          <w:bCs/>
          <w:sz w:val="24"/>
          <w:szCs w:val="24"/>
          <w:lang w:val="en-US"/>
        </w:rPr>
        <w:t>2) Mg(NO</w:t>
      </w:r>
      <w:r>
        <w:rPr>
          <w:rFonts w:ascii="Times New Roman" w:cs="Times New Roman" w:hAnsi="Times New Roman"/>
          <w:bCs/>
          <w:sz w:val="24"/>
          <w:szCs w:val="24"/>
          <w:vertAlign w:val="subscript"/>
          <w:lang w:val="en-US"/>
        </w:rPr>
        <w:t>3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>)</w:t>
      </w:r>
      <w:r>
        <w:rPr>
          <w:rFonts w:ascii="Times New Roman" w:cs="Times New Roman" w:hAnsi="Times New Roman"/>
          <w:bCs/>
          <w:sz w:val="24"/>
          <w:szCs w:val="24"/>
          <w:vertAlign w:val="subscript"/>
          <w:lang w:val="en-US"/>
        </w:rPr>
        <w:t>2</w:t>
      </w:r>
    </w:p>
    <w:p w14:paraId="000000A3">
      <w:pPr>
        <w:spacing w:after="0" w:line="360" w:lineRule="auto"/>
        <w:jc w:val="both"/>
        <w:rPr>
          <w:rFonts w:ascii="Times New Roman" w:cs="Times New Roman" w:hAnsi="Times New Roman"/>
          <w:bCs/>
          <w:sz w:val="24"/>
          <w:szCs w:val="24"/>
          <w:lang w:val="en-US"/>
        </w:rPr>
      </w:pPr>
      <w:r>
        <w:rPr>
          <w:rFonts w:ascii="Times New Roman" w:cs="Times New Roman" w:hAnsi="Times New Roman"/>
          <w:bCs/>
          <w:sz w:val="24"/>
          <w:szCs w:val="24"/>
          <w:lang w:val="en-US"/>
        </w:rPr>
        <w:t>3) BaCl</w:t>
      </w:r>
      <w:r>
        <w:rPr>
          <w:rFonts w:ascii="Times New Roman" w:cs="Times New Roman" w:hAnsi="Times New Roman"/>
          <w:bCs/>
          <w:sz w:val="24"/>
          <w:szCs w:val="24"/>
          <w:vertAlign w:val="subscript"/>
          <w:lang w:val="en-US"/>
        </w:rPr>
        <w:t>2</w:t>
      </w:r>
    </w:p>
    <w:p w14:paraId="000000A4">
      <w:pPr>
        <w:spacing w:after="0" w:line="360" w:lineRule="auto"/>
        <w:jc w:val="both"/>
        <w:rPr>
          <w:rFonts w:ascii="Times New Roman" w:cs="Times New Roman" w:hAnsi="Times New Roman"/>
          <w:bCs/>
          <w:sz w:val="24"/>
          <w:szCs w:val="24"/>
          <w:vertAlign w:val="subscript"/>
          <w:lang w:val="en-US"/>
        </w:rPr>
      </w:pPr>
      <w:r>
        <w:rPr>
          <w:rFonts w:ascii="Times New Roman" w:cs="Times New Roman" w:hAnsi="Times New Roman"/>
          <w:bCs/>
          <w:sz w:val="24"/>
          <w:szCs w:val="24"/>
          <w:lang w:val="en-US"/>
        </w:rPr>
        <w:t>4) H</w:t>
      </w:r>
      <w:r>
        <w:rPr>
          <w:rFonts w:ascii="Times New Roman" w:cs="Times New Roman" w:hAnsi="Times New Roman"/>
          <w:bCs/>
          <w:sz w:val="24"/>
          <w:szCs w:val="24"/>
          <w:vertAlign w:val="subscript"/>
          <w:lang w:val="en-US"/>
        </w:rPr>
        <w:t>2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>SO</w:t>
      </w:r>
      <w:r>
        <w:rPr>
          <w:rFonts w:ascii="Times New Roman" w:cs="Times New Roman" w:hAnsi="Times New Roman"/>
          <w:bCs/>
          <w:sz w:val="24"/>
          <w:szCs w:val="24"/>
          <w:vertAlign w:val="subscript"/>
          <w:lang w:val="en-US"/>
        </w:rPr>
        <w:t>4</w:t>
      </w:r>
    </w:p>
    <w:p w14:paraId="000000A5">
      <w:pPr>
        <w:spacing w:after="0" w:line="360" w:lineRule="auto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 xml:space="preserve">Запишите номера веществ в порядке возрастания значения </w:t>
      </w:r>
      <w:r>
        <w:rPr>
          <w:rFonts w:ascii="Times New Roman" w:cs="Times New Roman" w:hAnsi="Times New Roman"/>
          <w:bCs/>
          <w:sz w:val="24"/>
          <w:szCs w:val="24"/>
        </w:rPr>
        <w:t>pH</w:t>
      </w:r>
      <w:r>
        <w:rPr>
          <w:rFonts w:ascii="Times New Roman" w:cs="Times New Roman" w:hAnsi="Times New Roman"/>
          <w:bCs/>
          <w:sz w:val="24"/>
          <w:szCs w:val="24"/>
        </w:rPr>
        <w:t xml:space="preserve"> их водных растворов, учитывая, что концентрация всех растворов (моль/⁠л) одинаковая.</w:t>
      </w:r>
    </w:p>
    <w:p w14:paraId="000000A6">
      <w:pPr>
        <w:spacing w:after="0" w:line="360" w:lineRule="auto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 xml:space="preserve">Решение. </w:t>
      </w:r>
      <w:r>
        <w:rPr>
          <w:rFonts w:ascii="Times New Roman" w:cs="Times New Roman" w:hAnsi="Times New Roman"/>
          <w:bCs/>
          <w:sz w:val="24"/>
          <w:szCs w:val="24"/>
        </w:rPr>
        <w:t xml:space="preserve">Серная кислота будет иметь наиболее низкое значение </w:t>
      </w:r>
      <w:r>
        <w:rPr>
          <w:rFonts w:ascii="Times New Roman" w:cs="Times New Roman" w:hAnsi="Times New Roman"/>
          <w:bCs/>
          <w:sz w:val="24"/>
          <w:szCs w:val="24"/>
        </w:rPr>
        <w:t>pH</w:t>
      </w:r>
      <w:r>
        <w:rPr>
          <w:rFonts w:ascii="Times New Roman" w:cs="Times New Roman" w:hAnsi="Times New Roman"/>
          <w:bCs/>
          <w:sz w:val="24"/>
          <w:szCs w:val="24"/>
        </w:rPr>
        <w:t xml:space="preserve">, так как это сильная кислота и при диссоциации образует ион 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>H</w:t>
      </w:r>
      <w:r>
        <w:rPr>
          <w:rFonts w:ascii="Times New Roman" w:cs="Times New Roman" w:hAnsi="Times New Roman"/>
          <w:bCs/>
          <w:sz w:val="24"/>
          <w:szCs w:val="24"/>
          <w:vertAlign w:val="superscript"/>
        </w:rPr>
        <w:t>+</w:t>
      </w:r>
      <w:r>
        <w:rPr>
          <w:rFonts w:ascii="Times New Roman" w:cs="Times New Roman" w:hAnsi="Times New Roman"/>
          <w:bCs/>
          <w:sz w:val="24"/>
          <w:szCs w:val="24"/>
        </w:rPr>
        <w:t xml:space="preserve">. </w:t>
      </w:r>
      <w:r>
        <w:rPr>
          <w:rFonts w:ascii="Times New Roman" w:cs="Times New Roman" w:hAnsi="Times New Roman"/>
          <w:bCs/>
          <w:sz w:val="24"/>
          <w:szCs w:val="24"/>
        </w:rPr>
        <w:t>Нитрат магния будет иметь слабокислую среду, так как образован слабым основанием и сильной кислотой, подвергается гидролизу по катиону. Хлорид бария образован сильной кислотой и сильным основанием, поэтому гидролизу не подвергается и имеет нейтральную среду. Ацетат натрия является солью слабой кислоты и сильного основания, в растворе подвергается гидролизу по аниону и имеет слабощелочную среду.</w:t>
      </w:r>
    </w:p>
    <w:p w14:paraId="000000A7">
      <w:pPr>
        <w:spacing w:after="0" w:line="360" w:lineRule="auto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Ответ: 4231.</w:t>
      </w:r>
    </w:p>
    <w:p w14:paraId="000000A8">
      <w:pPr>
        <w:spacing w:after="0" w:line="360" w:lineRule="auto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 xml:space="preserve">6. </w:t>
      </w:r>
      <w:r>
        <w:rPr>
          <w:rFonts w:ascii="Times New Roman" w:cs="Times New Roman" w:hAnsi="Times New Roman"/>
          <w:bCs/>
          <w:sz w:val="24"/>
          <w:szCs w:val="24"/>
        </w:rPr>
        <w:t>Для веществ, приведенных в перечне, определите характер среды их водных растворов, имеющих одинаковую концентрацию (моль/л):</w:t>
      </w:r>
    </w:p>
    <w:p w14:paraId="000000A9">
      <w:pPr>
        <w:spacing w:after="0" w:line="360" w:lineRule="auto"/>
        <w:jc w:val="both"/>
        <w:rPr>
          <w:rFonts w:ascii="Times New Roman" w:cs="Times New Roman" w:hAnsi="Times New Roman"/>
          <w:bCs/>
          <w:sz w:val="24"/>
          <w:szCs w:val="24"/>
          <w:lang w:val="en-US"/>
        </w:rPr>
      </w:pPr>
      <w:r>
        <w:rPr>
          <w:rFonts w:ascii="Times New Roman" w:cs="Times New Roman" w:hAnsi="Times New Roman"/>
          <w:bCs/>
          <w:sz w:val="24"/>
          <w:szCs w:val="24"/>
        </w:rPr>
        <w:t xml:space="preserve">1) 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>Ca(NO</w:t>
      </w:r>
      <w:r>
        <w:rPr>
          <w:rFonts w:ascii="Times New Roman" w:cs="Times New Roman" w:hAnsi="Times New Roman"/>
          <w:bCs/>
          <w:sz w:val="24"/>
          <w:szCs w:val="24"/>
          <w:vertAlign w:val="subscript"/>
          <w:lang w:val="en-US"/>
        </w:rPr>
        <w:t>3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>)</w:t>
      </w:r>
      <w:r>
        <w:rPr>
          <w:rFonts w:ascii="Times New Roman" w:cs="Times New Roman" w:hAnsi="Times New Roman"/>
          <w:bCs/>
          <w:sz w:val="24"/>
          <w:szCs w:val="24"/>
          <w:vertAlign w:val="subscript"/>
          <w:lang w:val="en-US"/>
        </w:rPr>
        <w:t>2</w:t>
      </w:r>
    </w:p>
    <w:p w14:paraId="000000AA">
      <w:pPr>
        <w:spacing w:after="0" w:line="360" w:lineRule="auto"/>
        <w:jc w:val="both"/>
        <w:rPr>
          <w:rFonts w:ascii="Times New Roman" w:cs="Times New Roman" w:hAnsi="Times New Roman"/>
          <w:bCs/>
          <w:sz w:val="24"/>
          <w:szCs w:val="24"/>
          <w:vertAlign w:val="subscript"/>
          <w:lang w:val="en-US"/>
        </w:rPr>
      </w:pPr>
      <w:r>
        <w:rPr>
          <w:rFonts w:ascii="Times New Roman" w:cs="Times New Roman" w:hAnsi="Times New Roman"/>
          <w:bCs/>
          <w:sz w:val="24"/>
          <w:szCs w:val="24"/>
          <w:lang w:val="en-US"/>
        </w:rPr>
        <w:t>2) LiNO</w:t>
      </w:r>
      <w:r>
        <w:rPr>
          <w:rFonts w:ascii="Times New Roman" w:cs="Times New Roman" w:hAnsi="Times New Roman"/>
          <w:bCs/>
          <w:sz w:val="24"/>
          <w:szCs w:val="24"/>
          <w:vertAlign w:val="subscript"/>
          <w:lang w:val="en-US"/>
        </w:rPr>
        <w:t>2</w:t>
      </w:r>
    </w:p>
    <w:p w14:paraId="000000AB">
      <w:pPr>
        <w:spacing w:after="0" w:line="360" w:lineRule="auto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 xml:space="preserve">3) 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>CsOH</w:t>
      </w:r>
    </w:p>
    <w:p w14:paraId="000000AC">
      <w:pPr>
        <w:spacing w:after="0" w:line="360" w:lineRule="auto"/>
        <w:jc w:val="both"/>
        <w:rPr>
          <w:rFonts w:ascii="Times New Roman" w:cs="Times New Roman" w:hAnsi="Times New Roman"/>
          <w:bCs/>
          <w:sz w:val="24"/>
          <w:szCs w:val="24"/>
          <w:vertAlign w:val="subscript"/>
        </w:rPr>
      </w:pPr>
      <w:r>
        <w:rPr>
          <w:rFonts w:ascii="Times New Roman" w:cs="Times New Roman" w:hAnsi="Times New Roman"/>
          <w:bCs/>
          <w:sz w:val="24"/>
          <w:szCs w:val="24"/>
        </w:rPr>
        <w:t xml:space="preserve">4) 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>CuSO</w:t>
      </w:r>
      <w:r>
        <w:rPr>
          <w:rFonts w:ascii="Times New Roman" w:cs="Times New Roman" w:hAnsi="Times New Roman"/>
          <w:bCs/>
          <w:sz w:val="24"/>
          <w:szCs w:val="24"/>
          <w:vertAlign w:val="subscript"/>
        </w:rPr>
        <w:t>4</w:t>
      </w:r>
    </w:p>
    <w:p w14:paraId="000000AD">
      <w:pPr>
        <w:spacing w:after="0" w:line="360" w:lineRule="auto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 xml:space="preserve">Запишите номера веществ в порядке возрастания значения </w:t>
      </w:r>
      <w:r>
        <w:rPr>
          <w:rFonts w:ascii="Times New Roman" w:cs="Times New Roman" w:hAnsi="Times New Roman"/>
          <w:bCs/>
          <w:sz w:val="24"/>
          <w:szCs w:val="24"/>
        </w:rPr>
        <w:t>pH</w:t>
      </w:r>
      <w:r>
        <w:rPr>
          <w:rFonts w:ascii="Times New Roman" w:cs="Times New Roman" w:hAnsi="Times New Roman"/>
          <w:bCs/>
          <w:sz w:val="24"/>
          <w:szCs w:val="24"/>
        </w:rPr>
        <w:t xml:space="preserve"> их водных растворов.</w:t>
      </w:r>
    </w:p>
    <w:p w14:paraId="000000AE">
      <w:pPr>
        <w:spacing w:after="0" w:line="360" w:lineRule="auto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 xml:space="preserve">Решение. Сульфат меди будет иметь наиболее низкое значение </w:t>
      </w:r>
      <w:r>
        <w:rPr>
          <w:rFonts w:ascii="Times New Roman" w:cs="Times New Roman" w:hAnsi="Times New Roman"/>
          <w:bCs/>
          <w:sz w:val="24"/>
          <w:szCs w:val="24"/>
        </w:rPr>
        <w:t>pH</w:t>
      </w:r>
      <w:r>
        <w:rPr>
          <w:rFonts w:ascii="Times New Roman" w:cs="Times New Roman" w:hAnsi="Times New Roman"/>
          <w:bCs/>
          <w:sz w:val="24"/>
          <w:szCs w:val="24"/>
        </w:rPr>
        <w:t xml:space="preserve">, так как это соль сильной кислоты и слабого основания, водный раствор имеет слабокислую среду. Нитрат кальция будет иметь нейтральную среду, так как образован сильным основанием и сильной кислотой, не подвергается гидролизу. Нитрит лития образован слабой кислотой и сильным основанием, поэтому подвергается гидролизу по аниону и имеет слабощелочную среду. Гидроксид цезия является </w:t>
      </w:r>
      <w:r>
        <w:rPr>
          <w:rFonts w:ascii="Times New Roman" w:cs="Times New Roman" w:hAnsi="Times New Roman"/>
          <w:bCs/>
          <w:sz w:val="24"/>
          <w:szCs w:val="24"/>
        </w:rPr>
        <w:t>сильным основанием, в растворе </w:t>
      </w:r>
      <w:r>
        <w:rPr>
          <w:rFonts w:ascii="Times New Roman" w:cs="Times New Roman" w:hAnsi="Times New Roman"/>
          <w:bCs/>
          <w:sz w:val="24"/>
          <w:szCs w:val="24"/>
        </w:rPr>
        <w:t>— сильнощелочную среду.</w:t>
      </w:r>
    </w:p>
    <w:p w14:paraId="000000AF">
      <w:pPr>
        <w:spacing w:after="0" w:line="360" w:lineRule="auto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Ответ: 4123.</w:t>
      </w:r>
    </w:p>
    <w:p w14:paraId="000000B0">
      <w:pPr>
        <w:spacing w:after="0" w:line="360" w:lineRule="auto"/>
        <w:jc w:val="both"/>
        <w:rPr>
          <w:rFonts w:ascii="Times New Roman" w:cs="Times New Roman" w:hAnsi="Times New Roman"/>
          <w:bCs/>
          <w:sz w:val="24"/>
          <w:szCs w:val="24"/>
        </w:rPr>
      </w:pPr>
    </w:p>
    <w:p w14:paraId="000000B1">
      <w:pPr>
        <w:spacing w:after="0" w:line="360" w:lineRule="auto"/>
        <w:jc w:val="both"/>
        <w:rPr>
          <w:rFonts w:ascii="Times New Roman" w:cs="Times New Roman" w:hAnsi="Times New Roman"/>
          <w:bCs/>
          <w:sz w:val="24"/>
          <w:szCs w:val="24"/>
        </w:rPr>
      </w:pPr>
    </w:p>
    <w:p w14:paraId="000000B2">
      <w:pPr>
        <w:spacing w:after="0" w:line="360" w:lineRule="auto"/>
        <w:jc w:val="both"/>
        <w:rPr>
          <w:rFonts w:ascii="Times New Roman" w:cs="Times New Roman" w:hAnsi="Times New Roman"/>
          <w:bCs/>
          <w:sz w:val="24"/>
          <w:szCs w:val="24"/>
        </w:rPr>
      </w:pPr>
    </w:p>
    <w:p w14:paraId="000000B3">
      <w:pPr>
        <w:spacing w:after="0" w:line="360" w:lineRule="auto"/>
        <w:jc w:val="both"/>
        <w:rPr>
          <w:rFonts w:ascii="Times New Roman" w:cs="Times New Roman" w:hAnsi="Times New Roman"/>
          <w:bCs/>
          <w:sz w:val="24"/>
          <w:szCs w:val="24"/>
        </w:rPr>
      </w:pPr>
    </w:p>
    <w:p w14:paraId="000000B4">
      <w:pPr>
        <w:spacing w:after="0" w:line="360" w:lineRule="auto"/>
        <w:jc w:val="both"/>
        <w:rPr>
          <w:rFonts w:ascii="Times New Roman" w:cs="Times New Roman" w:hAnsi="Times New Roman"/>
          <w:bCs/>
          <w:sz w:val="24"/>
          <w:szCs w:val="24"/>
        </w:rPr>
      </w:pPr>
    </w:p>
    <w:p w14:paraId="000000B5">
      <w:pPr>
        <w:spacing w:after="0" w:line="360" w:lineRule="auto"/>
        <w:jc w:val="both"/>
        <w:rPr>
          <w:rFonts w:ascii="Times New Roman" w:cs="Times New Roman" w:hAnsi="Times New Roman"/>
          <w:bCs/>
          <w:sz w:val="24"/>
          <w:szCs w:val="24"/>
        </w:rPr>
      </w:pPr>
    </w:p>
    <w:p w14:paraId="000000B6">
      <w:pPr>
        <w:spacing w:after="0" w:line="360" w:lineRule="auto"/>
        <w:jc w:val="both"/>
        <w:rPr>
          <w:rFonts w:ascii="Times New Roman" w:cs="Times New Roman" w:hAnsi="Times New Roman"/>
          <w:bCs/>
          <w:sz w:val="24"/>
          <w:szCs w:val="24"/>
        </w:rPr>
      </w:pPr>
    </w:p>
    <w:p w14:paraId="000000B7">
      <w:pPr>
        <w:spacing w:after="0" w:line="360" w:lineRule="auto"/>
        <w:jc w:val="both"/>
        <w:rPr>
          <w:rFonts w:ascii="Times New Roman" w:cs="Times New Roman" w:hAnsi="Times New Roman"/>
          <w:bCs/>
          <w:sz w:val="24"/>
          <w:szCs w:val="24"/>
        </w:rPr>
      </w:pPr>
    </w:p>
    <w:p w14:paraId="000000B8">
      <w:pPr>
        <w:spacing w:after="0" w:line="240" w:lineRule="auto"/>
        <w:jc w:val="both"/>
        <w:rPr>
          <w:rFonts w:ascii="Times New Roman" w:cs="Times New Roman" w:hAnsi="Times New Roman"/>
          <w:b/>
          <w:bCs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00000000" w:usb1="4000207b" w:usb2="00000000" w:usb3="00000000" w:csb0="0000019f" w:csb1="00000000"/>
  </w:font>
  <w:font w:name="OpenSans">
    <w:altName w:val="Times New Roman"/>
    <w:panose1 w:val="00000000000000000000"/>
    <w:charset w:val="00"/>
    <w:family w:val="roman"/>
    <w:notTrueType w:val="on"/>
    <w:pitch w:val="default"/>
  </w:font>
  <w:font w:name="Segoe UI">
    <w:panose1 w:val="020b0502040204020203"/>
    <w:charset w:val="cc"/>
    <w:family w:val="swiss"/>
    <w:pitch w:val="variable"/>
    <w:sig w:usb0="00000000" w:usb1="00000000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multiLevelType w:val="multilevel"/>
    <w:lvl w:ilvl="0" w:tentative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multiLevelType w:val="hybridMultilevel"/>
    <w:lvl w:ilvl="0" w:tentative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multiLevelType w:val="hybridMultilevel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13"/>
  </w:num>
  <w:num w:numId="5">
    <w:abstractNumId w:val="12"/>
  </w:num>
  <w:num w:numId="6">
    <w:abstractNumId w:val="10"/>
  </w:num>
  <w:num w:numId="7">
    <w:abstractNumId w:val="15"/>
  </w:num>
  <w:num w:numId="8">
    <w:abstractNumId w:val="2"/>
  </w:num>
  <w:num w:numId="9">
    <w:abstractNumId w:val="7"/>
  </w:num>
  <w:num w:numId="10">
    <w:abstractNumId w:val="4"/>
  </w:num>
  <w:num w:numId="11">
    <w:abstractNumId w:val="9"/>
  </w:num>
  <w:num w:numId="12">
    <w:abstractNumId w:val="17"/>
  </w:num>
  <w:num w:numId="13">
    <w:abstractNumId w:val="16"/>
  </w:num>
  <w:num w:numId="14">
    <w:abstractNumId w:val="3"/>
  </w:num>
  <w:num w:numId="15">
    <w:abstractNumId w:val="0"/>
  </w:num>
  <w:num w:numId="16">
    <w:abstractNumId w:val="14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357"/>
    <w:rsid w:val="000414D6"/>
    <w:rsid w:val="000603CD"/>
    <w:rsid w:val="0009620B"/>
    <w:rsid w:val="001359AA"/>
    <w:rsid w:val="00141383"/>
    <w:rsid w:val="00152399"/>
    <w:rsid w:val="00177156"/>
    <w:rsid w:val="001E7F0A"/>
    <w:rsid w:val="002570DC"/>
    <w:rsid w:val="00257E3E"/>
    <w:rsid w:val="002817CE"/>
    <w:rsid w:val="002E160E"/>
    <w:rsid w:val="0030325E"/>
    <w:rsid w:val="003468CC"/>
    <w:rsid w:val="004766D5"/>
    <w:rsid w:val="00483496"/>
    <w:rsid w:val="004F66D7"/>
    <w:rsid w:val="00604148"/>
    <w:rsid w:val="007B682D"/>
    <w:rsid w:val="008F796C"/>
    <w:rsid w:val="009252B1"/>
    <w:rsid w:val="009E2724"/>
    <w:rsid w:val="009F5179"/>
    <w:rsid w:val="00A30791"/>
    <w:rsid w:val="00A85C71"/>
    <w:rsid w:val="00AA64A4"/>
    <w:rsid w:val="00B00252"/>
    <w:rsid w:val="00B26320"/>
    <w:rsid w:val="00B565E3"/>
    <w:rsid w:val="00C219BF"/>
    <w:rsid w:val="00CD1C9F"/>
    <w:rsid w:val="00D939D5"/>
    <w:rsid w:val="00DA0C16"/>
    <w:rsid w:val="00E34357"/>
    <w:rsid w:val="00E42058"/>
    <w:rsid w:val="00EB062C"/>
    <w:rsid w:val="00EE64FF"/>
    <w:rsid w:val="00FA28B0"/>
    <w:rsid w:val="00FC5220"/>
    <w:rsid w:val="00FF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BAD3E"/>
  <w15:chartTrackingRefBased/>
  <w15:docId w15:val="{7866E0D0-126B-454D-B3CA-D2389B8EBF7F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  <w14:ligatures w14:val="standardContextual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paragraph" w:styleId="Heading2">
    <w:name w:val="Heading 2"/>
    <w:basedOn w:val="Normal"/>
    <w:next w:val="Normal"/>
    <w:link w:val="Заголовок2Знак"/>
    <w:uiPriority w:val="9"/>
    <w:semiHidden w:val="on"/>
    <w:unhideWhenUsed w:val="on"/>
    <w:qFormat w:val="on"/>
    <w:pPr>
      <w:keepNext w:val="on"/>
      <w:keepLines w:val="on"/>
      <w:spacing w:before="40" w:after="0"/>
    </w:pPr>
    <w:rPr>
      <w:rFonts w:asciiTheme="majorHAnsi" w:cstheme="majorBidi" w:eastAsiaTheme="majorEastAsia" w:hAnsiTheme="majorHAnsi"/>
      <w:color w:val="2f539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table" w:styleId="TableGrid">
    <w:name w:val="Table Grid"/>
    <w:basedOn w:val="NormalTable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 w:val="on"/>
    <w:unhideWhenUsed w:val="on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styleId="FollowedHyperlink">
    <w:name w:val="FollowedHyperlink"/>
    <w:basedOn w:val="DefaultParagraphFont"/>
    <w:uiPriority w:val="99"/>
    <w:semiHidden w:val="on"/>
    <w:unhideWhenUsed w:val="on"/>
    <w:rPr>
      <w:color w:val="954f72" w:themeColor="followedHyperlink"/>
      <w:u w:val="single"/>
    </w:rPr>
  </w:style>
  <w:style w:type="paragraph" w:customStyle="1" w:styleId="C9">
    <w:name w:val="C9"/>
    <w:basedOn w:val="Normal"/>
    <w:uiPriority w:val="99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DefaultParagraphFont"/>
    <w:uiPriority w:val="99"/>
  </w:style>
  <w:style w:type="paragraph" w:customStyle="1" w:styleId="C1">
    <w:name w:val="C1"/>
    <w:basedOn w:val="Normal"/>
    <w:uiPriority w:val="99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DefaultParagraphFont"/>
    <w:uiPriority w:val="99"/>
  </w:style>
  <w:style w:type="character" w:customStyle="1" w:styleId="Заголовок2Знак">
    <w:name w:val="Заголовок 2 Знак"/>
    <w:basedOn w:val="DefaultParagraphFont"/>
    <w:link w:val="Heading2"/>
    <w:uiPriority w:val="9"/>
    <w:semiHidden w:val="on"/>
    <w:rPr>
      <w:rFonts w:asciiTheme="majorHAnsi" w:cstheme="majorBidi" w:eastAsiaTheme="majorEastAsia" w:hAnsiTheme="majorHAnsi"/>
      <w:color w:val="2f5395" w:themeColor="accent1" w:themeShade="bf"/>
      <w:sz w:val="26"/>
      <w:szCs w:val="26"/>
    </w:rPr>
  </w:style>
  <w:style w:type="paragraph" w:styleId="Normal(Web)">
    <w:name w:val="Normal (Web)"/>
    <w:basedOn w:val="Normal"/>
    <w:uiPriority w:val="99"/>
    <w:semiHidden w:val="on"/>
    <w:unhideWhenUsed w:val="on"/>
    <w:rPr>
      <w:rFonts w:ascii="Times New Roman" w:cs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0" Type="http://schemas.openxmlformats.org/officeDocument/2006/relationships/image" Target="media/image1.jpeg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120A3-FE49-4294-98D8-969977D37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Тимина Полина Андреевна</dc:creator>
  <cp:lastModifiedBy>Алина</cp:lastModifiedBy>
</cp:coreProperties>
</file>