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5029" w14:textId="77777777" w:rsidR="00F70D8E" w:rsidRDefault="00F70D8E" w:rsidP="00F70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70D8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Урок-суд как форма активизации читательского восприятия на уроках литературы в 10-11 классах на основе романа И.С. Тургенева "Отцы и дети"</w:t>
      </w:r>
    </w:p>
    <w:p w14:paraId="47D34F82" w14:textId="77777777" w:rsidR="00F70D8E" w:rsidRPr="00F70D8E" w:rsidRDefault="00F70D8E" w:rsidP="00F70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84283D1" w14:textId="30CF3CC3" w:rsidR="00F70D8E" w:rsidRPr="00F70D8E" w:rsidRDefault="00F70D8E" w:rsidP="00F70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70D8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Никита Игоревич Хофманн</w:t>
      </w:r>
      <w:r w:rsidRPr="00F70D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учитель русского языка и литературы, МБОУ «</w:t>
      </w:r>
      <w:proofErr w:type="spellStart"/>
      <w:r w:rsidRPr="00F70D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Барсовская</w:t>
      </w:r>
      <w:proofErr w:type="spellEnd"/>
      <w:r w:rsidRPr="00F70D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СОШ №1», пгт. </w:t>
      </w:r>
      <w:proofErr w:type="spellStart"/>
      <w:r w:rsidRPr="00F70D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Барсово</w:t>
      </w:r>
      <w:proofErr w:type="spellEnd"/>
      <w:r w:rsidRPr="00F70D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Российская Федерация</w:t>
      </w:r>
    </w:p>
    <w:p w14:paraId="67AE60ED" w14:textId="77777777" w:rsidR="001B4C90" w:rsidRPr="00F70D8E" w:rsidRDefault="001B4C90">
      <w:pPr>
        <w:rPr>
          <w:rFonts w:ascii="Times New Roman" w:hAnsi="Times New Roman" w:cs="Times New Roman"/>
          <w:sz w:val="24"/>
          <w:szCs w:val="24"/>
        </w:rPr>
      </w:pPr>
    </w:p>
    <w:p w14:paraId="7CDFDB04" w14:textId="77777777" w:rsidR="00F70D8E" w:rsidRPr="00F70D8E" w:rsidRDefault="00F70D8E" w:rsidP="00F70D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D8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9E4E91" w14:textId="77777777" w:rsidR="00F70D8E" w:rsidRPr="00F70D8E" w:rsidRDefault="00F70D8E" w:rsidP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Статья посвящена исследованию урока-суда как инновационной формы активизации читательского восприятия на уроках литературы в 10–11 классах. В качестве основного материала рассматривается роман И.С. Тургенева «Отцы и дети». Автор анализирует историографические подходы к использованию урока-суда в педагогической практике, его роль в формировании критического мышления и эмоционального отклика учащихся. Особое внимание уделяется методическим аспектам организации урока-суда, его влиянию на развитие навыков анализа текста и аргументации. </w:t>
      </w:r>
    </w:p>
    <w:p w14:paraId="2238E4E6" w14:textId="77777777" w:rsidR="00F70D8E" w:rsidRPr="00F70D8E" w:rsidRDefault="00F70D8E" w:rsidP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 w:rsidRPr="00F70D8E">
        <w:rPr>
          <w:rFonts w:ascii="Times New Roman" w:hAnsi="Times New Roman" w:cs="Times New Roman"/>
          <w:sz w:val="24"/>
          <w:szCs w:val="24"/>
        </w:rPr>
        <w:br/>
        <w:t xml:space="preserve">Цель статьи – проанализировать историографические аспекты использования урока-суда как формы активизации читательского восприятия на уроках литературы. Задачи: </w:t>
      </w:r>
    </w:p>
    <w:p w14:paraId="7BB20552" w14:textId="77777777" w:rsidR="00F70D8E" w:rsidRPr="00F70D8E" w:rsidRDefault="00F70D8E" w:rsidP="00F70D8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Изучить историю возникновения и развития урока-суда в педагогической практике. </w:t>
      </w:r>
    </w:p>
    <w:p w14:paraId="77831CB6" w14:textId="77777777" w:rsidR="00F70D8E" w:rsidRPr="00F70D8E" w:rsidRDefault="00F70D8E" w:rsidP="00F70D8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Рассмотреть методические подходы к организации урока-суда на основе романа И.С. Тургенева «Отцы и дети». </w:t>
      </w:r>
    </w:p>
    <w:p w14:paraId="7BF1711E" w14:textId="77777777" w:rsidR="00F70D8E" w:rsidRPr="00F70D8E" w:rsidRDefault="00F70D8E" w:rsidP="00F70D8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Выявить роль урока-суда в формировании читательской активности и критического мышления учащихся. </w:t>
      </w:r>
    </w:p>
    <w:p w14:paraId="788D879A" w14:textId="77777777" w:rsidR="00F70D8E" w:rsidRPr="00F70D8E" w:rsidRDefault="00F70D8E" w:rsidP="00F70D8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Оценить эффективность урока-суда как инструмента активизации восприятия художественного текста. </w:t>
      </w:r>
    </w:p>
    <w:p w14:paraId="68981AF3" w14:textId="77777777" w:rsidR="00F70D8E" w:rsidRPr="00F70D8E" w:rsidRDefault="00F70D8E" w:rsidP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b/>
          <w:bCs/>
          <w:sz w:val="24"/>
          <w:szCs w:val="24"/>
        </w:rPr>
        <w:t>Методология</w:t>
      </w:r>
      <w:r w:rsidRPr="00F70D8E">
        <w:rPr>
          <w:rFonts w:ascii="Times New Roman" w:hAnsi="Times New Roman" w:cs="Times New Roman"/>
          <w:sz w:val="24"/>
          <w:szCs w:val="24"/>
        </w:rPr>
        <w:br/>
        <w:t xml:space="preserve">В статье использованы методы историографического анализа, обобщения педагогического опыта, а также методологический подход к изучению читательского восприятия через призму интерактивных форм обучения. Основой исследования стали работы отечественных и зарубежных педагогов, методистов и литературоведов, посвященные проблемам преподавания литературы и активизации читательской деятельности. </w:t>
      </w:r>
    </w:p>
    <w:p w14:paraId="2E4ECDCC" w14:textId="77777777" w:rsidR="00F70D8E" w:rsidRPr="00F70D8E" w:rsidRDefault="00F70D8E" w:rsidP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F70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9C5B5" w14:textId="77777777" w:rsidR="00F70D8E" w:rsidRPr="00F70D8E" w:rsidRDefault="00F70D8E" w:rsidP="00F70D8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Урок-суд как форма обучения имеет глубокие исторические корни и активно используется в современной педагогической практике. </w:t>
      </w:r>
    </w:p>
    <w:p w14:paraId="636265E0" w14:textId="77777777" w:rsidR="00F70D8E" w:rsidRPr="00F70D8E" w:rsidRDefault="00F70D8E" w:rsidP="00F70D8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На основе романа «Отцы и дети» урок-суд позволяет учащимся глубже понять конфликт поколений, мотивы героев и авторскую позицию. </w:t>
      </w:r>
    </w:p>
    <w:p w14:paraId="50EB3A42" w14:textId="77777777" w:rsidR="00F70D8E" w:rsidRPr="00F70D8E" w:rsidRDefault="00F70D8E" w:rsidP="00F70D8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Данная форма урока способствует развитию критического мышления, навыков аргументации и эмоционального восприятия текста. </w:t>
      </w:r>
    </w:p>
    <w:p w14:paraId="6B26E7CA" w14:textId="77777777" w:rsidR="00F70D8E" w:rsidRPr="00F70D8E" w:rsidRDefault="00F70D8E" w:rsidP="00F70D8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Урок-суд является эффективным инструментом для активизации читательского интереса и формирования личностного отношения к художественному произведению. </w:t>
      </w:r>
    </w:p>
    <w:p w14:paraId="4E972D36" w14:textId="77777777" w:rsidR="00F70D8E" w:rsidRPr="00F70D8E" w:rsidRDefault="00F70D8E" w:rsidP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Выводы/значимость</w:t>
      </w:r>
      <w:r w:rsidRPr="00F70D8E">
        <w:rPr>
          <w:rFonts w:ascii="Times New Roman" w:hAnsi="Times New Roman" w:cs="Times New Roman"/>
          <w:sz w:val="24"/>
          <w:szCs w:val="24"/>
        </w:rPr>
        <w:br/>
        <w:t xml:space="preserve">Урок-суд представляет собой перспективную форму работы на уроках литературы, которая способствует активизации читательского восприятия и развитию аналитических способностей учащихся. Использование данной методики на основе романа И.С. Тургенева «Отцы и дети» позволяет не только углубить понимание текста, но и сформировать у школьников навыки критического осмысления литературных произведений. Статья имеет практическую значимость для учителей литературы, методистов и исследователей в области педагогики. </w:t>
      </w:r>
    </w:p>
    <w:p w14:paraId="18AE6223" w14:textId="77777777" w:rsidR="00F70D8E" w:rsidRPr="00F70D8E" w:rsidRDefault="00F70D8E" w:rsidP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F70D8E">
        <w:rPr>
          <w:rFonts w:ascii="Times New Roman" w:hAnsi="Times New Roman" w:cs="Times New Roman"/>
          <w:sz w:val="24"/>
          <w:szCs w:val="24"/>
        </w:rPr>
        <w:br/>
        <w:t xml:space="preserve">урок-суд, активизация читательского восприятия, И.С. Тургенев, «Отцы и дети», методика преподавания литературы, критическое мышление, интерактивные формы обучения. </w:t>
      </w:r>
    </w:p>
    <w:p w14:paraId="4DE12D99" w14:textId="77777777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</w:p>
    <w:p w14:paraId="2AA3D5B0" w14:textId="7939E2A2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>Урок-суд как форма обучения имеет давнюю историю и активно используется в педагогической практике для активизации познавательной деятельности учащихся. В контексте преподавания литературы данная форма позволяет не только углубить понимание текста, но и развить у школьников навыки анализа, аргументации и критического мышления. В данной статье рассматривается историография урока-суда и его применение на уроках литературы в 10–11 классах на основе романа И.С. Тургенева «Отцы и дети».</w:t>
      </w:r>
    </w:p>
    <w:p w14:paraId="028C67A3" w14:textId="77777777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</w:p>
    <w:p w14:paraId="7D2745E7" w14:textId="5CEAAD75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>Идея использования судебного процесса в образовательных целях восходит к античности, где риторика и искусство спора были важными элементами обучения. В современной педагогике урок-суд стал активно применяться в XX веке, особенно в рамках гуманитарных дисциплин. В России данная форма получила распространение в 1990-е годы, когда в образовании начали активно внедряться интерактивные методы обучения.</w:t>
      </w:r>
    </w:p>
    <w:p w14:paraId="0085D39C" w14:textId="77777777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</w:p>
    <w:p w14:paraId="76F67BD8" w14:textId="2C36F71B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>Урок-суд предполагает моделирование судебного процесса, где учащиеся выступают в ролях обвинителей, защитников, свидетелей и судей. На основе романа «Отцы и дети» можно организовать суд над одним из героев, например, Евгением Базаровым, обвиняемым в нигилизме и разрушении традиционных ценностей. Такой подход позволяет учащимся глубже понять мотивы героя, его мировоззрение и роль в конфликте поколений.</w:t>
      </w:r>
    </w:p>
    <w:p w14:paraId="7C4E9EA8" w14:textId="77777777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</w:p>
    <w:p w14:paraId="2A0D8A71" w14:textId="7B3CA642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>Урок-суд способствует формированию у учащихся эмоционального отклика на текст, развивает навыки анализа и интерпретации. В процессе подготовки к уроку школьники учатся работать с текстом, выделять ключевые моменты, аргументировать свою позицию. Это особенно важно для старшеклассников, которые готовятся к сдаче экзаменов и должны уметь анализировать литературные произведения.</w:t>
      </w:r>
    </w:p>
    <w:p w14:paraId="3EC9B03F" w14:textId="77777777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</w:p>
    <w:p w14:paraId="42CB374A" w14:textId="3E1344FD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>Урок-суд является эффективной формой активизации читательского восприятия, которая позволяет учащимся глубже понять текст и развить критическое мышление. На основе романа И.С. Тургенева «Отцы и дети» данная форма урока помогает школьникам осмыслить сложные философские и социальные вопросы, поднятые автором.</w:t>
      </w:r>
    </w:p>
    <w:p w14:paraId="5C5C7BF6" w14:textId="77777777" w:rsidR="00F70D8E" w:rsidRPr="00F70D8E" w:rsidRDefault="00F70D8E">
      <w:pPr>
        <w:rPr>
          <w:rFonts w:ascii="Times New Roman" w:hAnsi="Times New Roman" w:cs="Times New Roman"/>
          <w:sz w:val="24"/>
          <w:szCs w:val="24"/>
        </w:rPr>
      </w:pPr>
    </w:p>
    <w:p w14:paraId="25FAD45B" w14:textId="4EB1AB3A" w:rsidR="00F70D8E" w:rsidRPr="00F70D8E" w:rsidRDefault="00F70D8E" w:rsidP="00F70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22B161BB" w14:textId="77777777" w:rsidR="00F70D8E" w:rsidRPr="00F70D8E" w:rsidRDefault="00F70D8E" w:rsidP="00F70D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Тургенев И.С. Отцы и дети. – М.: Художественная литература, 1985. </w:t>
      </w:r>
    </w:p>
    <w:p w14:paraId="09FEFF08" w14:textId="77777777" w:rsidR="00F70D8E" w:rsidRPr="00F70D8E" w:rsidRDefault="00F70D8E" w:rsidP="00F70D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Богданова О.Ю. Методика преподавания литературы. – М.: Академия, 2000. </w:t>
      </w:r>
    </w:p>
    <w:p w14:paraId="168A7CF2" w14:textId="77777777" w:rsidR="00F70D8E" w:rsidRPr="00F70D8E" w:rsidRDefault="00F70D8E" w:rsidP="00F70D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Леонтьев А.А. Психология восприятия художественного текста. – М.: Просвещение, 1989. </w:t>
      </w:r>
    </w:p>
    <w:p w14:paraId="59E81BBE" w14:textId="77777777" w:rsidR="00F70D8E" w:rsidRPr="00F70D8E" w:rsidRDefault="00F70D8E" w:rsidP="00F70D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0D8E">
        <w:rPr>
          <w:rFonts w:ascii="Times New Roman" w:hAnsi="Times New Roman" w:cs="Times New Roman"/>
          <w:sz w:val="24"/>
          <w:szCs w:val="24"/>
        </w:rPr>
        <w:t>Маранцман</w:t>
      </w:r>
      <w:proofErr w:type="spellEnd"/>
      <w:r w:rsidRPr="00F70D8E">
        <w:rPr>
          <w:rFonts w:ascii="Times New Roman" w:hAnsi="Times New Roman" w:cs="Times New Roman"/>
          <w:sz w:val="24"/>
          <w:szCs w:val="24"/>
        </w:rPr>
        <w:t xml:space="preserve"> В.Г. Уроки литературы в 10 классе. – СПб.: Просвещение, 2005. </w:t>
      </w:r>
    </w:p>
    <w:p w14:paraId="387D1AF8" w14:textId="77777777" w:rsidR="00F70D8E" w:rsidRPr="00F70D8E" w:rsidRDefault="00F70D8E" w:rsidP="00F70D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Смирнова С.А. Интерактивные методы обучения на уроках литературы. – М.: Педагогика, 2010. </w:t>
      </w:r>
    </w:p>
    <w:p w14:paraId="328078DB" w14:textId="77777777" w:rsidR="00F70D8E" w:rsidRPr="00F70D8E" w:rsidRDefault="00F70D8E" w:rsidP="00F70D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 xml:space="preserve">Федоров А.В. Развитие критического мышления на уроках литературы. – М.: </w:t>
      </w:r>
      <w:proofErr w:type="spellStart"/>
      <w:r w:rsidRPr="00F70D8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70D8E">
        <w:rPr>
          <w:rFonts w:ascii="Times New Roman" w:hAnsi="Times New Roman" w:cs="Times New Roman"/>
          <w:sz w:val="24"/>
          <w:szCs w:val="24"/>
        </w:rPr>
        <w:t xml:space="preserve">, 2012. </w:t>
      </w:r>
    </w:p>
    <w:p w14:paraId="05A93E75" w14:textId="77777777" w:rsidR="00F70D8E" w:rsidRPr="00F70D8E" w:rsidRDefault="00F70D8E" w:rsidP="00F70D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0D8E">
        <w:rPr>
          <w:rFonts w:ascii="Times New Roman" w:hAnsi="Times New Roman" w:cs="Times New Roman"/>
          <w:sz w:val="24"/>
          <w:szCs w:val="24"/>
        </w:rPr>
        <w:t>Шамова Т.И. Активизация познавательной деятельности учащихся. – М.: Педагогика, 1982.</w:t>
      </w:r>
    </w:p>
    <w:p w14:paraId="6DAE5171" w14:textId="77777777" w:rsidR="00F70D8E" w:rsidRDefault="00F70D8E"/>
    <w:sectPr w:rsidR="00F7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D6AE7"/>
    <w:multiLevelType w:val="multilevel"/>
    <w:tmpl w:val="FF4C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26498"/>
    <w:multiLevelType w:val="multilevel"/>
    <w:tmpl w:val="AF2A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C6B4E"/>
    <w:multiLevelType w:val="multilevel"/>
    <w:tmpl w:val="A35A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91393"/>
    <w:multiLevelType w:val="multilevel"/>
    <w:tmpl w:val="3C82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B68"/>
    <w:multiLevelType w:val="multilevel"/>
    <w:tmpl w:val="F7A0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431B8"/>
    <w:multiLevelType w:val="multilevel"/>
    <w:tmpl w:val="5B50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043C3C"/>
    <w:multiLevelType w:val="multilevel"/>
    <w:tmpl w:val="09A0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097690">
    <w:abstractNumId w:val="2"/>
  </w:num>
  <w:num w:numId="2" w16cid:durableId="850267332">
    <w:abstractNumId w:val="3"/>
  </w:num>
  <w:num w:numId="3" w16cid:durableId="796997374">
    <w:abstractNumId w:val="6"/>
  </w:num>
  <w:num w:numId="4" w16cid:durableId="1801416701">
    <w:abstractNumId w:val="5"/>
  </w:num>
  <w:num w:numId="5" w16cid:durableId="949703058">
    <w:abstractNumId w:val="4"/>
  </w:num>
  <w:num w:numId="6" w16cid:durableId="501969828">
    <w:abstractNumId w:val="0"/>
  </w:num>
  <w:num w:numId="7" w16cid:durableId="15854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33"/>
    <w:rsid w:val="001B4C90"/>
    <w:rsid w:val="00242C03"/>
    <w:rsid w:val="005134D5"/>
    <w:rsid w:val="00C97233"/>
    <w:rsid w:val="00F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B475"/>
  <w15:chartTrackingRefBased/>
  <w15:docId w15:val="{48B3D9DC-27D4-4930-A27E-ACFB9326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2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2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2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2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2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2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2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2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2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2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2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2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2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7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nkhofmann2022@mail.ru</dc:creator>
  <cp:keywords/>
  <dc:description/>
  <cp:lastModifiedBy>nkhofmann2022@mail.ru</cp:lastModifiedBy>
  <cp:revision>2</cp:revision>
  <dcterms:created xsi:type="dcterms:W3CDTF">2025-01-15T17:07:00Z</dcterms:created>
  <dcterms:modified xsi:type="dcterms:W3CDTF">2025-01-15T17:15:00Z</dcterms:modified>
</cp:coreProperties>
</file>