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F7" w:rsidRPr="00474660" w:rsidRDefault="00585BC4" w:rsidP="000106F7">
      <w:pPr>
        <w:suppressAutoHyphens/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Г</w:t>
      </w:r>
      <w:r w:rsidR="000106F7" w:rsidRPr="0047466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осударственное бюджетное общеобразовательное учреждение </w:t>
      </w:r>
    </w:p>
    <w:p w:rsidR="000106F7" w:rsidRPr="00474660" w:rsidRDefault="000106F7" w:rsidP="000106F7">
      <w:pPr>
        <w:suppressAutoHyphens/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4660">
        <w:rPr>
          <w:rFonts w:ascii="Times New Roman" w:hAnsi="Times New Roman" w:cs="Times New Roman"/>
          <w:b/>
          <w:sz w:val="28"/>
          <w:szCs w:val="28"/>
          <w:lang w:eastAsia="ar-SA"/>
        </w:rPr>
        <w:t>Республики Мордовия</w:t>
      </w:r>
    </w:p>
    <w:p w:rsidR="000106F7" w:rsidRPr="00474660" w:rsidRDefault="000106F7" w:rsidP="000106F7">
      <w:pPr>
        <w:suppressAutoHyphens/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4660">
        <w:rPr>
          <w:rFonts w:ascii="Times New Roman" w:hAnsi="Times New Roman" w:cs="Times New Roman"/>
          <w:b/>
          <w:sz w:val="28"/>
          <w:szCs w:val="28"/>
          <w:lang w:eastAsia="ar-SA"/>
        </w:rPr>
        <w:t>«РЕСПУБЛИКАНСКИЙ ЛИЦЕЙ ДЛЯ ОДАРЁННЫХ ДЕТЕЙ»</w:t>
      </w:r>
    </w:p>
    <w:p w:rsidR="000106F7" w:rsidRPr="00474660" w:rsidRDefault="000106F7" w:rsidP="000106F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106F7" w:rsidRPr="00474660" w:rsidRDefault="000106F7" w:rsidP="000106F7">
      <w:pPr>
        <w:rPr>
          <w:rFonts w:ascii="Times New Roman" w:hAnsi="Times New Roman" w:cs="Times New Roman"/>
          <w:sz w:val="28"/>
          <w:szCs w:val="28"/>
        </w:rPr>
      </w:pPr>
    </w:p>
    <w:p w:rsidR="000106F7" w:rsidRPr="00474660" w:rsidRDefault="000106F7" w:rsidP="000106F7">
      <w:pPr>
        <w:rPr>
          <w:rFonts w:ascii="Times New Roman" w:hAnsi="Times New Roman" w:cs="Times New Roman"/>
          <w:sz w:val="28"/>
          <w:szCs w:val="28"/>
        </w:rPr>
      </w:pPr>
    </w:p>
    <w:p w:rsidR="000106F7" w:rsidRPr="00474660" w:rsidRDefault="000106F7" w:rsidP="000106F7">
      <w:pPr>
        <w:rPr>
          <w:rFonts w:ascii="Times New Roman" w:hAnsi="Times New Roman" w:cs="Times New Roman"/>
          <w:sz w:val="28"/>
          <w:szCs w:val="28"/>
        </w:rPr>
      </w:pPr>
    </w:p>
    <w:p w:rsidR="000106F7" w:rsidRPr="00474660" w:rsidRDefault="000106F7" w:rsidP="000106F7">
      <w:pPr>
        <w:rPr>
          <w:rFonts w:ascii="Times New Roman" w:hAnsi="Times New Roman" w:cs="Times New Roman"/>
          <w:sz w:val="28"/>
          <w:szCs w:val="28"/>
        </w:rPr>
      </w:pPr>
    </w:p>
    <w:p w:rsidR="000106F7" w:rsidRPr="00284565" w:rsidRDefault="000106F7" w:rsidP="000106F7">
      <w:pPr>
        <w:pStyle w:val="1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 w:rsidRPr="00284565">
        <w:rPr>
          <w:rFonts w:ascii="Times New Roman" w:hAnsi="Times New Roman"/>
          <w:sz w:val="28"/>
          <w:szCs w:val="28"/>
        </w:rPr>
        <w:t>Программа</w:t>
      </w:r>
    </w:p>
    <w:p w:rsidR="000106F7" w:rsidRPr="00474660" w:rsidRDefault="000106F7" w:rsidP="000106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4660">
        <w:rPr>
          <w:rFonts w:ascii="Times New Roman" w:hAnsi="Times New Roman" w:cs="Times New Roman"/>
          <w:sz w:val="28"/>
          <w:szCs w:val="28"/>
        </w:rPr>
        <w:t>элективного курса «Практикум по математике»</w:t>
      </w:r>
    </w:p>
    <w:p w:rsidR="000106F7" w:rsidRPr="00474660" w:rsidRDefault="000106F7" w:rsidP="000106F7">
      <w:pPr>
        <w:pStyle w:val="2"/>
        <w:spacing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74660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Класс: </w:t>
      </w:r>
      <w:r w:rsidRPr="00474660">
        <w:rPr>
          <w:rFonts w:ascii="Times New Roman" w:hAnsi="Times New Roman"/>
          <w:b w:val="0"/>
          <w:color w:val="auto"/>
          <w:sz w:val="28"/>
          <w:szCs w:val="28"/>
        </w:rPr>
        <w:t>1</w:t>
      </w:r>
      <w:r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474660">
        <w:rPr>
          <w:rFonts w:ascii="Times New Roman" w:hAnsi="Times New Roman"/>
          <w:b w:val="0"/>
          <w:color w:val="auto"/>
          <w:sz w:val="28"/>
          <w:szCs w:val="28"/>
        </w:rPr>
        <w:t>, профильный уровень.</w:t>
      </w:r>
    </w:p>
    <w:p w:rsidR="000106F7" w:rsidRPr="00474660" w:rsidRDefault="000106F7" w:rsidP="000106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60">
        <w:rPr>
          <w:rFonts w:ascii="Times New Roman" w:hAnsi="Times New Roman" w:cs="Times New Roman"/>
          <w:sz w:val="28"/>
          <w:szCs w:val="28"/>
          <w:u w:val="single"/>
        </w:rPr>
        <w:t>Количество часов:</w:t>
      </w:r>
      <w:r w:rsidRPr="00474660">
        <w:rPr>
          <w:rFonts w:ascii="Times New Roman" w:hAnsi="Times New Roman" w:cs="Times New Roman"/>
          <w:sz w:val="28"/>
          <w:szCs w:val="28"/>
        </w:rPr>
        <w:t xml:space="preserve"> всего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4660">
        <w:rPr>
          <w:rFonts w:ascii="Times New Roman" w:hAnsi="Times New Roman" w:cs="Times New Roman"/>
          <w:sz w:val="28"/>
          <w:szCs w:val="28"/>
        </w:rPr>
        <w:t>, в неделю 2.</w:t>
      </w:r>
    </w:p>
    <w:p w:rsidR="000106F7" w:rsidRPr="00474660" w:rsidRDefault="000106F7" w:rsidP="000106F7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60"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 w:rsidRPr="00474660">
        <w:rPr>
          <w:rFonts w:ascii="Times New Roman" w:hAnsi="Times New Roman" w:cs="Times New Roman"/>
          <w:sz w:val="28"/>
          <w:szCs w:val="28"/>
        </w:rPr>
        <w:t xml:space="preserve"> </w:t>
      </w:r>
      <w:r w:rsidRPr="00474660">
        <w:rPr>
          <w:rFonts w:ascii="Times New Roman" w:eastAsia="Calibri" w:hAnsi="Times New Roman" w:cs="Times New Roman"/>
          <w:sz w:val="28"/>
          <w:szCs w:val="28"/>
          <w:lang w:eastAsia="ar-SA"/>
        </w:rPr>
        <w:t>составлена в соответствии с федеральным государственным образовательным стандарт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474660">
        <w:rPr>
          <w:rFonts w:ascii="Times New Roman" w:eastAsia="Calibri" w:hAnsi="Times New Roman" w:cs="Times New Roman"/>
          <w:sz w:val="28"/>
          <w:szCs w:val="28"/>
          <w:lang w:eastAsia="ar-SA"/>
        </w:rPr>
        <w:t>м среднего общего образования.</w:t>
      </w:r>
    </w:p>
    <w:p w:rsidR="000106F7" w:rsidRPr="00474660" w:rsidRDefault="000106F7" w:rsidP="000106F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6F7" w:rsidRPr="00474660" w:rsidRDefault="000106F7" w:rsidP="000106F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6F7" w:rsidRDefault="000106F7" w:rsidP="000106F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6F7" w:rsidRDefault="000106F7" w:rsidP="000106F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6F7" w:rsidRDefault="000106F7" w:rsidP="000106F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6F7" w:rsidRPr="00474660" w:rsidRDefault="000106F7" w:rsidP="000106F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6F7" w:rsidRPr="00474660" w:rsidRDefault="000106F7" w:rsidP="000106F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6F7" w:rsidRDefault="000106F7" w:rsidP="000106F7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Pr="0047466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0106F7" w:rsidRDefault="000106F7" w:rsidP="000106F7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  <w:r w:rsidRPr="00474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ГБОУ РМ «Республиканский лицей»</w:t>
      </w:r>
    </w:p>
    <w:p w:rsidR="000106F7" w:rsidRDefault="000106F7" w:rsidP="000106F7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474660">
        <w:rPr>
          <w:rFonts w:ascii="Times New Roman" w:hAnsi="Times New Roman" w:cs="Times New Roman"/>
          <w:sz w:val="28"/>
          <w:szCs w:val="28"/>
        </w:rPr>
        <w:t>Курнаева</w:t>
      </w:r>
      <w:r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:rsidR="000106F7" w:rsidRDefault="000106F7" w:rsidP="000106F7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0106F7" w:rsidRDefault="000106F7" w:rsidP="000106F7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0106F7" w:rsidRDefault="000106F7" w:rsidP="000106F7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0106F7" w:rsidRDefault="000106F7" w:rsidP="000106F7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0106F7" w:rsidRDefault="000106F7" w:rsidP="000106F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A950FF" w:rsidRPr="006C2186" w:rsidRDefault="00A950FF" w:rsidP="00A7603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18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6C2186" w:rsidRDefault="006C2186" w:rsidP="00A760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E76" w:rsidRPr="009A0463" w:rsidRDefault="00796E76" w:rsidP="00A760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 и назначение программы.</w:t>
      </w:r>
    </w:p>
    <w:p w:rsidR="00A950FF" w:rsidRPr="00A950FF" w:rsidRDefault="00A950FF" w:rsidP="00A760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950FF" w:rsidRPr="00F3140B" w:rsidRDefault="00A950FF" w:rsidP="00A76037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40B">
        <w:rPr>
          <w:rFonts w:ascii="Times New Roman" w:eastAsia="Times New Roman" w:hAnsi="Times New Roman" w:cs="Times New Roman"/>
          <w:sz w:val="24"/>
          <w:szCs w:val="24"/>
        </w:rPr>
        <w:t>Целью профильного обучения, как одного из направлений модернизации математического образования является обеспечение углубленного изучения предмета и подготовка обучающ</w:t>
      </w:r>
      <w:r w:rsidR="006578DA" w:rsidRPr="00F3140B">
        <w:rPr>
          <w:rFonts w:ascii="Times New Roman" w:eastAsia="Times New Roman" w:hAnsi="Times New Roman" w:cs="Times New Roman"/>
          <w:sz w:val="24"/>
          <w:szCs w:val="24"/>
        </w:rPr>
        <w:t xml:space="preserve">ихся к продолжению образования. </w:t>
      </w:r>
      <w:r w:rsidRPr="00F3140B">
        <w:rPr>
          <w:rFonts w:ascii="Times New Roman" w:eastAsia="Times New Roman" w:hAnsi="Times New Roman" w:cs="Times New Roman"/>
          <w:sz w:val="24"/>
          <w:szCs w:val="24"/>
        </w:rPr>
        <w:t>Программа данного элективного курса ориентирована на рассмотрение избранных вопросов математики, как углубляющих школьный курс, так и значительно расширяющих рамки школьной программы. Программа дополняет и развивает школьный курс</w:t>
      </w:r>
      <w:r w:rsidR="00473343" w:rsidRPr="00F3140B">
        <w:rPr>
          <w:rFonts w:ascii="Times New Roman" w:eastAsia="Times New Roman" w:hAnsi="Times New Roman" w:cs="Times New Roman"/>
          <w:sz w:val="24"/>
          <w:szCs w:val="24"/>
        </w:rPr>
        <w:t xml:space="preserve"> геометрии</w:t>
      </w:r>
      <w:r w:rsidRPr="00F3140B">
        <w:rPr>
          <w:rFonts w:ascii="Times New Roman" w:eastAsia="Times New Roman" w:hAnsi="Times New Roman" w:cs="Times New Roman"/>
          <w:sz w:val="24"/>
          <w:szCs w:val="24"/>
        </w:rPr>
        <w:t>, а также является информационной поддержкой дальнейшего образования и ориентирована на удовлетворение образовательных потребностей старших школьников, их аналитических и синтетических способностей.</w:t>
      </w:r>
    </w:p>
    <w:p w:rsidR="00A77322" w:rsidRPr="00F3140B" w:rsidRDefault="00BF0268" w:rsidP="00A76037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F3140B">
        <w:rPr>
          <w:rFonts w:cs="Times New Roman"/>
          <w:b/>
          <w:bCs/>
          <w:i/>
          <w:color w:val="000000"/>
          <w:shd w:val="clear" w:color="auto" w:fill="FFFFFF"/>
        </w:rPr>
        <w:t>Актуальность курса.</w:t>
      </w:r>
      <w:r w:rsidRPr="00F3140B">
        <w:rPr>
          <w:rFonts w:cs="Times New Roman"/>
          <w:color w:val="000000"/>
          <w:shd w:val="clear" w:color="auto" w:fill="FFFFFF"/>
        </w:rPr>
        <w:t> </w:t>
      </w:r>
      <w:r w:rsidR="00A77322" w:rsidRPr="00F3140B">
        <w:rPr>
          <w:rFonts w:cs="Times New Roman"/>
        </w:rPr>
        <w:t xml:space="preserve">Элективные занятия </w:t>
      </w:r>
      <w:r w:rsidRPr="00F3140B">
        <w:rPr>
          <w:rFonts w:cs="Times New Roman"/>
        </w:rPr>
        <w:t>курса «Практикум по математике» н</w:t>
      </w:r>
      <w:r w:rsidR="00A77322" w:rsidRPr="00F3140B">
        <w:rPr>
          <w:rFonts w:cs="Times New Roman"/>
        </w:rPr>
        <w:t>аправлены на изучение разделов геометрии, не входящих в обязательную школьную программу с целью подготовки школьников к олимпиадам различного уровня.</w:t>
      </w:r>
      <w:r w:rsidR="0000413D" w:rsidRPr="00F3140B">
        <w:rPr>
          <w:rFonts w:cs="Times New Roman"/>
        </w:rPr>
        <w:t xml:space="preserve"> Практика показывает</w:t>
      </w:r>
      <w:r w:rsidR="00016B7D" w:rsidRPr="00F3140B">
        <w:rPr>
          <w:rFonts w:cs="Times New Roman"/>
        </w:rPr>
        <w:t xml:space="preserve">, </w:t>
      </w:r>
      <w:r w:rsidR="0000413D" w:rsidRPr="00F3140B">
        <w:rPr>
          <w:rFonts w:cs="Times New Roman"/>
        </w:rPr>
        <w:t xml:space="preserve">что процесс формирования у обучающихся умения решать </w:t>
      </w:r>
      <w:r w:rsidR="00016B7D" w:rsidRPr="00F3140B">
        <w:rPr>
          <w:rFonts w:cs="Times New Roman"/>
        </w:rPr>
        <w:t xml:space="preserve">олимпиадные задачи по геометрии </w:t>
      </w:r>
      <w:r w:rsidR="0000413D" w:rsidRPr="00F3140B">
        <w:rPr>
          <w:rFonts w:cs="Times New Roman"/>
        </w:rPr>
        <w:t xml:space="preserve">требует значительного времени, системного развития всего комплекса предметных и метапредметных умений и навыков. Потенциала времени урока для этого </w:t>
      </w:r>
      <w:r w:rsidR="00016B7D" w:rsidRPr="00F3140B">
        <w:rPr>
          <w:rFonts w:cs="Times New Roman"/>
        </w:rPr>
        <w:t xml:space="preserve">явно </w:t>
      </w:r>
      <w:r w:rsidR="0000413D" w:rsidRPr="00F3140B">
        <w:rPr>
          <w:rFonts w:cs="Times New Roman"/>
        </w:rPr>
        <w:t xml:space="preserve">недостаточно, необходимы специальные занятия, </w:t>
      </w:r>
      <w:r w:rsidR="00016B7D" w:rsidRPr="00F3140B">
        <w:rPr>
          <w:rFonts w:cs="Times New Roman"/>
        </w:rPr>
        <w:t>направленные на</w:t>
      </w:r>
      <w:r w:rsidR="0000413D" w:rsidRPr="00F3140B">
        <w:rPr>
          <w:rFonts w:cs="Times New Roman"/>
        </w:rPr>
        <w:t xml:space="preserve"> формировани</w:t>
      </w:r>
      <w:r w:rsidR="00016B7D" w:rsidRPr="00F3140B">
        <w:rPr>
          <w:rFonts w:cs="Times New Roman"/>
        </w:rPr>
        <w:t>е</w:t>
      </w:r>
      <w:r w:rsidR="0000413D" w:rsidRPr="00F3140B">
        <w:rPr>
          <w:rFonts w:cs="Times New Roman"/>
        </w:rPr>
        <w:t xml:space="preserve"> у </w:t>
      </w:r>
      <w:r w:rsidR="00016B7D" w:rsidRPr="00F3140B">
        <w:rPr>
          <w:rFonts w:cs="Times New Roman"/>
        </w:rPr>
        <w:t>обучающихся таких</w:t>
      </w:r>
      <w:r w:rsidR="0000413D" w:rsidRPr="00F3140B">
        <w:rPr>
          <w:rFonts w:cs="Times New Roman"/>
        </w:rPr>
        <w:t xml:space="preserve"> умени</w:t>
      </w:r>
      <w:r w:rsidR="00E5481C" w:rsidRPr="00F3140B">
        <w:rPr>
          <w:rFonts w:cs="Times New Roman"/>
        </w:rPr>
        <w:t>й</w:t>
      </w:r>
      <w:r w:rsidR="0000413D" w:rsidRPr="00F3140B">
        <w:rPr>
          <w:rFonts w:cs="Times New Roman"/>
        </w:rPr>
        <w:t xml:space="preserve">. </w:t>
      </w:r>
      <w:r w:rsidR="00480779" w:rsidRPr="00F3140B">
        <w:rPr>
          <w:rFonts w:cs="Times New Roman"/>
        </w:rPr>
        <w:t>Содержательная же часть программы</w:t>
      </w:r>
      <w:r w:rsidR="00E5481C" w:rsidRPr="00F3140B">
        <w:rPr>
          <w:rFonts w:cs="Times New Roman"/>
        </w:rPr>
        <w:t xml:space="preserve"> восполняет разрыв между содержанием образовательных программ школы и уровнем олимпиадных заданий. </w:t>
      </w:r>
      <w:r w:rsidR="0000413D" w:rsidRPr="00F3140B">
        <w:rPr>
          <w:rFonts w:cs="Times New Roman"/>
        </w:rPr>
        <w:t xml:space="preserve">Все </w:t>
      </w:r>
      <w:r w:rsidR="00E5481C" w:rsidRPr="00F3140B">
        <w:rPr>
          <w:rFonts w:cs="Times New Roman"/>
        </w:rPr>
        <w:t xml:space="preserve">эти факторы </w:t>
      </w:r>
      <w:r w:rsidR="0000413D" w:rsidRPr="00F3140B">
        <w:rPr>
          <w:rFonts w:cs="Times New Roman"/>
        </w:rPr>
        <w:t>свидетельству</w:t>
      </w:r>
      <w:r w:rsidR="00E5481C" w:rsidRPr="00F3140B">
        <w:rPr>
          <w:rFonts w:cs="Times New Roman"/>
        </w:rPr>
        <w:t>ю</w:t>
      </w:r>
      <w:r w:rsidR="0000413D" w:rsidRPr="00F3140B">
        <w:rPr>
          <w:rFonts w:cs="Times New Roman"/>
        </w:rPr>
        <w:t xml:space="preserve">т об актуальности разработки программы элективного курса по данной проблематике.  </w:t>
      </w:r>
    </w:p>
    <w:p w:rsidR="00A950FF" w:rsidRPr="00F3140B" w:rsidRDefault="00A950FF" w:rsidP="00A76037">
      <w:pPr>
        <w:spacing w:after="0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Элективный курс «Практикум по математике</w:t>
      </w:r>
      <w:r w:rsidR="00760FB8"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 рассчитан на учащихся 10</w:t>
      </w: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класса </w:t>
      </w:r>
      <w:r w:rsidR="00760FB8"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математического </w:t>
      </w: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профиля и изучается из р</w:t>
      </w:r>
      <w:r w:rsidR="00473343"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асчета 2 часа в неделю, всего 68</w:t>
      </w: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часов. </w:t>
      </w:r>
    </w:p>
    <w:p w:rsidR="009A4807" w:rsidRPr="00F3140B" w:rsidRDefault="009A4807" w:rsidP="00A76037">
      <w:pPr>
        <w:spacing w:after="0"/>
        <w:ind w:firstLine="426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A4807" w:rsidRPr="00F3140B" w:rsidRDefault="009A4807" w:rsidP="00A76037">
      <w:pPr>
        <w:pStyle w:val="c20"/>
        <w:shd w:val="clear" w:color="auto" w:fill="FFFFFF"/>
        <w:spacing w:before="0" w:beforeAutospacing="0" w:after="0" w:afterAutospacing="0" w:line="276" w:lineRule="auto"/>
        <w:ind w:left="153" w:firstLine="273"/>
        <w:jc w:val="center"/>
        <w:rPr>
          <w:b/>
          <w:bCs/>
          <w:i/>
          <w:iCs/>
          <w:sz w:val="28"/>
          <w:szCs w:val="28"/>
        </w:rPr>
      </w:pPr>
      <w:r w:rsidRPr="00F3140B">
        <w:rPr>
          <w:b/>
          <w:bCs/>
          <w:i/>
          <w:iCs/>
          <w:sz w:val="28"/>
          <w:szCs w:val="28"/>
        </w:rPr>
        <w:t>Общая характеристика курса.</w:t>
      </w:r>
    </w:p>
    <w:p w:rsidR="009A4807" w:rsidRPr="00F3140B" w:rsidRDefault="009A4807" w:rsidP="00A76037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40B">
        <w:rPr>
          <w:rFonts w:ascii="Times New Roman" w:hAnsi="Times New Roman" w:cs="Times New Roman"/>
          <w:sz w:val="24"/>
          <w:szCs w:val="24"/>
        </w:rPr>
        <w:t xml:space="preserve">Элективный курс «Практикум по математике» предназначен для организации подготовки учащихся к участию в олимпиадах различного уровня. Курс, рассчитанный на 68 часов, способствует формированию комплекса предметных и метапредметных умений школьников успешно решать геометрические задачи. Программа элективного курса, составлена с учётом требований Федерального государственного образовательного стандарта </w:t>
      </w:r>
      <w:r w:rsidR="0000413D" w:rsidRPr="00F3140B">
        <w:rPr>
          <w:rFonts w:ascii="Times New Roman" w:hAnsi="Times New Roman" w:cs="Times New Roman"/>
          <w:sz w:val="24"/>
          <w:szCs w:val="24"/>
        </w:rPr>
        <w:t>средне</w:t>
      </w:r>
      <w:r w:rsidRPr="00F3140B">
        <w:rPr>
          <w:rFonts w:ascii="Times New Roman" w:hAnsi="Times New Roman" w:cs="Times New Roman"/>
          <w:sz w:val="24"/>
          <w:szCs w:val="24"/>
        </w:rPr>
        <w:t>го общего образования и содержания примерных программ по учебным предметам «Математика» (</w:t>
      </w:r>
      <w:r w:rsidR="0000413D" w:rsidRPr="00F3140B">
        <w:rPr>
          <w:rFonts w:ascii="Times New Roman" w:hAnsi="Times New Roman" w:cs="Times New Roman"/>
          <w:sz w:val="24"/>
          <w:szCs w:val="24"/>
        </w:rPr>
        <w:t>углубленный</w:t>
      </w:r>
      <w:r w:rsidRPr="00F3140B">
        <w:rPr>
          <w:rFonts w:ascii="Times New Roman" w:hAnsi="Times New Roman" w:cs="Times New Roman"/>
          <w:sz w:val="24"/>
          <w:szCs w:val="24"/>
        </w:rPr>
        <w:t xml:space="preserve"> уровень) для уровня </w:t>
      </w:r>
      <w:r w:rsidR="0000413D" w:rsidRPr="00F3140B">
        <w:rPr>
          <w:rFonts w:ascii="Times New Roman" w:hAnsi="Times New Roman" w:cs="Times New Roman"/>
          <w:sz w:val="24"/>
          <w:szCs w:val="24"/>
        </w:rPr>
        <w:t>средне</w:t>
      </w:r>
      <w:r w:rsidRPr="00F3140B">
        <w:rPr>
          <w:rFonts w:ascii="Times New Roman" w:hAnsi="Times New Roman" w:cs="Times New Roman"/>
          <w:sz w:val="24"/>
          <w:szCs w:val="24"/>
        </w:rPr>
        <w:t>го общего образования.  Программа включает теоретические и пра</w:t>
      </w:r>
      <w:r w:rsidR="0000413D" w:rsidRPr="00F3140B">
        <w:rPr>
          <w:rFonts w:ascii="Times New Roman" w:hAnsi="Times New Roman" w:cs="Times New Roman"/>
          <w:sz w:val="24"/>
          <w:szCs w:val="24"/>
        </w:rPr>
        <w:t>ктические занятия по математике.</w:t>
      </w:r>
    </w:p>
    <w:p w:rsidR="00537A05" w:rsidRPr="00F3140B" w:rsidRDefault="0000413D" w:rsidP="00A7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40B">
        <w:rPr>
          <w:rFonts w:ascii="Times New Roman" w:hAnsi="Times New Roman" w:cs="Times New Roman"/>
          <w:sz w:val="24"/>
          <w:szCs w:val="24"/>
        </w:rPr>
        <w:t>П</w:t>
      </w:r>
      <w:r w:rsidR="009A4807" w:rsidRPr="00F3140B">
        <w:rPr>
          <w:rFonts w:ascii="Times New Roman" w:hAnsi="Times New Roman" w:cs="Times New Roman"/>
          <w:sz w:val="24"/>
          <w:szCs w:val="24"/>
        </w:rPr>
        <w:t>ри этом внимание акцентируется на самостоятельном решении учащимися</w:t>
      </w:r>
      <w:r w:rsidRPr="00F3140B">
        <w:rPr>
          <w:rFonts w:ascii="Times New Roman" w:hAnsi="Times New Roman" w:cs="Times New Roman"/>
          <w:sz w:val="24"/>
          <w:szCs w:val="24"/>
        </w:rPr>
        <w:t xml:space="preserve"> геометрических задач и</w:t>
      </w:r>
      <w:r w:rsidR="009A4807" w:rsidRPr="00F3140B">
        <w:rPr>
          <w:rFonts w:ascii="Times New Roman" w:hAnsi="Times New Roman" w:cs="Times New Roman"/>
          <w:sz w:val="24"/>
          <w:szCs w:val="24"/>
        </w:rPr>
        <w:t xml:space="preserve"> олимпиадных заданий прошлых лет, с последующей их проверкой и разбором</w:t>
      </w:r>
      <w:r w:rsidRPr="00F3140B">
        <w:rPr>
          <w:rFonts w:ascii="Times New Roman" w:hAnsi="Times New Roman" w:cs="Times New Roman"/>
          <w:sz w:val="24"/>
          <w:szCs w:val="24"/>
        </w:rPr>
        <w:t>.</w:t>
      </w:r>
    </w:p>
    <w:p w:rsidR="0000413D" w:rsidRPr="00F3140B" w:rsidRDefault="0000413D" w:rsidP="00A760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F" w:rsidRPr="00F3140B" w:rsidRDefault="00A950FF" w:rsidP="00A76037">
      <w:pPr>
        <w:pStyle w:val="Standard"/>
        <w:spacing w:line="276" w:lineRule="auto"/>
        <w:ind w:left="567"/>
        <w:jc w:val="both"/>
        <w:rPr>
          <w:rFonts w:cs="Times New Roman"/>
          <w:b/>
          <w:i/>
        </w:rPr>
      </w:pPr>
      <w:r w:rsidRPr="00F3140B">
        <w:rPr>
          <w:rFonts w:cs="Times New Roman"/>
          <w:b/>
          <w:i/>
        </w:rPr>
        <w:t>Цель курса:</w:t>
      </w:r>
    </w:p>
    <w:p w:rsidR="00016B7D" w:rsidRPr="00F3140B" w:rsidRDefault="00016B7D" w:rsidP="00A76037">
      <w:pPr>
        <w:pStyle w:val="Standard"/>
        <w:numPr>
          <w:ilvl w:val="0"/>
          <w:numId w:val="9"/>
        </w:numPr>
        <w:tabs>
          <w:tab w:val="clear" w:pos="720"/>
          <w:tab w:val="left" w:pos="567"/>
        </w:tabs>
        <w:autoSpaceDE w:val="0"/>
        <w:spacing w:line="276" w:lineRule="auto"/>
        <w:ind w:left="567" w:hanging="567"/>
        <w:jc w:val="both"/>
        <w:rPr>
          <w:rFonts w:eastAsia="Calibri" w:cs="Times New Roman"/>
        </w:rPr>
      </w:pPr>
      <w:r w:rsidRPr="00F3140B">
        <w:rPr>
          <w:rFonts w:eastAsia="Calibri" w:cs="Times New Roman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16B7D" w:rsidRPr="00F3140B" w:rsidRDefault="00016B7D" w:rsidP="00A76037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40B">
        <w:rPr>
          <w:rFonts w:ascii="Times New Roman" w:hAnsi="Times New Roman" w:cs="Times New Roman"/>
          <w:sz w:val="24"/>
          <w:szCs w:val="24"/>
        </w:rPr>
        <w:lastRenderedPageBreak/>
        <w:t>подготовка обучающихся к успешному участию в  математических  олимпиадах,  в</w:t>
      </w:r>
      <w:r w:rsidR="001814D3" w:rsidRPr="00F3140B">
        <w:rPr>
          <w:rFonts w:ascii="Times New Roman" w:hAnsi="Times New Roman" w:cs="Times New Roman"/>
          <w:sz w:val="24"/>
          <w:szCs w:val="24"/>
        </w:rPr>
        <w:t xml:space="preserve"> том числе  интернет-олимпиадах.</w:t>
      </w:r>
    </w:p>
    <w:p w:rsidR="00016B7D" w:rsidRPr="00F3140B" w:rsidRDefault="00016B7D" w:rsidP="00A76037">
      <w:pPr>
        <w:tabs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575AD" w:rsidRPr="00F3140B" w:rsidRDefault="006575AD" w:rsidP="00A76037">
      <w:pPr>
        <w:tabs>
          <w:tab w:val="left" w:pos="426"/>
        </w:tabs>
        <w:spacing w:after="0"/>
        <w:ind w:left="567"/>
        <w:jc w:val="both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3140B">
        <w:rPr>
          <w:rFonts w:ascii="Times New Roman" w:hAnsi="Times New Roman" w:cs="Times New Roman"/>
          <w:b/>
          <w:bCs/>
          <w:i/>
          <w:sz w:val="24"/>
          <w:szCs w:val="24"/>
        </w:rPr>
        <w:t>Основные задачи курса:</w:t>
      </w:r>
    </w:p>
    <w:p w:rsidR="006575AD" w:rsidRPr="00F3140B" w:rsidRDefault="006575AD" w:rsidP="00A76037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40B">
        <w:rPr>
          <w:rFonts w:ascii="Times New Roman" w:hAnsi="Times New Roman" w:cs="Times New Roman"/>
          <w:sz w:val="24"/>
          <w:szCs w:val="24"/>
        </w:rPr>
        <w:t>дополнение школьного курса математики оригинальными методами и подходами к решению задач элементарной математики повышенной сложности;</w:t>
      </w:r>
    </w:p>
    <w:p w:rsidR="000E27C9" w:rsidRPr="00F3140B" w:rsidRDefault="000E27C9" w:rsidP="00A76037">
      <w:pPr>
        <w:numPr>
          <w:ilvl w:val="0"/>
          <w:numId w:val="10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40B">
        <w:rPr>
          <w:rFonts w:ascii="Times New Roman" w:hAnsi="Times New Roman" w:cs="Times New Roman"/>
          <w:sz w:val="24"/>
          <w:szCs w:val="24"/>
        </w:rPr>
        <w:t>развитие логического мышления, математической интуиции и творческих способностей обучающихся;</w:t>
      </w:r>
    </w:p>
    <w:p w:rsidR="000E27C9" w:rsidRPr="00F3140B" w:rsidRDefault="000E27C9" w:rsidP="00A76037">
      <w:pPr>
        <w:pStyle w:val="Standard"/>
        <w:numPr>
          <w:ilvl w:val="0"/>
          <w:numId w:val="10"/>
        </w:numPr>
        <w:tabs>
          <w:tab w:val="clear" w:pos="720"/>
          <w:tab w:val="num" w:pos="567"/>
        </w:tabs>
        <w:autoSpaceDE w:val="0"/>
        <w:spacing w:line="276" w:lineRule="auto"/>
        <w:ind w:left="567" w:hanging="567"/>
        <w:jc w:val="both"/>
        <w:rPr>
          <w:rFonts w:eastAsia="Calibri" w:cs="Times New Roman"/>
        </w:rPr>
      </w:pPr>
      <w:r w:rsidRPr="00F3140B">
        <w:rPr>
          <w:rFonts w:eastAsia="Calibri" w:cs="Times New Roman"/>
        </w:rPr>
        <w:t>интеллектуальное развитие, формирование качеств личности, необходимых человеку для повседневной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814D3" w:rsidRPr="00F3140B" w:rsidRDefault="000E27C9" w:rsidP="00A76037">
      <w:pPr>
        <w:numPr>
          <w:ilvl w:val="0"/>
          <w:numId w:val="10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40B">
        <w:rPr>
          <w:rFonts w:ascii="Times New Roman" w:hAnsi="Times New Roman" w:cs="Times New Roman"/>
          <w:sz w:val="24"/>
          <w:szCs w:val="24"/>
        </w:rPr>
        <w:t>развитие у</w:t>
      </w:r>
      <w:r w:rsidR="000106F7">
        <w:rPr>
          <w:rFonts w:ascii="Times New Roman" w:hAnsi="Times New Roman" w:cs="Times New Roman"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sz w:val="24"/>
          <w:szCs w:val="24"/>
        </w:rPr>
        <w:t>обучающихся устойчивого интереса к математике, расширение их кругозора и понимания необходимости овладения математическими знаниями для продолжения обучения.</w:t>
      </w:r>
    </w:p>
    <w:p w:rsidR="006575AD" w:rsidRPr="00F3140B" w:rsidRDefault="006575AD" w:rsidP="00A76037">
      <w:pPr>
        <w:pStyle w:val="c11"/>
        <w:shd w:val="clear" w:color="auto" w:fill="FFFFFF"/>
        <w:spacing w:before="0" w:beforeAutospacing="0" w:after="0" w:afterAutospacing="0" w:line="276" w:lineRule="auto"/>
        <w:ind w:left="153"/>
        <w:jc w:val="both"/>
        <w:rPr>
          <w:rStyle w:val="c0"/>
          <w:color w:val="000000"/>
        </w:rPr>
      </w:pPr>
    </w:p>
    <w:p w:rsidR="00480779" w:rsidRPr="00F3140B" w:rsidRDefault="00480779" w:rsidP="00A76037">
      <w:pPr>
        <w:pStyle w:val="c20"/>
        <w:shd w:val="clear" w:color="auto" w:fill="FFFFFF"/>
        <w:spacing w:before="0" w:beforeAutospacing="0" w:after="0" w:afterAutospacing="0" w:line="276" w:lineRule="auto"/>
        <w:ind w:left="153" w:firstLine="273"/>
        <w:jc w:val="center"/>
        <w:rPr>
          <w:rStyle w:val="c8"/>
          <w:b/>
          <w:bCs/>
          <w:color w:val="000000"/>
        </w:rPr>
      </w:pPr>
    </w:p>
    <w:p w:rsidR="00473343" w:rsidRPr="00F3140B" w:rsidRDefault="00473343" w:rsidP="00A76037">
      <w:pPr>
        <w:pStyle w:val="c20"/>
        <w:shd w:val="clear" w:color="auto" w:fill="FFFFFF"/>
        <w:spacing w:before="0" w:beforeAutospacing="0" w:after="0" w:afterAutospacing="0" w:line="276" w:lineRule="auto"/>
        <w:ind w:left="426" w:firstLine="141"/>
        <w:rPr>
          <w:i/>
          <w:color w:val="000000"/>
        </w:rPr>
      </w:pPr>
      <w:r w:rsidRPr="00F3140B">
        <w:rPr>
          <w:rStyle w:val="c8"/>
          <w:b/>
          <w:bCs/>
          <w:i/>
          <w:color w:val="000000"/>
        </w:rPr>
        <w:t>Организация учебных занятий</w:t>
      </w:r>
    </w:p>
    <w:p w:rsidR="00473343" w:rsidRPr="00F3140B" w:rsidRDefault="00473343" w:rsidP="00A76037">
      <w:pPr>
        <w:pStyle w:val="c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3140B">
        <w:rPr>
          <w:rStyle w:val="c0"/>
          <w:color w:val="000000"/>
        </w:rPr>
        <w:t>Занятия целесообразно проводить в форме лекций и практикумов с использованием активных методов обучения</w:t>
      </w:r>
      <w:r w:rsidR="00011B96">
        <w:rPr>
          <w:rStyle w:val="c0"/>
          <w:color w:val="000000"/>
        </w:rPr>
        <w:t xml:space="preserve"> </w:t>
      </w:r>
      <w:r w:rsidR="00E5481C" w:rsidRPr="00F3140B">
        <w:rPr>
          <w:rStyle w:val="c8"/>
          <w:bCs/>
          <w:color w:val="000000"/>
        </w:rPr>
        <w:t>(в соответствии с требованиями ФГОС СОО)</w:t>
      </w:r>
      <w:r w:rsidRPr="00F3140B">
        <w:rPr>
          <w:rStyle w:val="c0"/>
          <w:color w:val="000000"/>
        </w:rPr>
        <w:t xml:space="preserve">. В ходе практических занятий учитель руководит деятельностью учащихся, оказывает им помощь в случае необходимости, консультирует. </w:t>
      </w:r>
    </w:p>
    <w:p w:rsidR="006575AD" w:rsidRPr="00F3140B" w:rsidRDefault="006575AD" w:rsidP="00A76037">
      <w:pPr>
        <w:pStyle w:val="c29"/>
        <w:shd w:val="clear" w:color="auto" w:fill="FFFFFF"/>
        <w:spacing w:before="0" w:beforeAutospacing="0" w:after="0" w:afterAutospacing="0" w:line="276" w:lineRule="auto"/>
        <w:ind w:left="-207"/>
        <w:jc w:val="center"/>
        <w:rPr>
          <w:rStyle w:val="c8"/>
          <w:color w:val="000000"/>
        </w:rPr>
      </w:pPr>
    </w:p>
    <w:p w:rsidR="00C45AFB" w:rsidRPr="00F3140B" w:rsidRDefault="00C45AFB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45AFB" w:rsidRPr="00F3140B" w:rsidRDefault="00C45AFB" w:rsidP="00A76037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Взаимосвязь с программой воспитания</w:t>
      </w:r>
    </w:p>
    <w:p w:rsidR="00C45AFB" w:rsidRPr="00F3140B" w:rsidRDefault="00C45AFB" w:rsidP="00A760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Программа курса внеурочной деятельности разработана с учетом рекомендаций примерной программы воспитания.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760FB8" w:rsidRPr="00F3140B" w:rsidRDefault="00AB30B8" w:rsidP="00F3140B">
      <w:pPr>
        <w:spacing w:line="23" w:lineRule="atLeast"/>
        <w:jc w:val="center"/>
        <w:rPr>
          <w:rFonts w:ascii="Times New Roman" w:eastAsia="SimSun" w:hAnsi="Times New Roman" w:cs="Times New Roman"/>
          <w:kern w:val="3"/>
          <w:sz w:val="32"/>
          <w:szCs w:val="32"/>
          <w:lang w:eastAsia="zh-CN" w:bidi="hi-IN"/>
        </w:rPr>
      </w:pPr>
      <w:r w:rsidRPr="00F3140B">
        <w:rPr>
          <w:rFonts w:ascii="Times New Roman" w:hAnsi="Times New Roman" w:cs="Times New Roman"/>
          <w:sz w:val="24"/>
          <w:szCs w:val="24"/>
        </w:rPr>
        <w:br w:type="page"/>
      </w:r>
      <w:r w:rsidR="00760FB8" w:rsidRPr="00F3140B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lastRenderedPageBreak/>
        <w:t>Содержание курса</w:t>
      </w:r>
    </w:p>
    <w:p w:rsidR="00760FB8" w:rsidRPr="00F3140B" w:rsidRDefault="00760FB8" w:rsidP="00F3140B">
      <w:pPr>
        <w:widowControl w:val="0"/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760FB8" w:rsidRPr="00F3140B" w:rsidRDefault="008267F1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Окружности</w:t>
      </w:r>
      <w:r w:rsidR="000106F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="00702E13" w:rsidRPr="00F3140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(16 часов)</w:t>
      </w:r>
      <w:r w:rsidR="00AB30B8" w:rsidRPr="00F3140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223259" w:rsidRPr="00F3140B" w:rsidRDefault="00760FB8" w:rsidP="00A76037">
      <w:pPr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Измерение углов, связанных с окружностью. </w:t>
      </w:r>
      <w:r w:rsidR="00223259"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Касательные к окружностям.  Касающиеся окружности. Две касательные, проведенные из одной точки.</w:t>
      </w:r>
      <w:r w:rsidR="00011B9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D3777" w:rsidRPr="00F3140B">
        <w:rPr>
          <w:rStyle w:val="fontstyle01"/>
          <w:rFonts w:ascii="Times New Roman" w:hAnsi="Times New Roman"/>
          <w:b w:val="0"/>
          <w:sz w:val="24"/>
          <w:szCs w:val="24"/>
        </w:rPr>
        <w:t>Степень точки</w:t>
      </w:r>
      <w:r w:rsidR="00011B96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="00FD3777" w:rsidRPr="00F3140B">
        <w:rPr>
          <w:rStyle w:val="fontstyle01"/>
          <w:rFonts w:ascii="Times New Roman" w:hAnsi="Times New Roman"/>
          <w:b w:val="0"/>
          <w:sz w:val="24"/>
          <w:szCs w:val="24"/>
        </w:rPr>
        <w:t>относительно</w:t>
      </w:r>
      <w:r w:rsidR="00011B96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="00FD3777" w:rsidRPr="00F3140B">
        <w:rPr>
          <w:rStyle w:val="fontstyle01"/>
          <w:rFonts w:ascii="Times New Roman" w:hAnsi="Times New Roman"/>
          <w:b w:val="0"/>
          <w:sz w:val="24"/>
          <w:szCs w:val="24"/>
        </w:rPr>
        <w:t>окружности.</w:t>
      </w:r>
      <w:r w:rsidR="00223259"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Радикальная ось и радикальный центр окружностей.</w:t>
      </w:r>
      <w:r w:rsidR="00011B9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D3777" w:rsidRPr="00F3140B">
        <w:rPr>
          <w:rFonts w:ascii="Times New Roman" w:hAnsi="Times New Roman" w:cs="Times New Roman"/>
          <w:color w:val="000000"/>
          <w:sz w:val="24"/>
          <w:szCs w:val="24"/>
        </w:rPr>
        <w:t>Геометрические места точек, степени которых равны относительно двух и относительно трех (радикальные центры) окружностей.</w:t>
      </w:r>
      <w:r w:rsidR="00223259"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Пучки окружностей.</w:t>
      </w:r>
    </w:p>
    <w:p w:rsidR="00223259" w:rsidRPr="00F3140B" w:rsidRDefault="00223259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Площадь</w:t>
      </w:r>
      <w:r w:rsidR="000106F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702E13" w:rsidRPr="00F3140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(14 часов)</w:t>
      </w:r>
      <w:r w:rsidRPr="00F3140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:rsidR="00223259" w:rsidRPr="00F3140B" w:rsidRDefault="00223259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Вычисление площадей. Формулы для площади четырехугольника. Вспомогательная площадь. Перегруппировка площадей.</w:t>
      </w:r>
    </w:p>
    <w:p w:rsidR="00223259" w:rsidRPr="00F3140B" w:rsidRDefault="00223259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Треугольники</w:t>
      </w:r>
      <w:r w:rsidR="000106F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702E13" w:rsidRPr="00F3140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(16 часов)</w:t>
      </w:r>
      <w:r w:rsidRPr="00F3140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:rsidR="00223259" w:rsidRPr="00F3140B" w:rsidRDefault="00223259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Основные метрические соотношения в треугольнике. Четыре замечательные точки треугольника. </w:t>
      </w:r>
      <w:r w:rsidR="00FD3777"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</w:t>
      </w:r>
      <w:r w:rsidR="00FD3777" w:rsidRPr="00F3140B">
        <w:rPr>
          <w:rFonts w:ascii="Times New Roman" w:hAnsi="Times New Roman" w:cs="Times New Roman"/>
          <w:color w:val="000000" w:themeColor="text1"/>
          <w:sz w:val="24"/>
          <w:szCs w:val="24"/>
        </w:rPr>
        <w:t>войства ортоцентра и ортотреугольника.</w:t>
      </w:r>
      <w:r w:rsidR="00011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Вневписанные окружности треугольника.</w:t>
      </w:r>
      <w:r w:rsidR="00FD3777" w:rsidRPr="00F314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Формулы для вычисления радиусов вневписанных окружностей.</w:t>
      </w:r>
      <w:r w:rsidR="00585B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60FB8"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Окружность девяти точек. </w:t>
      </w: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Теорема Менелая. Теорема Чевы. Теорема Симсона.</w:t>
      </w:r>
    </w:p>
    <w:p w:rsidR="00223259" w:rsidRPr="00F3140B" w:rsidRDefault="00223259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Многоугольники</w:t>
      </w:r>
      <w:r w:rsidR="000106F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702E13" w:rsidRPr="00F3140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(14 часов)</w:t>
      </w:r>
    </w:p>
    <w:p w:rsidR="00760FB8" w:rsidRPr="00F3140B" w:rsidRDefault="00C835B1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Метрические соотношения в четырехугольнике. </w:t>
      </w:r>
      <w:r w:rsidR="00760FB8"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Вписанные и описанные четырехугольники.</w:t>
      </w: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Теорема Птолемея. Правильные многоугольники. Экстремальные свойства правильных многоугольников.</w:t>
      </w:r>
    </w:p>
    <w:p w:rsidR="00C835B1" w:rsidRPr="00F3140B" w:rsidRDefault="00C835B1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Геометрические неравенства</w:t>
      </w:r>
      <w:r w:rsidR="000106F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702E13" w:rsidRPr="00F3140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(8 часов)</w:t>
      </w:r>
    </w:p>
    <w:p w:rsidR="00C835B1" w:rsidRPr="00F3140B" w:rsidRDefault="00C835B1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Медиана треугольника Сумма длин диагоналей четырехугольника. Разные задачи на неравенство треугольника. Неравенства для площадей.</w:t>
      </w:r>
    </w:p>
    <w:p w:rsidR="00C45AFB" w:rsidRPr="00F3140B" w:rsidRDefault="00C45AFB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45AFB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60FB8" w:rsidRPr="00F3140B" w:rsidRDefault="00C45AFB" w:rsidP="00F3140B">
      <w:pPr>
        <w:widowControl w:val="0"/>
        <w:suppressAutoHyphens/>
        <w:autoSpaceDN w:val="0"/>
        <w:spacing w:after="0" w:line="23" w:lineRule="atLeast"/>
        <w:ind w:firstLine="54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F3140B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lastRenderedPageBreak/>
        <w:t>Планируемые результаты освоения курса</w:t>
      </w:r>
    </w:p>
    <w:p w:rsidR="00C45AFB" w:rsidRPr="00F3140B" w:rsidRDefault="00C45AFB" w:rsidP="00F3140B">
      <w:pPr>
        <w:spacing w:after="0" w:line="23" w:lineRule="atLeas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D7A33" w:rsidRPr="00F3140B" w:rsidRDefault="003D7A33" w:rsidP="00A76037">
      <w:pPr>
        <w:spacing w:after="0"/>
        <w:ind w:firstLine="567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Освоение элективного курса </w:t>
      </w:r>
      <w:r w:rsidR="009035DE"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«Практикум по математике» </w:t>
      </w: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должно обеспечивать достижение следующих личностных, метапредметных и предметных</w:t>
      </w:r>
      <w:r w:rsidR="00585BC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образовательных результатов.</w:t>
      </w:r>
    </w:p>
    <w:p w:rsidR="00C34090" w:rsidRPr="00F3140B" w:rsidRDefault="00C34090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34090" w:rsidRPr="00F3140B" w:rsidRDefault="00C34090" w:rsidP="00A76037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140B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C45AFB" w:rsidRPr="00F3140B" w:rsidRDefault="00C45AFB" w:rsidP="00A76037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34090" w:rsidRPr="00F3140B" w:rsidRDefault="00C34090" w:rsidP="00A76037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F3140B">
        <w:rPr>
          <w:rFonts w:ascii="Times New Roman" w:hAnsi="Times New Roman" w:cs="Times New Roman"/>
          <w:bCs/>
          <w:i/>
          <w:iCs/>
          <w:sz w:val="24"/>
          <w:szCs w:val="24"/>
        </w:rPr>
        <w:t>Гражданское и духовно-нравственное</w:t>
      </w:r>
      <w:r w:rsidR="00612E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/>
          <w:iCs/>
          <w:sz w:val="24"/>
          <w:szCs w:val="24"/>
        </w:rPr>
        <w:t>воспитание:</w:t>
      </w:r>
      <w:r w:rsidR="00612E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готовность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выполнению обязанностей гражданина и реализации его прав, представлением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о математических основах функционирования различных структур, явлений,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процедур гражданского общества (выборы, опросы и пр.); готовность к</w:t>
      </w:r>
      <w:r w:rsidR="00585B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обсуждению этических проблем, связанных с практическим применением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достижений науки.</w:t>
      </w:r>
    </w:p>
    <w:p w:rsidR="00C34090" w:rsidRPr="00F3140B" w:rsidRDefault="00C34090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F31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Трудовое воспитание: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установка на активное участие в решении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практических задач математической направленности, осознанием важности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математического образования на протяжении всей жизни для успешной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профессиональной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деятельности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развитием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необходимых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умений;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осознанный выбор и построение индивидуальной траектории образования и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жизненных планов с учётом личных интересов и общественных потребностей.</w:t>
      </w:r>
    </w:p>
    <w:p w:rsidR="009035DE" w:rsidRPr="00F3140B" w:rsidRDefault="00C34090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F3140B">
        <w:rPr>
          <w:rFonts w:ascii="Times New Roman" w:hAnsi="Times New Roman" w:cs="Times New Roman"/>
          <w:bCs/>
          <w:i/>
          <w:iCs/>
          <w:sz w:val="24"/>
          <w:szCs w:val="24"/>
        </w:rPr>
        <w:t>Эстетическое</w:t>
      </w:r>
      <w:r w:rsidR="00612E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/>
          <w:iCs/>
          <w:sz w:val="24"/>
          <w:szCs w:val="24"/>
        </w:rPr>
        <w:t>воспитание:</w:t>
      </w:r>
      <w:r w:rsidR="00612E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способность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эмоциональному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эстетическому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восприятию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математических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объектов,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задач,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решений,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рассуждений.</w:t>
      </w:r>
    </w:p>
    <w:p w:rsidR="00C34090" w:rsidRPr="00F3140B" w:rsidRDefault="00C34090" w:rsidP="00A76037">
      <w:pPr>
        <w:widowControl w:val="0"/>
        <w:suppressAutoHyphens/>
        <w:autoSpaceDN w:val="0"/>
        <w:spacing w:after="0"/>
        <w:ind w:firstLine="540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F31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Ценности научного познания: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ориентация в деятельности на современную</w:t>
      </w:r>
    </w:p>
    <w:p w:rsidR="00C34090" w:rsidRPr="00F3140B" w:rsidRDefault="00C34090" w:rsidP="00A76037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F3140B">
        <w:rPr>
          <w:rFonts w:ascii="Times New Roman" w:hAnsi="Times New Roman" w:cs="Times New Roman"/>
          <w:bCs/>
          <w:iCs/>
          <w:sz w:val="24"/>
          <w:szCs w:val="24"/>
        </w:rPr>
        <w:t>систему научных представлений об основных закономерностях развития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человека, природы и общества, понимание математической науки как сферы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человеческой деятельности, этапов её развития и значимости для развития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цивилизации; овладение языком математики и математической культурой как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средством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познания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мира;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овладение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простейшими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навыками</w:t>
      </w:r>
      <w:r w:rsidR="00612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bCs/>
          <w:iCs/>
          <w:sz w:val="24"/>
          <w:szCs w:val="24"/>
        </w:rPr>
        <w:t>исследовательской деятельности.</w:t>
      </w:r>
    </w:p>
    <w:p w:rsidR="00827375" w:rsidRPr="00F3140B" w:rsidRDefault="00827375" w:rsidP="00A760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40B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  <w:r w:rsidR="00011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140B">
        <w:rPr>
          <w:rFonts w:ascii="Times New Roman" w:hAnsi="Times New Roman" w:cs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27375" w:rsidRPr="00F3140B" w:rsidRDefault="00827375" w:rsidP="00A7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40B">
        <w:rPr>
          <w:rFonts w:ascii="Times New Roman" w:hAnsi="Times New Roman" w:cs="Times New Roman"/>
          <w:sz w:val="24"/>
          <w:szCs w:val="24"/>
        </w:rPr>
        <w:t>навыки сотрудничества со сверстниками и взрослыми в образовательной и других видах деятельности; готовность и способность к образованию, в том числе самообразованию, на протяжении всей жизни; осознанный выбор будущей профессии и возможностей реализац</w:t>
      </w:r>
      <w:r w:rsidR="00702E13" w:rsidRPr="00F3140B">
        <w:rPr>
          <w:rFonts w:ascii="Times New Roman" w:hAnsi="Times New Roman" w:cs="Times New Roman"/>
          <w:sz w:val="24"/>
          <w:szCs w:val="24"/>
        </w:rPr>
        <w:t>ии собственных жизненных планов</w:t>
      </w:r>
      <w:r w:rsidRPr="00F314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E13" w:rsidRPr="00F3140B" w:rsidRDefault="00702E13" w:rsidP="00A76037">
      <w:pPr>
        <w:ind w:left="425" w:hanging="425"/>
        <w:rPr>
          <w:rFonts w:ascii="Times New Roman" w:hAnsi="Times New Roman" w:cs="Times New Roman"/>
          <w:b/>
          <w:i/>
          <w:sz w:val="24"/>
          <w:szCs w:val="24"/>
        </w:rPr>
      </w:pPr>
    </w:p>
    <w:p w:rsidR="00827375" w:rsidRPr="00F3140B" w:rsidRDefault="00827375" w:rsidP="00A76037">
      <w:pPr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0B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обучения:</w:t>
      </w:r>
    </w:p>
    <w:p w:rsidR="00827375" w:rsidRPr="00F3140B" w:rsidRDefault="00827375" w:rsidP="00A76037">
      <w:pPr>
        <w:pStyle w:val="a5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40B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27375" w:rsidRPr="00F3140B" w:rsidRDefault="00827375" w:rsidP="00A76037">
      <w:pPr>
        <w:pStyle w:val="a5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40B">
        <w:rPr>
          <w:rFonts w:ascii="Times New Roman" w:hAnsi="Times New Roman" w:cs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деятельности; </w:t>
      </w:r>
    </w:p>
    <w:p w:rsidR="00827375" w:rsidRPr="00F3140B" w:rsidRDefault="00827375" w:rsidP="00A76037">
      <w:pPr>
        <w:pStyle w:val="a5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40B">
        <w:rPr>
          <w:rFonts w:ascii="Times New Roman" w:hAnsi="Times New Roman" w:cs="Times New Roman"/>
          <w:sz w:val="24"/>
          <w:szCs w:val="24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27375" w:rsidRPr="00F3140B" w:rsidRDefault="00827375" w:rsidP="00A76037">
      <w:pPr>
        <w:pStyle w:val="a5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40B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</w:t>
      </w:r>
      <w:r w:rsidR="00E34D88" w:rsidRPr="00F3140B">
        <w:rPr>
          <w:rFonts w:ascii="Times New Roman" w:hAnsi="Times New Roman" w:cs="Times New Roman"/>
          <w:sz w:val="24"/>
          <w:szCs w:val="24"/>
        </w:rPr>
        <w:t>нно-познавательной деятельности</w:t>
      </w:r>
      <w:r w:rsidRPr="00F314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7375" w:rsidRPr="00F3140B" w:rsidRDefault="00827375" w:rsidP="00A76037">
      <w:pPr>
        <w:pStyle w:val="a5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F3140B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</w:t>
      </w:r>
      <w:r w:rsidR="00702E13" w:rsidRPr="00F3140B">
        <w:rPr>
          <w:rFonts w:ascii="Times New Roman" w:hAnsi="Times New Roman" w:cs="Times New Roman"/>
          <w:sz w:val="24"/>
          <w:szCs w:val="24"/>
        </w:rPr>
        <w:t>тивных и организационных задач</w:t>
      </w:r>
      <w:r w:rsidRPr="00F3140B">
        <w:rPr>
          <w:rFonts w:ascii="Times New Roman" w:hAnsi="Times New Roman" w:cs="Times New Roman"/>
          <w:sz w:val="24"/>
          <w:szCs w:val="24"/>
        </w:rPr>
        <w:t>;</w:t>
      </w:r>
    </w:p>
    <w:p w:rsidR="00827375" w:rsidRPr="00F3140B" w:rsidRDefault="00827375" w:rsidP="00F3140B">
      <w:pPr>
        <w:pStyle w:val="a5"/>
        <w:numPr>
          <w:ilvl w:val="0"/>
          <w:numId w:val="13"/>
        </w:numPr>
        <w:spacing w:line="23" w:lineRule="atLeas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3140B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D153F4" w:rsidRPr="00F3140B" w:rsidRDefault="00D153F4" w:rsidP="00F3140B">
      <w:pPr>
        <w:widowControl w:val="0"/>
        <w:suppressAutoHyphens/>
        <w:autoSpaceDN w:val="0"/>
        <w:spacing w:after="0" w:line="23" w:lineRule="atLeast"/>
        <w:ind w:left="425" w:hanging="425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Предметные результаты изучения учебного курса</w:t>
      </w:r>
    </w:p>
    <w:p w:rsidR="00D153F4" w:rsidRPr="00F3140B" w:rsidRDefault="00D153F4" w:rsidP="00F3140B">
      <w:pPr>
        <w:widowControl w:val="0"/>
        <w:suppressAutoHyphens/>
        <w:autoSpaceDN w:val="0"/>
        <w:spacing w:after="0" w:line="23" w:lineRule="atLeast"/>
        <w:ind w:left="425" w:hanging="425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153F4" w:rsidRPr="00F3140B" w:rsidRDefault="00D153F4" w:rsidP="00F3140B">
      <w:pPr>
        <w:widowControl w:val="0"/>
        <w:suppressAutoHyphens/>
        <w:autoSpaceDN w:val="0"/>
        <w:spacing w:after="0" w:line="23" w:lineRule="atLeast"/>
        <w:ind w:left="425" w:hanging="425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Учащиеся должны знать:</w:t>
      </w:r>
    </w:p>
    <w:p w:rsidR="00C45AFB" w:rsidRPr="00F3140B" w:rsidRDefault="00C45AFB" w:rsidP="00A76037">
      <w:pPr>
        <w:widowControl w:val="0"/>
        <w:numPr>
          <w:ilvl w:val="0"/>
          <w:numId w:val="7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свойства ортотреугольника и ортоцентра;</w:t>
      </w:r>
    </w:p>
    <w:p w:rsidR="007B1C70" w:rsidRPr="00F3140B" w:rsidRDefault="007B1C70" w:rsidP="00A76037">
      <w:pPr>
        <w:widowControl w:val="0"/>
        <w:numPr>
          <w:ilvl w:val="0"/>
          <w:numId w:val="7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свойства радикальных осей окружностей;</w:t>
      </w:r>
    </w:p>
    <w:p w:rsidR="00D153F4" w:rsidRPr="00F3140B" w:rsidRDefault="00D153F4" w:rsidP="00A76037">
      <w:pPr>
        <w:widowControl w:val="0"/>
        <w:numPr>
          <w:ilvl w:val="0"/>
          <w:numId w:val="7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теорему косинусов для четырехугольника;</w:t>
      </w:r>
    </w:p>
    <w:p w:rsidR="00C45AFB" w:rsidRPr="00F3140B" w:rsidRDefault="00C45AFB" w:rsidP="00A76037">
      <w:pPr>
        <w:widowControl w:val="0"/>
        <w:numPr>
          <w:ilvl w:val="0"/>
          <w:numId w:val="7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определение симедианы, её основное свойство и признак;</w:t>
      </w:r>
    </w:p>
    <w:p w:rsidR="00D153F4" w:rsidRPr="00F3140B" w:rsidRDefault="00D153F4" w:rsidP="00A76037">
      <w:pPr>
        <w:widowControl w:val="0"/>
        <w:numPr>
          <w:ilvl w:val="0"/>
          <w:numId w:val="7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теорему Птолемея;</w:t>
      </w:r>
    </w:p>
    <w:p w:rsidR="00D153F4" w:rsidRPr="00F3140B" w:rsidRDefault="00D153F4" w:rsidP="00A76037">
      <w:pPr>
        <w:widowControl w:val="0"/>
        <w:numPr>
          <w:ilvl w:val="0"/>
          <w:numId w:val="7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теоремы Менелая ,Чевы и Симсона;</w:t>
      </w:r>
    </w:p>
    <w:p w:rsidR="00D153F4" w:rsidRPr="00F3140B" w:rsidRDefault="00D153F4" w:rsidP="00A76037">
      <w:pPr>
        <w:widowControl w:val="0"/>
        <w:numPr>
          <w:ilvl w:val="0"/>
          <w:numId w:val="7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свойства углов, связанные с окружностью;</w:t>
      </w:r>
    </w:p>
    <w:p w:rsidR="00DA7DCA" w:rsidRPr="00F3140B" w:rsidRDefault="00DA7DCA" w:rsidP="00A76037">
      <w:pPr>
        <w:widowControl w:val="0"/>
        <w:numPr>
          <w:ilvl w:val="0"/>
          <w:numId w:val="7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свойства касательных и секущих;</w:t>
      </w:r>
    </w:p>
    <w:p w:rsidR="00DA7DCA" w:rsidRPr="00F3140B" w:rsidRDefault="00DA7DCA" w:rsidP="00A76037">
      <w:pPr>
        <w:widowControl w:val="0"/>
        <w:numPr>
          <w:ilvl w:val="0"/>
          <w:numId w:val="7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hAnsi="Times New Roman" w:cs="Times New Roman"/>
          <w:bCs/>
          <w:color w:val="000000"/>
          <w:sz w:val="24"/>
          <w:szCs w:val="24"/>
        </w:rPr>
        <w:t>формулы для вычисления радиусов вневписанных окружностей;</w:t>
      </w:r>
    </w:p>
    <w:p w:rsidR="00DA7DCA" w:rsidRPr="00F3140B" w:rsidRDefault="00DA7DCA" w:rsidP="00A76037">
      <w:pPr>
        <w:widowControl w:val="0"/>
        <w:numPr>
          <w:ilvl w:val="0"/>
          <w:numId w:val="7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hAnsi="Times New Roman" w:cs="Times New Roman"/>
          <w:bCs/>
          <w:color w:val="000000"/>
          <w:sz w:val="24"/>
          <w:szCs w:val="24"/>
        </w:rPr>
        <w:t>соотношения между радиусами вневписанных окружностей;</w:t>
      </w:r>
    </w:p>
    <w:p w:rsidR="00D153F4" w:rsidRPr="00F3140B" w:rsidRDefault="00D153F4" w:rsidP="00A76037">
      <w:pPr>
        <w:widowControl w:val="0"/>
        <w:numPr>
          <w:ilvl w:val="0"/>
          <w:numId w:val="7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свойства вписанных, описанных и вневписанных окружностей;</w:t>
      </w:r>
    </w:p>
    <w:p w:rsidR="00D153F4" w:rsidRPr="00F3140B" w:rsidRDefault="00D153F4" w:rsidP="00A76037">
      <w:pPr>
        <w:widowControl w:val="0"/>
        <w:numPr>
          <w:ilvl w:val="0"/>
          <w:numId w:val="7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свойства и признаки вписанных и описанных четырехугольников.</w:t>
      </w:r>
    </w:p>
    <w:p w:rsidR="00D153F4" w:rsidRPr="00F3140B" w:rsidRDefault="00D153F4" w:rsidP="00A76037">
      <w:pPr>
        <w:widowControl w:val="0"/>
        <w:suppressAutoHyphens/>
        <w:autoSpaceDN w:val="0"/>
        <w:spacing w:after="0"/>
        <w:ind w:left="425" w:hanging="42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153F4" w:rsidRPr="00F3140B" w:rsidRDefault="00D153F4" w:rsidP="00A76037">
      <w:pPr>
        <w:widowControl w:val="0"/>
        <w:suppressAutoHyphens/>
        <w:autoSpaceDN w:val="0"/>
        <w:spacing w:after="0"/>
        <w:ind w:left="425" w:hanging="425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Учащиеся должны уметь:</w:t>
      </w:r>
    </w:p>
    <w:p w:rsidR="008C2863" w:rsidRPr="00F3140B" w:rsidRDefault="008C2863" w:rsidP="00A76037">
      <w:pPr>
        <w:widowControl w:val="0"/>
        <w:numPr>
          <w:ilvl w:val="0"/>
          <w:numId w:val="8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применять опорные факты для решения задач;</w:t>
      </w:r>
    </w:p>
    <w:p w:rsidR="00D153F4" w:rsidRPr="00F3140B" w:rsidRDefault="00D153F4" w:rsidP="00A76037">
      <w:pPr>
        <w:widowControl w:val="0"/>
        <w:numPr>
          <w:ilvl w:val="0"/>
          <w:numId w:val="8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решать задачи олимпиадного уровня по темам, предложенным данной программой;</w:t>
      </w:r>
    </w:p>
    <w:p w:rsidR="00D153F4" w:rsidRPr="00F3140B" w:rsidRDefault="00D153F4" w:rsidP="00A76037">
      <w:pPr>
        <w:widowControl w:val="0"/>
        <w:numPr>
          <w:ilvl w:val="0"/>
          <w:numId w:val="8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14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точно и грамотно формулировать теоретические положения и излагать собственные рассуждения в ходе решения задач.</w:t>
      </w:r>
    </w:p>
    <w:p w:rsidR="00461669" w:rsidRDefault="00461669" w:rsidP="00E5481C">
      <w:pPr>
        <w:widowControl w:val="0"/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sectPr w:rsidR="00461669" w:rsidSect="00BE363C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6578DA" w:rsidRDefault="006F419B" w:rsidP="006578DA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lastRenderedPageBreak/>
        <w:t>Т</w:t>
      </w:r>
      <w:r w:rsidR="006578DA" w:rsidRPr="006578D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ематическое планирование</w:t>
      </w:r>
    </w:p>
    <w:p w:rsidR="006578DA" w:rsidRPr="006578DA" w:rsidRDefault="006578DA" w:rsidP="006578DA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3503"/>
        <w:gridCol w:w="804"/>
        <w:gridCol w:w="1605"/>
        <w:gridCol w:w="1734"/>
        <w:gridCol w:w="2220"/>
        <w:gridCol w:w="4551"/>
      </w:tblGrid>
      <w:tr w:rsidR="00745FDB" w:rsidRPr="006578DA" w:rsidTr="008E2B67">
        <w:trPr>
          <w:trHeight w:val="413"/>
        </w:trPr>
        <w:tc>
          <w:tcPr>
            <w:tcW w:w="1000" w:type="dxa"/>
            <w:vMerge w:val="restart"/>
          </w:tcPr>
          <w:p w:rsidR="00745FDB" w:rsidRPr="006578DA" w:rsidRDefault="00745FDB" w:rsidP="006578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78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745FDB" w:rsidRPr="006578DA" w:rsidRDefault="00745FDB" w:rsidP="006578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78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503" w:type="dxa"/>
            <w:vMerge w:val="restart"/>
            <w:shd w:val="clear" w:color="auto" w:fill="auto"/>
          </w:tcPr>
          <w:p w:rsidR="00745FDB" w:rsidRPr="006578DA" w:rsidRDefault="00745FDB" w:rsidP="006578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78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Наименование разделов и тем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745FDB" w:rsidRPr="006578DA" w:rsidRDefault="00745FDB" w:rsidP="006578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78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Кол-во часов</w:t>
            </w:r>
          </w:p>
        </w:tc>
        <w:tc>
          <w:tcPr>
            <w:tcW w:w="3339" w:type="dxa"/>
            <w:gridSpan w:val="2"/>
          </w:tcPr>
          <w:p w:rsidR="00745FDB" w:rsidRPr="006F419B" w:rsidRDefault="00745FDB" w:rsidP="009035D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19B">
              <w:rPr>
                <w:rFonts w:ascii="Times New Roman" w:hAnsi="Times New Roman"/>
                <w:sz w:val="24"/>
                <w:szCs w:val="24"/>
              </w:rPr>
              <w:t>В том числе по видам занятий</w:t>
            </w:r>
          </w:p>
        </w:tc>
        <w:tc>
          <w:tcPr>
            <w:tcW w:w="2220" w:type="dxa"/>
            <w:vMerge w:val="restart"/>
          </w:tcPr>
          <w:p w:rsidR="00745FDB" w:rsidRPr="006F419B" w:rsidRDefault="00745FDB" w:rsidP="009035D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9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551" w:type="dxa"/>
            <w:vMerge w:val="restart"/>
          </w:tcPr>
          <w:p w:rsidR="00745FDB" w:rsidRPr="00461669" w:rsidRDefault="00745FDB" w:rsidP="0046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9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</w:p>
          <w:p w:rsidR="00745FDB" w:rsidRPr="00461669" w:rsidRDefault="00745FDB" w:rsidP="0046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745FDB" w:rsidRPr="006F419B" w:rsidRDefault="00745FDB" w:rsidP="00461669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669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745FDB" w:rsidRPr="006578DA" w:rsidTr="008E2B67">
        <w:trPr>
          <w:trHeight w:val="412"/>
        </w:trPr>
        <w:tc>
          <w:tcPr>
            <w:tcW w:w="1000" w:type="dxa"/>
            <w:vMerge/>
          </w:tcPr>
          <w:p w:rsidR="00745FDB" w:rsidRPr="006578DA" w:rsidRDefault="00745FDB" w:rsidP="006578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03" w:type="dxa"/>
            <w:vMerge/>
            <w:shd w:val="clear" w:color="auto" w:fill="auto"/>
          </w:tcPr>
          <w:p w:rsidR="00745FDB" w:rsidRPr="006578DA" w:rsidRDefault="00745FDB" w:rsidP="006578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745FDB" w:rsidRPr="006578DA" w:rsidRDefault="00745FDB" w:rsidP="006578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5" w:type="dxa"/>
          </w:tcPr>
          <w:p w:rsidR="00745FDB" w:rsidRPr="006F419B" w:rsidRDefault="00745FDB" w:rsidP="009035D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19B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734" w:type="dxa"/>
          </w:tcPr>
          <w:p w:rsidR="00745FDB" w:rsidRPr="006F419B" w:rsidRDefault="00745FDB" w:rsidP="009035D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19B">
              <w:rPr>
                <w:rFonts w:ascii="Times New Roman" w:hAnsi="Times New Roman"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2220" w:type="dxa"/>
            <w:vMerge/>
          </w:tcPr>
          <w:p w:rsidR="00745FDB" w:rsidRPr="006F419B" w:rsidRDefault="00745FDB" w:rsidP="006F419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1" w:type="dxa"/>
            <w:vMerge/>
          </w:tcPr>
          <w:p w:rsidR="00745FDB" w:rsidRPr="006F419B" w:rsidRDefault="00745FDB" w:rsidP="006F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45FDB" w:rsidRPr="006578DA" w:rsidTr="008E2B67">
        <w:tc>
          <w:tcPr>
            <w:tcW w:w="15417" w:type="dxa"/>
            <w:gridSpan w:val="7"/>
          </w:tcPr>
          <w:p w:rsidR="00745FDB" w:rsidRDefault="00745FDB" w:rsidP="006F719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1. Окружности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(16 </w:t>
            </w:r>
            <w:r w:rsidRPr="006578D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ч.)</w:t>
            </w:r>
          </w:p>
        </w:tc>
      </w:tr>
      <w:tr w:rsidR="00745FDB" w:rsidRPr="006578DA" w:rsidTr="008E2B67">
        <w:tc>
          <w:tcPr>
            <w:tcW w:w="1000" w:type="dxa"/>
          </w:tcPr>
          <w:p w:rsidR="00745FDB" w:rsidRPr="006578DA" w:rsidRDefault="00745FDB" w:rsidP="005C3F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1-2</w:t>
            </w:r>
          </w:p>
        </w:tc>
        <w:tc>
          <w:tcPr>
            <w:tcW w:w="3503" w:type="dxa"/>
            <w:shd w:val="clear" w:color="auto" w:fill="auto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78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Измерение углов, ассоциированных с окружностью</w:t>
            </w:r>
          </w:p>
        </w:tc>
        <w:tc>
          <w:tcPr>
            <w:tcW w:w="804" w:type="dxa"/>
            <w:shd w:val="clear" w:color="auto" w:fill="auto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745FDB" w:rsidRPr="00A700CA" w:rsidRDefault="00745FDB" w:rsidP="00F9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745FDB" w:rsidRPr="006578DA" w:rsidRDefault="00745FDB" w:rsidP="000F79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4551" w:type="dxa"/>
          </w:tcPr>
          <w:p w:rsidR="00745FDB" w:rsidRPr="008E2B67" w:rsidRDefault="00214052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D6D90" w:rsidRPr="008E2B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http://zadachi.mccme.ru</w:t>
              </w:r>
            </w:hyperlink>
          </w:p>
        </w:tc>
      </w:tr>
      <w:tr w:rsidR="00745FDB" w:rsidRPr="006578DA" w:rsidTr="008E2B67">
        <w:tc>
          <w:tcPr>
            <w:tcW w:w="1000" w:type="dxa"/>
          </w:tcPr>
          <w:p w:rsidR="00745FDB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3-4</w:t>
            </w:r>
          </w:p>
        </w:tc>
        <w:tc>
          <w:tcPr>
            <w:tcW w:w="3503" w:type="dxa"/>
            <w:shd w:val="clear" w:color="auto" w:fill="auto"/>
          </w:tcPr>
          <w:p w:rsidR="00745FDB" w:rsidRPr="006578DA" w:rsidRDefault="00745FDB" w:rsidP="004474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Касательные к окружностям</w:t>
            </w:r>
          </w:p>
        </w:tc>
        <w:tc>
          <w:tcPr>
            <w:tcW w:w="804" w:type="dxa"/>
            <w:shd w:val="clear" w:color="auto" w:fill="auto"/>
          </w:tcPr>
          <w:p w:rsidR="00745FDB" w:rsidRPr="006578DA" w:rsidRDefault="00745FDB" w:rsidP="00447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745FDB" w:rsidRPr="00A700CA" w:rsidRDefault="00745FDB" w:rsidP="004474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745FDB" w:rsidRPr="006578DA" w:rsidRDefault="00745FDB" w:rsidP="00447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745FDB" w:rsidRDefault="00745FDB" w:rsidP="00F90BBE">
            <w:pPr>
              <w:spacing w:after="0" w:line="240" w:lineRule="auto"/>
            </w:pPr>
            <w:r w:rsidRPr="00E22008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745FDB" w:rsidRPr="008E2B67" w:rsidRDefault="00214052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hyperlink r:id="rId10" w:history="1">
              <w:r w:rsidR="00AD6D90" w:rsidRPr="008E2B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http://zadachi.mccme.ru</w:t>
              </w:r>
            </w:hyperlink>
          </w:p>
        </w:tc>
      </w:tr>
      <w:tr w:rsidR="00745FDB" w:rsidRPr="006578DA" w:rsidTr="008E2B67">
        <w:tc>
          <w:tcPr>
            <w:tcW w:w="1000" w:type="dxa"/>
          </w:tcPr>
          <w:p w:rsidR="00745FDB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5-8</w:t>
            </w:r>
          </w:p>
        </w:tc>
        <w:tc>
          <w:tcPr>
            <w:tcW w:w="3503" w:type="dxa"/>
            <w:shd w:val="clear" w:color="auto" w:fill="auto"/>
          </w:tcPr>
          <w:p w:rsidR="00745FDB" w:rsidRPr="006578DA" w:rsidRDefault="00745FDB" w:rsidP="004474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Касающиеся окружности</w:t>
            </w:r>
          </w:p>
        </w:tc>
        <w:tc>
          <w:tcPr>
            <w:tcW w:w="804" w:type="dxa"/>
            <w:shd w:val="clear" w:color="auto" w:fill="auto"/>
          </w:tcPr>
          <w:p w:rsidR="00745FDB" w:rsidRPr="006578DA" w:rsidRDefault="00745FDB" w:rsidP="00447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05" w:type="dxa"/>
          </w:tcPr>
          <w:p w:rsidR="00745FDB" w:rsidRPr="00A700CA" w:rsidRDefault="00745FDB" w:rsidP="004474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745FDB" w:rsidRPr="006578DA" w:rsidRDefault="00745FDB" w:rsidP="00447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20" w:type="dxa"/>
          </w:tcPr>
          <w:p w:rsidR="00745FDB" w:rsidRDefault="00745FDB" w:rsidP="00F90BBE">
            <w:pPr>
              <w:spacing w:after="0" w:line="240" w:lineRule="auto"/>
            </w:pPr>
            <w:r w:rsidRPr="00E22008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745FDB" w:rsidRPr="008E2B67" w:rsidRDefault="00AD6D90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http://zaba.ru/</w:t>
            </w:r>
          </w:p>
        </w:tc>
      </w:tr>
      <w:tr w:rsidR="00745FDB" w:rsidRPr="006578DA" w:rsidTr="008E2B67">
        <w:tc>
          <w:tcPr>
            <w:tcW w:w="1000" w:type="dxa"/>
          </w:tcPr>
          <w:p w:rsidR="00745FDB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9-12</w:t>
            </w:r>
          </w:p>
        </w:tc>
        <w:tc>
          <w:tcPr>
            <w:tcW w:w="3503" w:type="dxa"/>
            <w:shd w:val="clear" w:color="auto" w:fill="auto"/>
          </w:tcPr>
          <w:p w:rsidR="00745FDB" w:rsidRPr="006578DA" w:rsidRDefault="00745FDB" w:rsidP="004474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Две касательные, проведенные из одной точки</w:t>
            </w:r>
          </w:p>
        </w:tc>
        <w:tc>
          <w:tcPr>
            <w:tcW w:w="804" w:type="dxa"/>
            <w:shd w:val="clear" w:color="auto" w:fill="auto"/>
          </w:tcPr>
          <w:p w:rsidR="00745FDB" w:rsidRPr="006578DA" w:rsidRDefault="00745FDB" w:rsidP="00447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05" w:type="dxa"/>
          </w:tcPr>
          <w:p w:rsidR="00745FDB" w:rsidRPr="00A700CA" w:rsidRDefault="00745FDB" w:rsidP="004474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745FDB" w:rsidRPr="006578DA" w:rsidRDefault="00745FDB" w:rsidP="00447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20" w:type="dxa"/>
          </w:tcPr>
          <w:p w:rsidR="00745FDB" w:rsidRDefault="00745FDB" w:rsidP="00F90BBE">
            <w:pPr>
              <w:spacing w:after="0" w:line="240" w:lineRule="auto"/>
            </w:pPr>
            <w:r w:rsidRPr="00E22008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745FDB" w:rsidRPr="008E2B67" w:rsidRDefault="00214052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hyperlink r:id="rId11" w:history="1">
              <w:r w:rsidR="00AD6D90" w:rsidRPr="008E2B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http://www.problems.ru</w:t>
              </w:r>
            </w:hyperlink>
          </w:p>
        </w:tc>
      </w:tr>
      <w:tr w:rsidR="00745FDB" w:rsidRPr="006578DA" w:rsidTr="008E2B67">
        <w:tc>
          <w:tcPr>
            <w:tcW w:w="1000" w:type="dxa"/>
          </w:tcPr>
          <w:p w:rsidR="00745FDB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13-14</w:t>
            </w:r>
          </w:p>
        </w:tc>
        <w:tc>
          <w:tcPr>
            <w:tcW w:w="3503" w:type="dxa"/>
            <w:shd w:val="clear" w:color="auto" w:fill="auto"/>
          </w:tcPr>
          <w:p w:rsidR="00745FDB" w:rsidRPr="006578DA" w:rsidRDefault="00745FDB" w:rsidP="004474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Радикальная ось и радикальный центр окружностей</w:t>
            </w:r>
          </w:p>
        </w:tc>
        <w:tc>
          <w:tcPr>
            <w:tcW w:w="804" w:type="dxa"/>
            <w:shd w:val="clear" w:color="auto" w:fill="auto"/>
          </w:tcPr>
          <w:p w:rsidR="00745FDB" w:rsidRPr="006578DA" w:rsidRDefault="00745FDB" w:rsidP="00447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745FDB" w:rsidRPr="00A700CA" w:rsidRDefault="00745FDB" w:rsidP="004474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745FDB" w:rsidRPr="006578DA" w:rsidRDefault="00745FDB" w:rsidP="00447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745FDB" w:rsidRDefault="00745FDB" w:rsidP="00F90BBE">
            <w:pPr>
              <w:spacing w:after="0" w:line="240" w:lineRule="auto"/>
            </w:pPr>
            <w:r w:rsidRPr="00E22008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745FDB" w:rsidRPr="008E2B67" w:rsidRDefault="00214052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hyperlink r:id="rId12" w:history="1">
              <w:r w:rsidR="00AD6D90" w:rsidRPr="008E2B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http://www.problems.ru</w:t>
              </w:r>
            </w:hyperlink>
          </w:p>
        </w:tc>
      </w:tr>
      <w:tr w:rsidR="00745FDB" w:rsidRPr="006578DA" w:rsidTr="008E2B67">
        <w:tc>
          <w:tcPr>
            <w:tcW w:w="1000" w:type="dxa"/>
          </w:tcPr>
          <w:p w:rsidR="00745FDB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15-16</w:t>
            </w:r>
          </w:p>
        </w:tc>
        <w:tc>
          <w:tcPr>
            <w:tcW w:w="3503" w:type="dxa"/>
            <w:shd w:val="clear" w:color="auto" w:fill="auto"/>
          </w:tcPr>
          <w:p w:rsidR="00745FDB" w:rsidRDefault="00745FDB" w:rsidP="004474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Пучки окружностей</w:t>
            </w:r>
          </w:p>
        </w:tc>
        <w:tc>
          <w:tcPr>
            <w:tcW w:w="804" w:type="dxa"/>
            <w:shd w:val="clear" w:color="auto" w:fill="auto"/>
          </w:tcPr>
          <w:p w:rsidR="00745FDB" w:rsidRPr="006578DA" w:rsidRDefault="00745FDB" w:rsidP="00447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745FDB" w:rsidRPr="00A700CA" w:rsidRDefault="00745FDB" w:rsidP="004474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745FDB" w:rsidRPr="006578DA" w:rsidRDefault="00745FDB" w:rsidP="00447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745FDB" w:rsidRDefault="00745FDB" w:rsidP="00F90BBE">
            <w:pPr>
              <w:spacing w:after="0" w:line="240" w:lineRule="auto"/>
            </w:pPr>
            <w:r w:rsidRPr="00E22008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745FDB" w:rsidRPr="008E2B67" w:rsidRDefault="00214052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hyperlink r:id="rId13" w:history="1">
              <w:r w:rsidR="00AD6D90" w:rsidRPr="008E2B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http://www.problems.ru</w:t>
              </w:r>
            </w:hyperlink>
          </w:p>
        </w:tc>
      </w:tr>
      <w:tr w:rsidR="00745FDB" w:rsidRPr="006578DA" w:rsidTr="008E2B67">
        <w:tc>
          <w:tcPr>
            <w:tcW w:w="15417" w:type="dxa"/>
            <w:gridSpan w:val="7"/>
          </w:tcPr>
          <w:p w:rsidR="00745FDB" w:rsidRPr="008E2B67" w:rsidRDefault="00745FDB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2. Площадь (14 ч.)</w:t>
            </w:r>
          </w:p>
        </w:tc>
      </w:tr>
      <w:tr w:rsidR="00745FDB" w:rsidRPr="006578DA" w:rsidTr="008E2B67">
        <w:tc>
          <w:tcPr>
            <w:tcW w:w="1000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17-20</w:t>
            </w:r>
          </w:p>
        </w:tc>
        <w:tc>
          <w:tcPr>
            <w:tcW w:w="3503" w:type="dxa"/>
            <w:shd w:val="clear" w:color="auto" w:fill="auto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Вычисление площадей</w:t>
            </w:r>
          </w:p>
        </w:tc>
        <w:tc>
          <w:tcPr>
            <w:tcW w:w="804" w:type="dxa"/>
            <w:shd w:val="clear" w:color="auto" w:fill="auto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05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20" w:type="dxa"/>
          </w:tcPr>
          <w:p w:rsidR="00745FDB" w:rsidRPr="006578DA" w:rsidRDefault="00745FDB" w:rsidP="000F79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4551" w:type="dxa"/>
          </w:tcPr>
          <w:p w:rsidR="00745FDB" w:rsidRPr="008E2B67" w:rsidRDefault="00AD6D90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http://zaba.ru/</w:t>
            </w:r>
          </w:p>
        </w:tc>
      </w:tr>
      <w:tr w:rsidR="00745FDB" w:rsidRPr="006578DA" w:rsidTr="008E2B67">
        <w:tc>
          <w:tcPr>
            <w:tcW w:w="1000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21-24</w:t>
            </w:r>
          </w:p>
        </w:tc>
        <w:tc>
          <w:tcPr>
            <w:tcW w:w="3503" w:type="dxa"/>
            <w:shd w:val="clear" w:color="auto" w:fill="auto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Формулы для площади четырехугольника</w:t>
            </w:r>
          </w:p>
        </w:tc>
        <w:tc>
          <w:tcPr>
            <w:tcW w:w="804" w:type="dxa"/>
            <w:shd w:val="clear" w:color="auto" w:fill="auto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05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20" w:type="dxa"/>
          </w:tcPr>
          <w:p w:rsidR="00745FDB" w:rsidRPr="006578DA" w:rsidRDefault="00745FDB" w:rsidP="000F79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1DDF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745FDB" w:rsidRPr="008E2B67" w:rsidRDefault="008E2B67" w:rsidP="008E2B67">
            <w:pPr>
              <w:widowControl w:val="0"/>
              <w:suppressAutoHyphens/>
              <w:autoSpaceDN w:val="0"/>
              <w:spacing w:after="0" w:line="240" w:lineRule="auto"/>
              <w:ind w:left="49" w:hanging="142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https://sochisirius.ru/video_lectures/9?course=3</w:t>
            </w:r>
          </w:p>
        </w:tc>
      </w:tr>
      <w:tr w:rsidR="00745FDB" w:rsidRPr="006578DA" w:rsidTr="008E2B67">
        <w:tc>
          <w:tcPr>
            <w:tcW w:w="1000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25-26</w:t>
            </w:r>
          </w:p>
        </w:tc>
        <w:tc>
          <w:tcPr>
            <w:tcW w:w="3503" w:type="dxa"/>
            <w:shd w:val="clear" w:color="auto" w:fill="auto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Вспомогательная площадь</w:t>
            </w:r>
          </w:p>
        </w:tc>
        <w:tc>
          <w:tcPr>
            <w:tcW w:w="804" w:type="dxa"/>
            <w:shd w:val="clear" w:color="auto" w:fill="auto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745FDB" w:rsidRDefault="00745FDB" w:rsidP="000F7989">
            <w:pPr>
              <w:spacing w:after="0" w:line="240" w:lineRule="auto"/>
            </w:pPr>
            <w:r w:rsidRPr="005547AD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745FDB" w:rsidRPr="008E2B67" w:rsidRDefault="00AD6D90" w:rsidP="008E2B67">
            <w:pPr>
              <w:widowControl w:val="0"/>
              <w:suppressAutoHyphens/>
              <w:autoSpaceDN w:val="0"/>
              <w:spacing w:after="0" w:line="240" w:lineRule="auto"/>
              <w:ind w:left="49" w:hanging="142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http://zaba.ru/</w:t>
            </w:r>
          </w:p>
        </w:tc>
      </w:tr>
      <w:tr w:rsidR="00745FDB" w:rsidRPr="006578DA" w:rsidTr="008E2B67">
        <w:tc>
          <w:tcPr>
            <w:tcW w:w="1000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27-30</w:t>
            </w:r>
          </w:p>
        </w:tc>
        <w:tc>
          <w:tcPr>
            <w:tcW w:w="3503" w:type="dxa"/>
            <w:shd w:val="clear" w:color="auto" w:fill="auto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Перегруппировка площадей</w:t>
            </w:r>
          </w:p>
        </w:tc>
        <w:tc>
          <w:tcPr>
            <w:tcW w:w="804" w:type="dxa"/>
            <w:shd w:val="clear" w:color="auto" w:fill="auto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05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20" w:type="dxa"/>
          </w:tcPr>
          <w:p w:rsidR="00745FDB" w:rsidRDefault="00745FDB" w:rsidP="000F7989">
            <w:pPr>
              <w:spacing w:after="0" w:line="240" w:lineRule="auto"/>
            </w:pPr>
            <w:r w:rsidRPr="005547AD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745FDB" w:rsidRPr="008E2B67" w:rsidRDefault="00871D00" w:rsidP="008E2B67">
            <w:pPr>
              <w:widowControl w:val="0"/>
              <w:suppressAutoHyphens/>
              <w:autoSpaceDN w:val="0"/>
              <w:spacing w:after="0" w:line="240" w:lineRule="auto"/>
              <w:ind w:left="49" w:hanging="14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https://sochisirius.ru/video_lectures?course=3</w:t>
            </w:r>
          </w:p>
        </w:tc>
      </w:tr>
      <w:tr w:rsidR="00745FDB" w:rsidRPr="006578DA" w:rsidTr="008E2B67">
        <w:tc>
          <w:tcPr>
            <w:tcW w:w="15417" w:type="dxa"/>
            <w:gridSpan w:val="7"/>
          </w:tcPr>
          <w:p w:rsidR="00745FDB" w:rsidRPr="008E2B67" w:rsidRDefault="00745FDB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3. Треугольники (16 ч.)</w:t>
            </w:r>
          </w:p>
        </w:tc>
      </w:tr>
      <w:tr w:rsidR="00745FDB" w:rsidRPr="006578DA" w:rsidTr="008E2B67">
        <w:tc>
          <w:tcPr>
            <w:tcW w:w="1000" w:type="dxa"/>
          </w:tcPr>
          <w:p w:rsidR="00745FDB" w:rsidRPr="006578DA" w:rsidRDefault="00745FDB" w:rsidP="009035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31-32</w:t>
            </w:r>
          </w:p>
        </w:tc>
        <w:tc>
          <w:tcPr>
            <w:tcW w:w="3503" w:type="dxa"/>
            <w:shd w:val="clear" w:color="auto" w:fill="auto"/>
          </w:tcPr>
          <w:p w:rsidR="00745FDB" w:rsidRPr="006578DA" w:rsidRDefault="00745FDB" w:rsidP="009035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78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Основные метрические соотношения в треугольнике</w:t>
            </w:r>
          </w:p>
        </w:tc>
        <w:tc>
          <w:tcPr>
            <w:tcW w:w="804" w:type="dxa"/>
            <w:shd w:val="clear" w:color="auto" w:fill="auto"/>
          </w:tcPr>
          <w:p w:rsidR="00745FDB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745FDB" w:rsidRDefault="00745FDB" w:rsidP="00ED31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745FDB" w:rsidRPr="006578DA" w:rsidRDefault="00745FDB" w:rsidP="009035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4551" w:type="dxa"/>
          </w:tcPr>
          <w:p w:rsidR="00745FDB" w:rsidRPr="008E2B67" w:rsidRDefault="00871D00" w:rsidP="00CF07A4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https://sochisirius.ru/video_lectures?course=3</w:t>
            </w:r>
          </w:p>
        </w:tc>
      </w:tr>
      <w:tr w:rsidR="00745FDB" w:rsidRPr="006578DA" w:rsidTr="008E2B67">
        <w:tc>
          <w:tcPr>
            <w:tcW w:w="1000" w:type="dxa"/>
          </w:tcPr>
          <w:p w:rsidR="00745FDB" w:rsidRPr="006578DA" w:rsidRDefault="00745FDB" w:rsidP="009035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33-34</w:t>
            </w:r>
          </w:p>
        </w:tc>
        <w:tc>
          <w:tcPr>
            <w:tcW w:w="3503" w:type="dxa"/>
            <w:shd w:val="clear" w:color="auto" w:fill="auto"/>
          </w:tcPr>
          <w:p w:rsidR="00745FDB" w:rsidRPr="006578DA" w:rsidRDefault="00745FDB" w:rsidP="009035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78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Четыре замечательные точки треугольника</w:t>
            </w:r>
          </w:p>
        </w:tc>
        <w:tc>
          <w:tcPr>
            <w:tcW w:w="804" w:type="dxa"/>
            <w:shd w:val="clear" w:color="auto" w:fill="auto"/>
          </w:tcPr>
          <w:p w:rsidR="00745FDB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745FDB" w:rsidRDefault="00745FDB" w:rsidP="00ED31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745FDB" w:rsidRPr="006578DA" w:rsidRDefault="00745FDB" w:rsidP="00745F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Семинар </w:t>
            </w:r>
          </w:p>
        </w:tc>
        <w:tc>
          <w:tcPr>
            <w:tcW w:w="4551" w:type="dxa"/>
          </w:tcPr>
          <w:p w:rsidR="00745FDB" w:rsidRPr="008E2B67" w:rsidRDefault="00871D00" w:rsidP="00CF07A4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http://zaba.ru/</w:t>
            </w:r>
          </w:p>
        </w:tc>
      </w:tr>
      <w:tr w:rsidR="00745FDB" w:rsidRPr="006578DA" w:rsidTr="008E2B67">
        <w:tc>
          <w:tcPr>
            <w:tcW w:w="1000" w:type="dxa"/>
          </w:tcPr>
          <w:p w:rsidR="00745FDB" w:rsidRDefault="00745FDB" w:rsidP="005C3F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35-38</w:t>
            </w:r>
          </w:p>
        </w:tc>
        <w:tc>
          <w:tcPr>
            <w:tcW w:w="3503" w:type="dxa"/>
            <w:shd w:val="clear" w:color="auto" w:fill="auto"/>
          </w:tcPr>
          <w:p w:rsidR="00745FDB" w:rsidRPr="006578DA" w:rsidRDefault="00745FDB" w:rsidP="009035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78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Вневписанные окружности треугольника</w:t>
            </w:r>
          </w:p>
        </w:tc>
        <w:tc>
          <w:tcPr>
            <w:tcW w:w="804" w:type="dxa"/>
            <w:shd w:val="clear" w:color="auto" w:fill="auto"/>
          </w:tcPr>
          <w:p w:rsidR="00745FDB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05" w:type="dxa"/>
          </w:tcPr>
          <w:p w:rsidR="00745FDB" w:rsidRDefault="00745FDB" w:rsidP="00ED31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20" w:type="dxa"/>
          </w:tcPr>
          <w:p w:rsidR="00745FDB" w:rsidRDefault="00745FDB" w:rsidP="000F7989">
            <w:pPr>
              <w:spacing w:after="0" w:line="240" w:lineRule="auto"/>
            </w:pPr>
            <w:r w:rsidRPr="009E3017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745FDB" w:rsidRPr="008E2B67" w:rsidRDefault="00AD6D90" w:rsidP="00CF07A4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http://zaba.ru/</w:t>
            </w:r>
          </w:p>
        </w:tc>
      </w:tr>
      <w:tr w:rsidR="00745FDB" w:rsidRPr="006578DA" w:rsidTr="008E2B67">
        <w:tc>
          <w:tcPr>
            <w:tcW w:w="1000" w:type="dxa"/>
          </w:tcPr>
          <w:p w:rsidR="00745FDB" w:rsidRPr="006578DA" w:rsidRDefault="00745FDB" w:rsidP="009035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39-40</w:t>
            </w:r>
          </w:p>
        </w:tc>
        <w:tc>
          <w:tcPr>
            <w:tcW w:w="3503" w:type="dxa"/>
            <w:shd w:val="clear" w:color="auto" w:fill="auto"/>
          </w:tcPr>
          <w:p w:rsidR="00745FDB" w:rsidRPr="006578DA" w:rsidRDefault="00745FDB" w:rsidP="009035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78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Окружность девяти точек</w:t>
            </w:r>
          </w:p>
        </w:tc>
        <w:tc>
          <w:tcPr>
            <w:tcW w:w="804" w:type="dxa"/>
            <w:shd w:val="clear" w:color="auto" w:fill="auto"/>
          </w:tcPr>
          <w:p w:rsidR="00745FDB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745FDB" w:rsidRDefault="00745FDB" w:rsidP="00ED31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745FDB" w:rsidRPr="006578DA" w:rsidRDefault="00745FDB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745FDB" w:rsidRDefault="00745FDB" w:rsidP="000F7989">
            <w:pPr>
              <w:spacing w:after="0" w:line="240" w:lineRule="auto"/>
            </w:pPr>
            <w:r w:rsidRPr="009E3017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745FDB" w:rsidRPr="008E2B67" w:rsidRDefault="00871D00" w:rsidP="00CF07A4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https://sochisirius.ru/video_lectures?course=3</w:t>
            </w:r>
          </w:p>
        </w:tc>
      </w:tr>
      <w:tr w:rsidR="00871D00" w:rsidRPr="006578DA" w:rsidTr="008E2B67">
        <w:tc>
          <w:tcPr>
            <w:tcW w:w="1000" w:type="dxa"/>
          </w:tcPr>
          <w:p w:rsidR="00871D00" w:rsidRPr="006578DA" w:rsidRDefault="00871D00" w:rsidP="009035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41-42</w:t>
            </w:r>
          </w:p>
        </w:tc>
        <w:tc>
          <w:tcPr>
            <w:tcW w:w="3503" w:type="dxa"/>
            <w:shd w:val="clear" w:color="auto" w:fill="auto"/>
          </w:tcPr>
          <w:p w:rsidR="00871D00" w:rsidRPr="006578DA" w:rsidRDefault="00871D00" w:rsidP="004474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Теорема Менелая</w:t>
            </w:r>
          </w:p>
        </w:tc>
        <w:tc>
          <w:tcPr>
            <w:tcW w:w="804" w:type="dxa"/>
            <w:shd w:val="clear" w:color="auto" w:fill="auto"/>
          </w:tcPr>
          <w:p w:rsidR="00871D00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871D00" w:rsidRDefault="00871D00" w:rsidP="00ED31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871D00" w:rsidRPr="006578DA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871D00" w:rsidRDefault="00871D00" w:rsidP="000F7989">
            <w:pPr>
              <w:spacing w:after="0" w:line="240" w:lineRule="auto"/>
            </w:pPr>
            <w:r w:rsidRPr="009E3017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871D00" w:rsidRPr="008E2B67" w:rsidRDefault="00214052" w:rsidP="00CF07A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71D00" w:rsidRPr="008E2B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http://www.problems.ru</w:t>
              </w:r>
            </w:hyperlink>
          </w:p>
          <w:p w:rsidR="00871D00" w:rsidRPr="008E2B67" w:rsidRDefault="00871D00" w:rsidP="00CF07A4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71D00" w:rsidRPr="006578DA" w:rsidTr="008E2B67">
        <w:tc>
          <w:tcPr>
            <w:tcW w:w="1000" w:type="dxa"/>
          </w:tcPr>
          <w:p w:rsidR="00871D00" w:rsidRPr="006578DA" w:rsidRDefault="00871D00" w:rsidP="009035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43-44</w:t>
            </w:r>
          </w:p>
        </w:tc>
        <w:tc>
          <w:tcPr>
            <w:tcW w:w="3503" w:type="dxa"/>
            <w:shd w:val="clear" w:color="auto" w:fill="auto"/>
          </w:tcPr>
          <w:p w:rsidR="00871D00" w:rsidRDefault="00871D00" w:rsidP="009035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78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Теорема Чевы</w:t>
            </w:r>
          </w:p>
        </w:tc>
        <w:tc>
          <w:tcPr>
            <w:tcW w:w="804" w:type="dxa"/>
            <w:shd w:val="clear" w:color="auto" w:fill="auto"/>
          </w:tcPr>
          <w:p w:rsidR="00871D00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871D00" w:rsidRDefault="00871D00" w:rsidP="00ED31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871D00" w:rsidRPr="006578DA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871D00" w:rsidRDefault="00871D00" w:rsidP="000F7989">
            <w:pPr>
              <w:spacing w:after="0" w:line="240" w:lineRule="auto"/>
            </w:pPr>
            <w:r w:rsidRPr="009E3017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871D00" w:rsidRPr="008E2B67" w:rsidRDefault="00214052" w:rsidP="00CF07A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71D00" w:rsidRPr="008E2B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http://www.problems.ru</w:t>
              </w:r>
            </w:hyperlink>
          </w:p>
          <w:p w:rsidR="00871D00" w:rsidRPr="008E2B67" w:rsidRDefault="00871D00" w:rsidP="00CF07A4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71D00" w:rsidRPr="006578DA" w:rsidTr="008E2B67">
        <w:tc>
          <w:tcPr>
            <w:tcW w:w="1000" w:type="dxa"/>
          </w:tcPr>
          <w:p w:rsidR="00871D00" w:rsidRPr="006578DA" w:rsidRDefault="00871D00" w:rsidP="009035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45-46</w:t>
            </w:r>
          </w:p>
        </w:tc>
        <w:tc>
          <w:tcPr>
            <w:tcW w:w="3503" w:type="dxa"/>
            <w:shd w:val="clear" w:color="auto" w:fill="auto"/>
          </w:tcPr>
          <w:p w:rsidR="00871D00" w:rsidRPr="006578DA" w:rsidRDefault="00871D00" w:rsidP="004474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78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Теорема Симсона</w:t>
            </w:r>
          </w:p>
        </w:tc>
        <w:tc>
          <w:tcPr>
            <w:tcW w:w="804" w:type="dxa"/>
            <w:shd w:val="clear" w:color="auto" w:fill="auto"/>
          </w:tcPr>
          <w:p w:rsidR="00871D00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871D00" w:rsidRDefault="00871D00" w:rsidP="00ED31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871D00" w:rsidRPr="006578DA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871D00" w:rsidRPr="000F7989" w:rsidRDefault="00871D00" w:rsidP="0090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Семинар</w:t>
            </w:r>
          </w:p>
        </w:tc>
        <w:tc>
          <w:tcPr>
            <w:tcW w:w="4551" w:type="dxa"/>
          </w:tcPr>
          <w:p w:rsidR="00871D00" w:rsidRPr="008E2B67" w:rsidRDefault="00214052" w:rsidP="00CF07A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E2B67" w:rsidRPr="008E2B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http://www.problems.ru</w:t>
              </w:r>
            </w:hyperlink>
          </w:p>
        </w:tc>
      </w:tr>
      <w:tr w:rsidR="00871D00" w:rsidRPr="006578DA" w:rsidTr="008E2B67">
        <w:tc>
          <w:tcPr>
            <w:tcW w:w="15417" w:type="dxa"/>
            <w:gridSpan w:val="7"/>
          </w:tcPr>
          <w:p w:rsidR="00871D00" w:rsidRPr="008E2B67" w:rsidRDefault="00871D00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4. Многоугольники (14 ч.)</w:t>
            </w:r>
          </w:p>
        </w:tc>
      </w:tr>
      <w:tr w:rsidR="00871D00" w:rsidRPr="006578DA" w:rsidTr="008E2B67">
        <w:tc>
          <w:tcPr>
            <w:tcW w:w="1000" w:type="dxa"/>
          </w:tcPr>
          <w:p w:rsidR="00871D00" w:rsidRPr="006578DA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47-50</w:t>
            </w:r>
          </w:p>
        </w:tc>
        <w:tc>
          <w:tcPr>
            <w:tcW w:w="3503" w:type="dxa"/>
            <w:shd w:val="clear" w:color="auto" w:fill="auto"/>
          </w:tcPr>
          <w:p w:rsidR="00871D00" w:rsidRPr="00046585" w:rsidRDefault="00871D00" w:rsidP="004474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78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Метрические соотношения в четырехугольнике</w:t>
            </w:r>
          </w:p>
        </w:tc>
        <w:tc>
          <w:tcPr>
            <w:tcW w:w="804" w:type="dxa"/>
            <w:shd w:val="clear" w:color="auto" w:fill="auto"/>
          </w:tcPr>
          <w:p w:rsidR="00871D00" w:rsidRPr="006578DA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05" w:type="dxa"/>
          </w:tcPr>
          <w:p w:rsidR="00871D00" w:rsidRPr="006578DA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871D00" w:rsidRPr="006578DA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20" w:type="dxa"/>
          </w:tcPr>
          <w:p w:rsidR="00871D00" w:rsidRPr="000F7989" w:rsidRDefault="00871D00" w:rsidP="0090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E0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871D00" w:rsidRPr="008E2B67" w:rsidRDefault="00214052" w:rsidP="008E2B67">
            <w:pPr>
              <w:spacing w:after="0" w:line="240" w:lineRule="auto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871D00" w:rsidRPr="008E2B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http://www.problems.ru</w:t>
              </w:r>
            </w:hyperlink>
          </w:p>
          <w:p w:rsidR="00871D00" w:rsidRPr="008E2B67" w:rsidRDefault="00871D00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71D00" w:rsidRPr="006578DA" w:rsidTr="008E2B67">
        <w:tc>
          <w:tcPr>
            <w:tcW w:w="1000" w:type="dxa"/>
          </w:tcPr>
          <w:p w:rsidR="00871D00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51-54</w:t>
            </w:r>
          </w:p>
        </w:tc>
        <w:tc>
          <w:tcPr>
            <w:tcW w:w="3503" w:type="dxa"/>
            <w:shd w:val="clear" w:color="auto" w:fill="auto"/>
          </w:tcPr>
          <w:p w:rsidR="00871D00" w:rsidRDefault="00871D00" w:rsidP="00F90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78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Вписанные и описанные четырехугольники</w:t>
            </w:r>
          </w:p>
        </w:tc>
        <w:tc>
          <w:tcPr>
            <w:tcW w:w="804" w:type="dxa"/>
            <w:shd w:val="clear" w:color="auto" w:fill="auto"/>
          </w:tcPr>
          <w:p w:rsidR="00871D00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05" w:type="dxa"/>
          </w:tcPr>
          <w:p w:rsidR="00871D00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871D00" w:rsidRPr="006578DA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20" w:type="dxa"/>
          </w:tcPr>
          <w:p w:rsidR="00871D00" w:rsidRPr="000F7989" w:rsidRDefault="00871D00" w:rsidP="000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E0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871D00" w:rsidRPr="008E2B67" w:rsidRDefault="00CF07A4" w:rsidP="00CF07A4">
            <w:pPr>
              <w:spacing w:after="0" w:line="240" w:lineRule="auto"/>
              <w:ind w:left="49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https://sochisirius.ru/video_lectures/9?course=3</w:t>
            </w:r>
          </w:p>
        </w:tc>
      </w:tr>
      <w:tr w:rsidR="00CF07A4" w:rsidRPr="006578DA" w:rsidTr="008E2B67">
        <w:trPr>
          <w:trHeight w:val="172"/>
        </w:trPr>
        <w:tc>
          <w:tcPr>
            <w:tcW w:w="1000" w:type="dxa"/>
          </w:tcPr>
          <w:p w:rsidR="00CF07A4" w:rsidRPr="006578DA" w:rsidRDefault="00CF07A4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55-56</w:t>
            </w:r>
          </w:p>
        </w:tc>
        <w:tc>
          <w:tcPr>
            <w:tcW w:w="3503" w:type="dxa"/>
            <w:shd w:val="clear" w:color="auto" w:fill="auto"/>
          </w:tcPr>
          <w:p w:rsidR="00CF07A4" w:rsidRPr="006578DA" w:rsidRDefault="00CF07A4" w:rsidP="00F90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</w:t>
            </w:r>
            <w:r w:rsidRPr="006578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еорема Птолемея</w:t>
            </w:r>
          </w:p>
        </w:tc>
        <w:tc>
          <w:tcPr>
            <w:tcW w:w="804" w:type="dxa"/>
            <w:shd w:val="clear" w:color="auto" w:fill="auto"/>
          </w:tcPr>
          <w:p w:rsidR="00CF07A4" w:rsidRPr="006578DA" w:rsidRDefault="00CF07A4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CF07A4" w:rsidRPr="006578DA" w:rsidRDefault="00CF07A4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CF07A4" w:rsidRPr="006578DA" w:rsidRDefault="00CF07A4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CF07A4" w:rsidRPr="000F7989" w:rsidRDefault="00CF07A4" w:rsidP="000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E0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CF07A4" w:rsidRPr="008E2B67" w:rsidRDefault="00214052" w:rsidP="009035DE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F07A4" w:rsidRPr="008E2B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http://www.problems.ru</w:t>
              </w:r>
            </w:hyperlink>
          </w:p>
          <w:p w:rsidR="00CF07A4" w:rsidRPr="008E2B67" w:rsidRDefault="00CF07A4" w:rsidP="009035DE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F07A4" w:rsidRPr="006578DA" w:rsidTr="008E2B67">
        <w:trPr>
          <w:trHeight w:val="172"/>
        </w:trPr>
        <w:tc>
          <w:tcPr>
            <w:tcW w:w="1000" w:type="dxa"/>
          </w:tcPr>
          <w:p w:rsidR="00CF07A4" w:rsidRDefault="00CF07A4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57-58</w:t>
            </w:r>
          </w:p>
        </w:tc>
        <w:tc>
          <w:tcPr>
            <w:tcW w:w="3503" w:type="dxa"/>
            <w:shd w:val="clear" w:color="auto" w:fill="auto"/>
          </w:tcPr>
          <w:p w:rsidR="00CF07A4" w:rsidRDefault="00CF07A4" w:rsidP="00F90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Правильные многоугольники</w:t>
            </w:r>
          </w:p>
        </w:tc>
        <w:tc>
          <w:tcPr>
            <w:tcW w:w="804" w:type="dxa"/>
            <w:shd w:val="clear" w:color="auto" w:fill="auto"/>
          </w:tcPr>
          <w:p w:rsidR="00CF07A4" w:rsidRDefault="00CF07A4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CF07A4" w:rsidRDefault="00CF07A4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CF07A4" w:rsidRPr="006578DA" w:rsidRDefault="00CF07A4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CF07A4" w:rsidRPr="000F7989" w:rsidRDefault="00CF07A4" w:rsidP="000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E0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CF07A4" w:rsidRPr="008E2B67" w:rsidRDefault="00214052" w:rsidP="009035DE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F07A4" w:rsidRPr="008E2B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http://www.problems.ru</w:t>
              </w:r>
            </w:hyperlink>
          </w:p>
        </w:tc>
      </w:tr>
      <w:tr w:rsidR="00871D00" w:rsidRPr="006578DA" w:rsidTr="008E2B67">
        <w:trPr>
          <w:trHeight w:val="172"/>
        </w:trPr>
        <w:tc>
          <w:tcPr>
            <w:tcW w:w="1000" w:type="dxa"/>
          </w:tcPr>
          <w:p w:rsidR="00871D00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59-60</w:t>
            </w:r>
          </w:p>
        </w:tc>
        <w:tc>
          <w:tcPr>
            <w:tcW w:w="3503" w:type="dxa"/>
            <w:shd w:val="clear" w:color="auto" w:fill="auto"/>
          </w:tcPr>
          <w:p w:rsidR="00871D00" w:rsidRDefault="00871D00" w:rsidP="00F90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Экстремальные свойства правильных многоугольников</w:t>
            </w:r>
          </w:p>
        </w:tc>
        <w:tc>
          <w:tcPr>
            <w:tcW w:w="804" w:type="dxa"/>
            <w:shd w:val="clear" w:color="auto" w:fill="auto"/>
          </w:tcPr>
          <w:p w:rsidR="00871D00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871D00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871D00" w:rsidRPr="006578DA" w:rsidRDefault="00871D00" w:rsidP="00F90F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871D00" w:rsidRPr="000F7989" w:rsidRDefault="00871D00" w:rsidP="000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E0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871D00" w:rsidRPr="008E2B67" w:rsidRDefault="00871D00" w:rsidP="00CF07A4">
            <w:pPr>
              <w:widowControl w:val="0"/>
              <w:suppressAutoHyphens/>
              <w:autoSpaceDN w:val="0"/>
              <w:spacing w:after="0" w:line="240" w:lineRule="auto"/>
              <w:ind w:left="49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http://zaba.ru/</w:t>
            </w:r>
          </w:p>
        </w:tc>
      </w:tr>
      <w:tr w:rsidR="00871D00" w:rsidRPr="006578DA" w:rsidTr="008E2B67">
        <w:trPr>
          <w:trHeight w:val="172"/>
        </w:trPr>
        <w:tc>
          <w:tcPr>
            <w:tcW w:w="15417" w:type="dxa"/>
            <w:gridSpan w:val="7"/>
          </w:tcPr>
          <w:p w:rsidR="00871D00" w:rsidRPr="008E2B67" w:rsidRDefault="00871D00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5. Геометрические неравенства (8 ч.)</w:t>
            </w:r>
          </w:p>
        </w:tc>
      </w:tr>
      <w:tr w:rsidR="00871D00" w:rsidRPr="006578DA" w:rsidTr="008E2B67">
        <w:trPr>
          <w:trHeight w:val="172"/>
        </w:trPr>
        <w:tc>
          <w:tcPr>
            <w:tcW w:w="1000" w:type="dxa"/>
          </w:tcPr>
          <w:p w:rsidR="00871D00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61-62</w:t>
            </w:r>
          </w:p>
        </w:tc>
        <w:tc>
          <w:tcPr>
            <w:tcW w:w="3503" w:type="dxa"/>
            <w:shd w:val="clear" w:color="auto" w:fill="auto"/>
          </w:tcPr>
          <w:p w:rsidR="00871D00" w:rsidRDefault="00871D00" w:rsidP="009035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Медиана треугольника</w:t>
            </w:r>
          </w:p>
        </w:tc>
        <w:tc>
          <w:tcPr>
            <w:tcW w:w="804" w:type="dxa"/>
            <w:shd w:val="clear" w:color="auto" w:fill="auto"/>
          </w:tcPr>
          <w:p w:rsidR="00871D00" w:rsidRPr="006578DA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871D00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871D00" w:rsidRPr="006578DA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871D00" w:rsidRPr="000F7989" w:rsidRDefault="00871D00" w:rsidP="0090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E0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871D00" w:rsidRPr="008E2B67" w:rsidRDefault="00214052" w:rsidP="008E2B67">
            <w:pPr>
              <w:spacing w:after="0" w:line="240" w:lineRule="auto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71D00" w:rsidRPr="008E2B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http://www.problems.ru</w:t>
              </w:r>
            </w:hyperlink>
          </w:p>
          <w:p w:rsidR="00871D00" w:rsidRPr="008E2B67" w:rsidRDefault="00871D00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71D00" w:rsidRPr="006578DA" w:rsidTr="008E2B67">
        <w:trPr>
          <w:trHeight w:val="172"/>
        </w:trPr>
        <w:tc>
          <w:tcPr>
            <w:tcW w:w="1000" w:type="dxa"/>
          </w:tcPr>
          <w:p w:rsidR="00871D00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63-64</w:t>
            </w:r>
          </w:p>
        </w:tc>
        <w:tc>
          <w:tcPr>
            <w:tcW w:w="3503" w:type="dxa"/>
            <w:shd w:val="clear" w:color="auto" w:fill="auto"/>
          </w:tcPr>
          <w:p w:rsidR="00871D00" w:rsidRDefault="00871D00" w:rsidP="009035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Сумма длин диагоналей четырехугольника</w:t>
            </w:r>
          </w:p>
        </w:tc>
        <w:tc>
          <w:tcPr>
            <w:tcW w:w="804" w:type="dxa"/>
            <w:shd w:val="clear" w:color="auto" w:fill="auto"/>
          </w:tcPr>
          <w:p w:rsidR="00871D00" w:rsidRPr="006578DA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871D00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871D00" w:rsidRPr="006578DA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871D00" w:rsidRPr="000F7989" w:rsidRDefault="00871D00" w:rsidP="0090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E0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871D00" w:rsidRPr="008E2B67" w:rsidRDefault="00871D00" w:rsidP="00CF07A4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http://zaba.ru/</w:t>
            </w:r>
          </w:p>
        </w:tc>
      </w:tr>
      <w:tr w:rsidR="00871D00" w:rsidRPr="006578DA" w:rsidTr="008E2B67">
        <w:trPr>
          <w:trHeight w:val="172"/>
        </w:trPr>
        <w:tc>
          <w:tcPr>
            <w:tcW w:w="1000" w:type="dxa"/>
          </w:tcPr>
          <w:p w:rsidR="00871D00" w:rsidRDefault="00871D00" w:rsidP="004616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3503" w:type="dxa"/>
            <w:shd w:val="clear" w:color="auto" w:fill="auto"/>
          </w:tcPr>
          <w:p w:rsidR="00871D00" w:rsidRDefault="00871D00" w:rsidP="005028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Разные задачи на неравенство треугольника</w:t>
            </w:r>
          </w:p>
        </w:tc>
        <w:tc>
          <w:tcPr>
            <w:tcW w:w="804" w:type="dxa"/>
            <w:shd w:val="clear" w:color="auto" w:fill="auto"/>
          </w:tcPr>
          <w:p w:rsidR="00871D00" w:rsidRPr="006578DA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05" w:type="dxa"/>
          </w:tcPr>
          <w:p w:rsidR="00871D00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34" w:type="dxa"/>
          </w:tcPr>
          <w:p w:rsidR="00871D00" w:rsidRPr="006578DA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871D00" w:rsidRPr="000F7989" w:rsidRDefault="00871D00" w:rsidP="0090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E0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871D00" w:rsidRPr="008E2B67" w:rsidRDefault="00214052" w:rsidP="008E2B67">
            <w:pPr>
              <w:spacing w:after="0" w:line="240" w:lineRule="auto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71D00" w:rsidRPr="008E2B6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http://www.problems.ru</w:t>
              </w:r>
            </w:hyperlink>
          </w:p>
          <w:p w:rsidR="00871D00" w:rsidRPr="008E2B67" w:rsidRDefault="00871D00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71D00" w:rsidRPr="006578DA" w:rsidTr="008E2B67">
        <w:trPr>
          <w:trHeight w:val="172"/>
        </w:trPr>
        <w:tc>
          <w:tcPr>
            <w:tcW w:w="1000" w:type="dxa"/>
          </w:tcPr>
          <w:p w:rsidR="00871D00" w:rsidRDefault="00871D00" w:rsidP="004616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66-67</w:t>
            </w:r>
          </w:p>
        </w:tc>
        <w:tc>
          <w:tcPr>
            <w:tcW w:w="3503" w:type="dxa"/>
            <w:shd w:val="clear" w:color="auto" w:fill="auto"/>
          </w:tcPr>
          <w:p w:rsidR="00871D00" w:rsidRDefault="00871D00" w:rsidP="005028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Неравенства для площадей</w:t>
            </w:r>
          </w:p>
        </w:tc>
        <w:tc>
          <w:tcPr>
            <w:tcW w:w="804" w:type="dxa"/>
            <w:shd w:val="clear" w:color="auto" w:fill="auto"/>
          </w:tcPr>
          <w:p w:rsidR="00871D00" w:rsidRPr="006578DA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05" w:type="dxa"/>
          </w:tcPr>
          <w:p w:rsidR="00871D00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4" w:type="dxa"/>
          </w:tcPr>
          <w:p w:rsidR="00871D00" w:rsidRPr="006578DA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871D00" w:rsidRPr="000F7989" w:rsidRDefault="00871D00" w:rsidP="0090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E0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4551" w:type="dxa"/>
          </w:tcPr>
          <w:p w:rsidR="00871D00" w:rsidRPr="008E2B67" w:rsidRDefault="008E2B67" w:rsidP="00CF07A4">
            <w:pPr>
              <w:widowControl w:val="0"/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2B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https://sochisirius.ru/video_lectures/9?course=3</w:t>
            </w:r>
          </w:p>
        </w:tc>
      </w:tr>
      <w:tr w:rsidR="00871D00" w:rsidRPr="006578DA" w:rsidTr="008E2B67">
        <w:trPr>
          <w:trHeight w:val="172"/>
        </w:trPr>
        <w:tc>
          <w:tcPr>
            <w:tcW w:w="1000" w:type="dxa"/>
          </w:tcPr>
          <w:p w:rsidR="00871D00" w:rsidRDefault="00871D00" w:rsidP="004616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503" w:type="dxa"/>
            <w:shd w:val="clear" w:color="auto" w:fill="auto"/>
          </w:tcPr>
          <w:p w:rsidR="00871D00" w:rsidRDefault="00871D00" w:rsidP="005028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Итоговое занятие</w:t>
            </w:r>
          </w:p>
        </w:tc>
        <w:tc>
          <w:tcPr>
            <w:tcW w:w="804" w:type="dxa"/>
            <w:shd w:val="clear" w:color="auto" w:fill="auto"/>
          </w:tcPr>
          <w:p w:rsidR="00871D00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05" w:type="dxa"/>
          </w:tcPr>
          <w:p w:rsidR="00871D00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34" w:type="dxa"/>
          </w:tcPr>
          <w:p w:rsidR="00871D00" w:rsidRDefault="00871D00" w:rsidP="005028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20" w:type="dxa"/>
          </w:tcPr>
          <w:p w:rsidR="00871D00" w:rsidRPr="006578DA" w:rsidRDefault="00871D00" w:rsidP="00745F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Зачет</w:t>
            </w:r>
          </w:p>
        </w:tc>
        <w:tc>
          <w:tcPr>
            <w:tcW w:w="4551" w:type="dxa"/>
          </w:tcPr>
          <w:p w:rsidR="00871D00" w:rsidRPr="008E2B67" w:rsidRDefault="00871D00" w:rsidP="008E2B67">
            <w:pPr>
              <w:widowControl w:val="0"/>
              <w:suppressAutoHyphens/>
              <w:autoSpaceDN w:val="0"/>
              <w:spacing w:after="0" w:line="240" w:lineRule="auto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461669" w:rsidRDefault="00461669" w:rsidP="006578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noProof/>
          <w:kern w:val="3"/>
          <w:sz w:val="28"/>
          <w:szCs w:val="28"/>
        </w:rPr>
        <w:sectPr w:rsidR="00461669" w:rsidSect="004616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0FB8" w:rsidRPr="00760FB8" w:rsidRDefault="00DA7DCA" w:rsidP="00DA7DCA">
      <w:pPr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>Учебно</w:t>
      </w:r>
      <w:r w:rsidR="00760FB8" w:rsidRPr="00760FB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-методическое обеспечение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программы</w:t>
      </w:r>
    </w:p>
    <w:p w:rsidR="00FC6BC6" w:rsidRPr="002E7898" w:rsidRDefault="00FC6BC6" w:rsidP="000106F7">
      <w:pPr>
        <w:pStyle w:val="a5"/>
        <w:numPr>
          <w:ilvl w:val="0"/>
          <w:numId w:val="14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2E7898">
        <w:rPr>
          <w:rFonts w:ascii="Times New Roman" w:hAnsi="Times New Roman" w:cs="Times New Roman"/>
          <w:sz w:val="24"/>
          <w:szCs w:val="24"/>
        </w:rPr>
        <w:t>Готман Э. Г. Задачи по планиметрии и методы их решения. М.:Просвещение, 1996.</w:t>
      </w:r>
      <w:r w:rsidR="00081AC7" w:rsidRPr="00081AC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–</w:t>
      </w:r>
      <w:r w:rsidR="003A0E61" w:rsidRPr="002E789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243 с.</w:t>
      </w:r>
    </w:p>
    <w:p w:rsidR="002E7898" w:rsidRPr="002E7898" w:rsidRDefault="00FC6BC6" w:rsidP="000106F7">
      <w:pPr>
        <w:pStyle w:val="a5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E78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Коннова Е.Г. Математика. Поступае</w:t>
      </w:r>
      <w:r w:rsidR="002E7898" w:rsidRPr="002E78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 в вуз по результатам олимпиад. М.:Легион,</w:t>
      </w:r>
      <w:r w:rsidRPr="002E78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2008</w:t>
      </w:r>
      <w:r w:rsidR="002E7898" w:rsidRPr="002E78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081AC7" w:rsidRPr="00081AC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–</w:t>
      </w:r>
      <w:r w:rsidR="002E7898" w:rsidRPr="002E78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112 с.</w:t>
      </w:r>
    </w:p>
    <w:p w:rsidR="00FC6BC6" w:rsidRPr="00081AC7" w:rsidRDefault="00FC6BC6" w:rsidP="000106F7">
      <w:pPr>
        <w:pStyle w:val="a5"/>
        <w:numPr>
          <w:ilvl w:val="0"/>
          <w:numId w:val="14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81AC7">
        <w:rPr>
          <w:rFonts w:ascii="Times New Roman" w:hAnsi="Times New Roman" w:cs="Times New Roman"/>
          <w:sz w:val="24"/>
          <w:szCs w:val="24"/>
        </w:rPr>
        <w:t xml:space="preserve">Лурье М.В. Геометрия. Техника решения задач. </w:t>
      </w:r>
      <w:r w:rsidR="002E7898" w:rsidRPr="00081AC7">
        <w:rPr>
          <w:rFonts w:ascii="Times New Roman" w:hAnsi="Times New Roman" w:cs="Times New Roman"/>
          <w:sz w:val="24"/>
          <w:szCs w:val="24"/>
        </w:rPr>
        <w:t>Учебное пособие. Ростов н/Д.: Феникс; М</w:t>
      </w:r>
      <w:r w:rsidRPr="00081AC7">
        <w:rPr>
          <w:rFonts w:ascii="Times New Roman" w:hAnsi="Times New Roman" w:cs="Times New Roman"/>
          <w:sz w:val="24"/>
          <w:szCs w:val="24"/>
        </w:rPr>
        <w:t>.: УМЦОДО, 2002.</w:t>
      </w:r>
      <w:r w:rsidR="00081AC7" w:rsidRPr="00081AC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–</w:t>
      </w:r>
      <w:r w:rsidR="002E7898" w:rsidRPr="00081AC7">
        <w:rPr>
          <w:rFonts w:ascii="Times New Roman" w:hAnsi="Times New Roman" w:cs="Times New Roman"/>
          <w:sz w:val="24"/>
          <w:szCs w:val="24"/>
        </w:rPr>
        <w:t xml:space="preserve">  240 c.</w:t>
      </w:r>
    </w:p>
    <w:p w:rsidR="002E7898" w:rsidRPr="002E7898" w:rsidRDefault="002E7898" w:rsidP="000106F7">
      <w:pPr>
        <w:numPr>
          <w:ilvl w:val="0"/>
          <w:numId w:val="14"/>
        </w:numPr>
        <w:spacing w:after="0" w:line="326" w:lineRule="atLeast"/>
        <w:ind w:left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8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Пикалова М.С., Прокофьев А.А. Пособие по математике для подготовительных курсов. Часть </w:t>
      </w:r>
      <w:r w:rsidRPr="002E78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2E78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(планиметрия). – М.: МИЭТ,2000. – 252 с.</w:t>
      </w:r>
    </w:p>
    <w:p w:rsidR="00FC6BC6" w:rsidRPr="00081AC7" w:rsidRDefault="00FC6BC6" w:rsidP="000106F7">
      <w:pPr>
        <w:pStyle w:val="a5"/>
        <w:widowControl w:val="0"/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425" w:hanging="426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081AC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Понарин Я.П. Элементарная геометрия</w:t>
      </w:r>
      <w:r w:rsidR="007A1128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.</w:t>
      </w:r>
      <w:r w:rsidR="00081AC7" w:rsidRPr="002E78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Т1. Планиметрия</w:t>
      </w:r>
      <w:r w:rsidR="00081AC7" w:rsidRPr="0008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081AC7" w:rsidRPr="00081AC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–М.:</w:t>
      </w:r>
      <w:r w:rsidR="00081AC7" w:rsidRPr="002E78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МЦНМО</w:t>
      </w:r>
      <w:r w:rsidR="00081AC7" w:rsidRPr="0008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081AC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2015.</w:t>
      </w:r>
      <w:r w:rsidR="00081AC7" w:rsidRPr="00081AC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–312 с.</w:t>
      </w:r>
    </w:p>
    <w:p w:rsidR="00081AC7" w:rsidRPr="00081AC7" w:rsidRDefault="00081AC7" w:rsidP="000106F7">
      <w:pPr>
        <w:pStyle w:val="ac"/>
        <w:numPr>
          <w:ilvl w:val="0"/>
          <w:numId w:val="14"/>
        </w:numPr>
        <w:ind w:left="425"/>
        <w:rPr>
          <w:color w:val="000000"/>
        </w:rPr>
      </w:pPr>
      <w:r w:rsidRPr="00081AC7">
        <w:rPr>
          <w:bCs/>
          <w:color w:val="000000"/>
        </w:rPr>
        <w:t xml:space="preserve">Прасолов В. В. </w:t>
      </w:r>
      <w:r w:rsidRPr="00081AC7">
        <w:rPr>
          <w:color w:val="000000"/>
        </w:rPr>
        <w:t xml:space="preserve">Задачи по планиметрии. </w:t>
      </w:r>
      <w:r w:rsidRPr="00081AC7">
        <w:rPr>
          <w:rFonts w:eastAsia="SimSun"/>
          <w:color w:val="000000" w:themeColor="text1"/>
          <w:kern w:val="3"/>
          <w:lang w:eastAsia="zh-CN" w:bidi="hi-IN"/>
        </w:rPr>
        <w:t>–</w:t>
      </w:r>
      <w:r w:rsidRPr="00081AC7">
        <w:rPr>
          <w:color w:val="000000"/>
        </w:rPr>
        <w:t xml:space="preserve"> 4-е изд., доп.</w:t>
      </w:r>
      <w:r w:rsidRPr="00081AC7">
        <w:rPr>
          <w:rFonts w:eastAsia="SimSun"/>
          <w:color w:val="000000" w:themeColor="text1"/>
          <w:kern w:val="3"/>
          <w:lang w:eastAsia="zh-CN" w:bidi="hi-IN"/>
        </w:rPr>
        <w:t>–</w:t>
      </w:r>
      <w:r w:rsidRPr="00081AC7">
        <w:rPr>
          <w:color w:val="000000"/>
        </w:rPr>
        <w:t>М.: Изд-во МЦМНО, 200</w:t>
      </w:r>
      <w:r>
        <w:rPr>
          <w:color w:val="000000"/>
        </w:rPr>
        <w:t>4</w:t>
      </w:r>
      <w:r w:rsidRPr="00081AC7">
        <w:rPr>
          <w:color w:val="000000"/>
        </w:rPr>
        <w:t xml:space="preserve">. </w:t>
      </w:r>
      <w:r w:rsidRPr="00081AC7">
        <w:rPr>
          <w:rFonts w:eastAsia="SimSun"/>
          <w:color w:val="000000" w:themeColor="text1"/>
          <w:kern w:val="3"/>
          <w:lang w:eastAsia="zh-CN" w:bidi="hi-IN"/>
        </w:rPr>
        <w:t>–</w:t>
      </w:r>
      <w:r w:rsidRPr="00081AC7">
        <w:rPr>
          <w:color w:val="000000"/>
        </w:rPr>
        <w:t xml:space="preserve"> 584 с.</w:t>
      </w:r>
    </w:p>
    <w:p w:rsidR="00081AC7" w:rsidRPr="00BA6525" w:rsidRDefault="00760FB8" w:rsidP="000106F7">
      <w:pPr>
        <w:pStyle w:val="a5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BA652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Фарков</w:t>
      </w:r>
      <w:r w:rsidR="004B5CE9" w:rsidRPr="00BA652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А.В.</w:t>
      </w:r>
      <w:r w:rsidR="000106F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BA652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Математические олимпиады. 5-11 классы</w:t>
      </w:r>
      <w:r w:rsidR="00081AC7" w:rsidRPr="00BA652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.</w:t>
      </w:r>
      <w:r w:rsidR="00081AC7" w:rsidRPr="00BA6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М.: Айрис-Пресс, 2009. </w:t>
      </w:r>
      <w:r w:rsidR="00081AC7" w:rsidRPr="00BA652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–</w:t>
      </w:r>
      <w:r w:rsidR="00081AC7" w:rsidRPr="00BA6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256 с.</w:t>
      </w:r>
    </w:p>
    <w:p w:rsidR="00760FB8" w:rsidRPr="00BA6525" w:rsidRDefault="00760FB8" w:rsidP="000106F7">
      <w:pPr>
        <w:pStyle w:val="a5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BA652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Фарков</w:t>
      </w:r>
      <w:r w:rsidR="004B5CE9" w:rsidRPr="00BA652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А.В. </w:t>
      </w:r>
      <w:r w:rsidRPr="00BA652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Учимся решать олимпиадные задачи. Геометрия.</w:t>
      </w:r>
      <w:r w:rsidR="00BA6525" w:rsidRPr="00BA652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5</w:t>
      </w:r>
      <w:r w:rsidRPr="00BA652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-11 классы.</w:t>
      </w:r>
      <w:r w:rsidR="00BA6525" w:rsidRPr="00BA6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М.: Айрис-Пресс, 2009. </w:t>
      </w:r>
      <w:r w:rsidR="00BA6525" w:rsidRPr="00BA652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–</w:t>
      </w:r>
      <w:r w:rsidR="00BA6525" w:rsidRPr="00BA6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128 с</w:t>
      </w:r>
      <w:r w:rsidRPr="00BA652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.</w:t>
      </w:r>
    </w:p>
    <w:p w:rsidR="00FC6BC6" w:rsidRPr="00B72262" w:rsidRDefault="00FC6BC6" w:rsidP="000106F7">
      <w:pPr>
        <w:pStyle w:val="a5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22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Шаповалов А.В., Медников Л.Э. Как готовиться к математическим боям,</w:t>
      </w:r>
      <w:r w:rsidR="00BA6525" w:rsidRPr="0008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BA6525" w:rsidRPr="00081AC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–М.:</w:t>
      </w:r>
      <w:r w:rsidR="00BA6525" w:rsidRPr="002E78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МЦНМО</w:t>
      </w:r>
      <w:r w:rsidR="00BA6525" w:rsidRPr="00081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A6525" w:rsidRPr="00081AC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20</w:t>
      </w:r>
      <w:r w:rsidRPr="00B722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20.</w:t>
      </w:r>
      <w:r w:rsidR="00BA6525" w:rsidRPr="00081AC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–</w:t>
      </w:r>
      <w:r w:rsidR="00BA6525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253с.</w:t>
      </w:r>
    </w:p>
    <w:p w:rsidR="00FC6BC6" w:rsidRPr="00B72262" w:rsidRDefault="00FC6BC6" w:rsidP="000106F7">
      <w:pPr>
        <w:pStyle w:val="a5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2262">
        <w:rPr>
          <w:rFonts w:ascii="Times New Roman" w:hAnsi="Times New Roman" w:cs="Times New Roman"/>
          <w:sz w:val="24"/>
          <w:szCs w:val="24"/>
        </w:rPr>
        <w:t>Шарыгин И.Ф., Гордин Р. К. Сборник задач по геометрии 5000 задач с ответами</w:t>
      </w:r>
      <w:r w:rsidR="00BA6525">
        <w:rPr>
          <w:rFonts w:ascii="Times New Roman" w:hAnsi="Times New Roman" w:cs="Times New Roman"/>
          <w:sz w:val="24"/>
          <w:szCs w:val="24"/>
        </w:rPr>
        <w:t>.</w:t>
      </w:r>
      <w:r w:rsidR="00BA6525" w:rsidRPr="00BA6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М.: А</w:t>
      </w:r>
      <w:r w:rsidR="00BA6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</w:t>
      </w:r>
      <w:r w:rsidR="00BA6525" w:rsidRPr="00BA6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200</w:t>
      </w:r>
      <w:r w:rsidR="00BA6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BA6525" w:rsidRPr="00BA652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–</w:t>
      </w:r>
      <w:r w:rsidR="00BA652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400 с.</w:t>
      </w:r>
    </w:p>
    <w:p w:rsidR="003A0E61" w:rsidRPr="00081AC7" w:rsidRDefault="003A0E61" w:rsidP="000106F7">
      <w:pPr>
        <w:pStyle w:val="a5"/>
        <w:numPr>
          <w:ilvl w:val="0"/>
          <w:numId w:val="14"/>
        </w:numPr>
        <w:spacing w:after="0" w:line="240" w:lineRule="auto"/>
        <w:ind w:left="425" w:hanging="425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1A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ГарднерМ.</w:t>
      </w:r>
      <w:r w:rsidR="000106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A65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Математические досуги. М.: Мир,</w:t>
      </w:r>
      <w:r w:rsidR="007A11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2000 </w:t>
      </w:r>
      <w:r w:rsidRPr="00081A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</w:t>
      </w:r>
      <w:r w:rsidR="007A11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7A1128" w:rsidRPr="00081AC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–</w:t>
      </w:r>
      <w:r w:rsidR="007A1128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448 с</w:t>
      </w:r>
      <w:r w:rsidRPr="00081A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E7898" w:rsidRDefault="002E7898" w:rsidP="000106F7">
      <w:pPr>
        <w:pStyle w:val="a5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1A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Курант Р., РоббинсГ.</w:t>
      </w:r>
      <w:r w:rsidR="000106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81A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Что такое математика</w:t>
      </w:r>
      <w:r w:rsidR="00BA65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М.:</w:t>
      </w:r>
      <w:r w:rsidR="007A11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МЦНМО, 2001.</w:t>
      </w:r>
      <w:r w:rsidR="007A1128" w:rsidRPr="00081AC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–</w:t>
      </w:r>
      <w:r w:rsidR="007A1128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568 с.</w:t>
      </w:r>
    </w:p>
    <w:sectPr w:rsidR="002E7898" w:rsidSect="00C2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2A" w:rsidRDefault="006B382A" w:rsidP="00831615">
      <w:pPr>
        <w:spacing w:after="0" w:line="240" w:lineRule="auto"/>
      </w:pPr>
      <w:r>
        <w:separator/>
      </w:r>
    </w:p>
  </w:endnote>
  <w:endnote w:type="continuationSeparator" w:id="1">
    <w:p w:rsidR="006B382A" w:rsidRDefault="006B382A" w:rsidP="0083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07" w:rsidRDefault="009A48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2A" w:rsidRDefault="006B382A" w:rsidP="00831615">
      <w:pPr>
        <w:spacing w:after="0" w:line="240" w:lineRule="auto"/>
      </w:pPr>
      <w:r>
        <w:separator/>
      </w:r>
    </w:p>
  </w:footnote>
  <w:footnote w:type="continuationSeparator" w:id="1">
    <w:p w:rsidR="006B382A" w:rsidRDefault="006B382A" w:rsidP="0083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0EDA"/>
    <w:multiLevelType w:val="hybridMultilevel"/>
    <w:tmpl w:val="08B42118"/>
    <w:lvl w:ilvl="0" w:tplc="4726E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2B3545"/>
    <w:multiLevelType w:val="hybridMultilevel"/>
    <w:tmpl w:val="AF4A2E1A"/>
    <w:lvl w:ilvl="0" w:tplc="4726E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95392"/>
    <w:multiLevelType w:val="multilevel"/>
    <w:tmpl w:val="9C4203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71284B"/>
    <w:multiLevelType w:val="hybridMultilevel"/>
    <w:tmpl w:val="1B98D7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6BE79A7"/>
    <w:multiLevelType w:val="hybridMultilevel"/>
    <w:tmpl w:val="BE96327A"/>
    <w:lvl w:ilvl="0" w:tplc="4726E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67FEA"/>
    <w:multiLevelType w:val="hybridMultilevel"/>
    <w:tmpl w:val="FD5440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93715B"/>
    <w:multiLevelType w:val="hybridMultilevel"/>
    <w:tmpl w:val="E02C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22CC0"/>
    <w:multiLevelType w:val="hybridMultilevel"/>
    <w:tmpl w:val="39BE991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65773B5"/>
    <w:multiLevelType w:val="hybridMultilevel"/>
    <w:tmpl w:val="5F3AC86C"/>
    <w:lvl w:ilvl="0" w:tplc="4726E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46AE7"/>
    <w:multiLevelType w:val="hybridMultilevel"/>
    <w:tmpl w:val="9A4AA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456B4B98"/>
    <w:multiLevelType w:val="multilevel"/>
    <w:tmpl w:val="84A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4721E"/>
    <w:multiLevelType w:val="hybridMultilevel"/>
    <w:tmpl w:val="B220245C"/>
    <w:lvl w:ilvl="0" w:tplc="5D480B3A">
      <w:start w:val="1"/>
      <w:numFmt w:val="decimal"/>
      <w:lvlText w:val="%1."/>
      <w:lvlJc w:val="left"/>
      <w:pPr>
        <w:ind w:left="-264" w:hanging="360"/>
      </w:pPr>
      <w:rPr>
        <w:rFonts w:ascii="Times New Roman" w:eastAsia="SimSun" w:hAnsi="Times New Roman" w:cs="Mangal"/>
      </w:rPr>
    </w:lvl>
    <w:lvl w:ilvl="1" w:tplc="04190019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2">
    <w:nsid w:val="662607E8"/>
    <w:multiLevelType w:val="hybridMultilevel"/>
    <w:tmpl w:val="64B869AE"/>
    <w:lvl w:ilvl="0" w:tplc="4726E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102EA9"/>
    <w:multiLevelType w:val="hybridMultilevel"/>
    <w:tmpl w:val="9842A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B42185"/>
    <w:multiLevelType w:val="multilevel"/>
    <w:tmpl w:val="298674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4"/>
  </w:num>
  <w:num w:numId="11">
    <w:abstractNumId w:val="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9CE"/>
    <w:rsid w:val="0000413D"/>
    <w:rsid w:val="000106F7"/>
    <w:rsid w:val="00011B96"/>
    <w:rsid w:val="00016B7D"/>
    <w:rsid w:val="00046585"/>
    <w:rsid w:val="00061B6E"/>
    <w:rsid w:val="00081AC7"/>
    <w:rsid w:val="000D5441"/>
    <w:rsid w:val="000E27C9"/>
    <w:rsid w:val="000F0BEE"/>
    <w:rsid w:val="000F66CE"/>
    <w:rsid w:val="000F7989"/>
    <w:rsid w:val="0012722E"/>
    <w:rsid w:val="00147E40"/>
    <w:rsid w:val="00152389"/>
    <w:rsid w:val="001814D3"/>
    <w:rsid w:val="00182FD3"/>
    <w:rsid w:val="002029CE"/>
    <w:rsid w:val="00214052"/>
    <w:rsid w:val="00223259"/>
    <w:rsid w:val="00250729"/>
    <w:rsid w:val="00273BA6"/>
    <w:rsid w:val="00284565"/>
    <w:rsid w:val="002B4A64"/>
    <w:rsid w:val="002E7898"/>
    <w:rsid w:val="00365ED0"/>
    <w:rsid w:val="00372491"/>
    <w:rsid w:val="003A0E61"/>
    <w:rsid w:val="003D7A33"/>
    <w:rsid w:val="00447412"/>
    <w:rsid w:val="00452C02"/>
    <w:rsid w:val="00461669"/>
    <w:rsid w:val="00473343"/>
    <w:rsid w:val="00474660"/>
    <w:rsid w:val="00480779"/>
    <w:rsid w:val="00493083"/>
    <w:rsid w:val="00494369"/>
    <w:rsid w:val="004B0159"/>
    <w:rsid w:val="004B36BA"/>
    <w:rsid w:val="004B5CE9"/>
    <w:rsid w:val="004F5359"/>
    <w:rsid w:val="005028EF"/>
    <w:rsid w:val="00537A05"/>
    <w:rsid w:val="00585BC4"/>
    <w:rsid w:val="005C3F37"/>
    <w:rsid w:val="005E03C0"/>
    <w:rsid w:val="00606E10"/>
    <w:rsid w:val="00612B62"/>
    <w:rsid w:val="00612EF3"/>
    <w:rsid w:val="00620CEA"/>
    <w:rsid w:val="00640A44"/>
    <w:rsid w:val="006575AD"/>
    <w:rsid w:val="006578DA"/>
    <w:rsid w:val="006B382A"/>
    <w:rsid w:val="006C1FAE"/>
    <w:rsid w:val="006C2186"/>
    <w:rsid w:val="006C5012"/>
    <w:rsid w:val="006C6F8D"/>
    <w:rsid w:val="006F419B"/>
    <w:rsid w:val="006F7197"/>
    <w:rsid w:val="00702E13"/>
    <w:rsid w:val="00741C1A"/>
    <w:rsid w:val="007421FA"/>
    <w:rsid w:val="00745FDB"/>
    <w:rsid w:val="0074715B"/>
    <w:rsid w:val="00760FB8"/>
    <w:rsid w:val="00787D83"/>
    <w:rsid w:val="00796E76"/>
    <w:rsid w:val="007A1128"/>
    <w:rsid w:val="007B1C70"/>
    <w:rsid w:val="007E66E4"/>
    <w:rsid w:val="00817C84"/>
    <w:rsid w:val="008248A6"/>
    <w:rsid w:val="008261F1"/>
    <w:rsid w:val="008267F1"/>
    <w:rsid w:val="00827375"/>
    <w:rsid w:val="00831615"/>
    <w:rsid w:val="00871D00"/>
    <w:rsid w:val="0088088C"/>
    <w:rsid w:val="0088099F"/>
    <w:rsid w:val="0088325F"/>
    <w:rsid w:val="008A4E7E"/>
    <w:rsid w:val="008C2863"/>
    <w:rsid w:val="008E2B67"/>
    <w:rsid w:val="009035DE"/>
    <w:rsid w:val="0094759F"/>
    <w:rsid w:val="009958A8"/>
    <w:rsid w:val="009A0463"/>
    <w:rsid w:val="009A4807"/>
    <w:rsid w:val="00A33A84"/>
    <w:rsid w:val="00A700CA"/>
    <w:rsid w:val="00A76037"/>
    <w:rsid w:val="00A77322"/>
    <w:rsid w:val="00A87B9E"/>
    <w:rsid w:val="00A9286E"/>
    <w:rsid w:val="00A950FF"/>
    <w:rsid w:val="00AB30B8"/>
    <w:rsid w:val="00AD6D90"/>
    <w:rsid w:val="00AE5EF9"/>
    <w:rsid w:val="00B25732"/>
    <w:rsid w:val="00B31E12"/>
    <w:rsid w:val="00B57781"/>
    <w:rsid w:val="00B72262"/>
    <w:rsid w:val="00BA6525"/>
    <w:rsid w:val="00BE363C"/>
    <w:rsid w:val="00BF0268"/>
    <w:rsid w:val="00C21BD5"/>
    <w:rsid w:val="00C25FFC"/>
    <w:rsid w:val="00C34090"/>
    <w:rsid w:val="00C45AFB"/>
    <w:rsid w:val="00C45B77"/>
    <w:rsid w:val="00C835B1"/>
    <w:rsid w:val="00CF07A4"/>
    <w:rsid w:val="00D153F4"/>
    <w:rsid w:val="00D71826"/>
    <w:rsid w:val="00DA7DCA"/>
    <w:rsid w:val="00DF0DA4"/>
    <w:rsid w:val="00DF15EE"/>
    <w:rsid w:val="00E34D88"/>
    <w:rsid w:val="00E5481C"/>
    <w:rsid w:val="00EC3E9A"/>
    <w:rsid w:val="00ED3108"/>
    <w:rsid w:val="00EF4FA3"/>
    <w:rsid w:val="00F2738F"/>
    <w:rsid w:val="00F3140B"/>
    <w:rsid w:val="00F90BBE"/>
    <w:rsid w:val="00F90FEF"/>
    <w:rsid w:val="00FC6BC6"/>
    <w:rsid w:val="00FD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8D"/>
  </w:style>
  <w:style w:type="paragraph" w:styleId="1">
    <w:name w:val="heading 1"/>
    <w:basedOn w:val="a"/>
    <w:next w:val="a"/>
    <w:link w:val="10"/>
    <w:qFormat/>
    <w:rsid w:val="0047466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6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50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B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6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B5CE9"/>
    <w:pPr>
      <w:ind w:left="720"/>
      <w:contextualSpacing/>
    </w:pPr>
  </w:style>
  <w:style w:type="paragraph" w:customStyle="1" w:styleId="c5">
    <w:name w:val="c5"/>
    <w:basedOn w:val="a"/>
    <w:rsid w:val="0047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73343"/>
  </w:style>
  <w:style w:type="paragraph" w:customStyle="1" w:styleId="c11">
    <w:name w:val="c11"/>
    <w:basedOn w:val="a"/>
    <w:rsid w:val="0047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3343"/>
  </w:style>
  <w:style w:type="character" w:customStyle="1" w:styleId="c16">
    <w:name w:val="c16"/>
    <w:basedOn w:val="a0"/>
    <w:rsid w:val="00473343"/>
  </w:style>
  <w:style w:type="paragraph" w:customStyle="1" w:styleId="c34">
    <w:name w:val="c34"/>
    <w:basedOn w:val="a"/>
    <w:rsid w:val="0047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7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7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47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7466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466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3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615"/>
  </w:style>
  <w:style w:type="paragraph" w:styleId="a8">
    <w:name w:val="footer"/>
    <w:basedOn w:val="a"/>
    <w:link w:val="a9"/>
    <w:uiPriority w:val="99"/>
    <w:unhideWhenUsed/>
    <w:rsid w:val="0083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615"/>
  </w:style>
  <w:style w:type="character" w:customStyle="1" w:styleId="fontstyle01">
    <w:name w:val="fontstyle01"/>
    <w:basedOn w:val="a0"/>
    <w:uiPriority w:val="99"/>
    <w:rsid w:val="006F419B"/>
    <w:rPr>
      <w:rFonts w:ascii="TrebuchetMS-Bold" w:hAnsi="TrebuchetMS-Bold" w:cs="Times New Roman"/>
      <w:b/>
      <w:bCs/>
      <w:color w:val="000000"/>
      <w:sz w:val="42"/>
      <w:szCs w:val="42"/>
    </w:rPr>
  </w:style>
  <w:style w:type="character" w:styleId="aa">
    <w:name w:val="Hyperlink"/>
    <w:basedOn w:val="a0"/>
    <w:uiPriority w:val="99"/>
    <w:rsid w:val="00AD6D90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E2B67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08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author">
    <w:name w:val="book_author"/>
    <w:basedOn w:val="a0"/>
    <w:rsid w:val="00BA6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466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6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50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B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6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B5CE9"/>
    <w:pPr>
      <w:ind w:left="720"/>
      <w:contextualSpacing/>
    </w:pPr>
  </w:style>
  <w:style w:type="paragraph" w:customStyle="1" w:styleId="c5">
    <w:name w:val="c5"/>
    <w:basedOn w:val="a"/>
    <w:rsid w:val="0047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73343"/>
  </w:style>
  <w:style w:type="paragraph" w:customStyle="1" w:styleId="c11">
    <w:name w:val="c11"/>
    <w:basedOn w:val="a"/>
    <w:rsid w:val="0047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3343"/>
  </w:style>
  <w:style w:type="character" w:customStyle="1" w:styleId="c16">
    <w:name w:val="c16"/>
    <w:basedOn w:val="a0"/>
    <w:rsid w:val="00473343"/>
  </w:style>
  <w:style w:type="paragraph" w:customStyle="1" w:styleId="c34">
    <w:name w:val="c34"/>
    <w:basedOn w:val="a"/>
    <w:rsid w:val="0047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7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7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47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7466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466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3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615"/>
  </w:style>
  <w:style w:type="paragraph" w:styleId="a8">
    <w:name w:val="footer"/>
    <w:basedOn w:val="a"/>
    <w:link w:val="a9"/>
    <w:uiPriority w:val="99"/>
    <w:unhideWhenUsed/>
    <w:rsid w:val="0083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615"/>
  </w:style>
  <w:style w:type="character" w:customStyle="1" w:styleId="fontstyle01">
    <w:name w:val="fontstyle01"/>
    <w:basedOn w:val="a0"/>
    <w:uiPriority w:val="99"/>
    <w:rsid w:val="006F419B"/>
    <w:rPr>
      <w:rFonts w:ascii="TrebuchetMS-Bold" w:hAnsi="TrebuchetMS-Bold" w:cs="Times New Roman"/>
      <w:b/>
      <w:bCs/>
      <w:color w:val="000000"/>
      <w:sz w:val="42"/>
      <w:szCs w:val="42"/>
    </w:rPr>
  </w:style>
  <w:style w:type="character" w:styleId="aa">
    <w:name w:val="Hyperlink"/>
    <w:basedOn w:val="a0"/>
    <w:uiPriority w:val="99"/>
    <w:rsid w:val="00AD6D90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E2B67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08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author">
    <w:name w:val="book_author"/>
    <w:basedOn w:val="a0"/>
    <w:rsid w:val="00BA6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blems.ru/" TargetMode="External"/><Relationship Id="rId18" Type="http://schemas.openxmlformats.org/officeDocument/2006/relationships/hyperlink" Target="http://www.problem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blem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blems.ru/" TargetMode="External"/><Relationship Id="rId17" Type="http://schemas.openxmlformats.org/officeDocument/2006/relationships/hyperlink" Target="http://www.problems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problems.ru/" TargetMode="External"/><Relationship Id="rId20" Type="http://schemas.openxmlformats.org/officeDocument/2006/relationships/hyperlink" Target="http://www.problem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blem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blem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adachi.mccme.ru/" TargetMode="External"/><Relationship Id="rId19" Type="http://schemas.openxmlformats.org/officeDocument/2006/relationships/hyperlink" Target="http://www.problem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dachi.mccme.ru/" TargetMode="External"/><Relationship Id="rId14" Type="http://schemas.openxmlformats.org/officeDocument/2006/relationships/hyperlink" Target="http://www.problem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D5E0-7307-411E-96E0-BB3834BD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Наталья</cp:lastModifiedBy>
  <cp:revision>3</cp:revision>
  <cp:lastPrinted>2022-12-07T05:17:00Z</cp:lastPrinted>
  <dcterms:created xsi:type="dcterms:W3CDTF">2022-12-15T06:39:00Z</dcterms:created>
  <dcterms:modified xsi:type="dcterms:W3CDTF">2022-12-15T07:21:00Z</dcterms:modified>
</cp:coreProperties>
</file>