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70A" w:rsidRPr="00BA270A" w:rsidRDefault="00BA270A" w:rsidP="00BA270A">
      <w:pPr>
        <w:shd w:val="clear" w:color="auto" w:fill="FFFFFF"/>
        <w:spacing w:after="0" w:line="360" w:lineRule="atLeast"/>
        <w:ind w:firstLine="4820"/>
        <w:outlineLvl w:val="2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BA270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Петухова Марина Михайловна,</w:t>
      </w:r>
    </w:p>
    <w:p w:rsidR="00BA270A" w:rsidRPr="00BA270A" w:rsidRDefault="00BA270A" w:rsidP="00BA270A">
      <w:pPr>
        <w:shd w:val="clear" w:color="auto" w:fill="FFFFFF"/>
        <w:spacing w:after="0" w:line="360" w:lineRule="atLeast"/>
        <w:ind w:firstLine="4820"/>
        <w:outlineLvl w:val="2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BA270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учитель математики </w:t>
      </w:r>
    </w:p>
    <w:p w:rsidR="00BA270A" w:rsidRPr="00BA270A" w:rsidRDefault="00BA270A" w:rsidP="00BA270A">
      <w:pPr>
        <w:shd w:val="clear" w:color="auto" w:fill="FFFFFF"/>
        <w:spacing w:after="0" w:line="360" w:lineRule="atLeast"/>
        <w:ind w:firstLine="4820"/>
        <w:outlineLvl w:val="2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BA270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КОГОБУ СШ с УИОП </w:t>
      </w:r>
      <w:proofErr w:type="spellStart"/>
      <w:r w:rsidRPr="00BA270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пгтт</w:t>
      </w:r>
      <w:proofErr w:type="spellEnd"/>
      <w:r w:rsidRPr="00BA270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Юрья</w:t>
      </w:r>
    </w:p>
    <w:p w:rsidR="00BA270A" w:rsidRDefault="00BA270A" w:rsidP="00BA270A">
      <w:pPr>
        <w:shd w:val="clear" w:color="auto" w:fill="FFFFFF"/>
        <w:spacing w:after="0" w:line="36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0943" w:rsidRPr="00A066CB" w:rsidRDefault="00A066CB" w:rsidP="00BA270A">
      <w:pPr>
        <w:shd w:val="clear" w:color="auto" w:fill="FFFFFF"/>
        <w:spacing w:after="0" w:line="36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06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Функциональная грамотность на уроках математики в 5 классе: от теории к практике</w:t>
      </w:r>
    </w:p>
    <w:p w:rsidR="00A066CB" w:rsidRPr="00A066CB" w:rsidRDefault="00A066CB" w:rsidP="00A934EE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66CB" w:rsidRPr="00A066CB" w:rsidRDefault="00A066CB" w:rsidP="00A066CB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06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</w:t>
      </w:r>
    </w:p>
    <w:p w:rsidR="00A066CB" w:rsidRDefault="00A066CB" w:rsidP="00A066CB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A066C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В статье подробно рассматривается методика формирования функциональной грамотности на уроках математики в 5 классе. Автор предлагает системный подход, включающий теоретические основы, практические задания и пример разработки урока в формате деловой игры. Материал содержит конкретные примеры задач, направленных на развитие у учащихся умения применять математические знания в реальной жизни. Статья адресована учителям математики, методистам и всем, кто интересуется современными подходами в преподавании.</w:t>
      </w:r>
    </w:p>
    <w:p w:rsidR="00A066CB" w:rsidRPr="00A066CB" w:rsidRDefault="00A066CB" w:rsidP="00A066CB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941303" w:rsidRPr="00941303" w:rsidRDefault="00941303" w:rsidP="00941303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1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Теоретические аспекты функциональной грамотности</w:t>
      </w:r>
    </w:p>
    <w:p w:rsidR="00A066CB" w:rsidRPr="00A066CB" w:rsidRDefault="00A066CB" w:rsidP="00A066CB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66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Федеральные государственные</w:t>
      </w:r>
      <w:r w:rsidRPr="00A066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образовательные стандарты делают особый акцент на формировании функциональной грамотности учащихся. Под этим понятием подразумевается способность человека использовать полученные знания и умения для решения практических задач в различных сферах жизни. Математика, как один из базовых школьных предметов, играет ключевую роль в этом процессе.</w:t>
      </w:r>
    </w:p>
    <w:p w:rsidR="00A066CB" w:rsidRDefault="00A066CB" w:rsidP="00A066CB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66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5 классе учащиеся начинают осваивать более сложные математические концепции, такие как десятичные дроби, проценты, пропорции. Однако без понимания, как эти знания применяются в реальной жизни, обучение становится формальным. Задача учителя — показать связь между математикой и повседневными ситуациями, такими как расчет бюджета, планирование покупок или ремонт квартиры.</w:t>
      </w:r>
    </w:p>
    <w:p w:rsidR="00A066CB" w:rsidRPr="00A066CB" w:rsidRDefault="00A066CB" w:rsidP="00A066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уроках математики в 5 классе ученики изучают различные темы, которые помогают им развивать функциональную грамотность. Например, они учатся: </w:t>
      </w:r>
      <w:r w:rsidRPr="00A066C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выполнять арифметические действия с натуральными числами, дробями и десятичными дробями;</w:t>
      </w:r>
      <w:r w:rsidRPr="00A0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решать текстовые задачи; </w:t>
      </w:r>
      <w:r w:rsidRPr="00A066C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работать с таблицами и графиками;</w:t>
      </w:r>
      <w:r w:rsidRPr="00A0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измерять величины и работать с единицами измерения</w:t>
      </w:r>
      <w:r w:rsidRPr="00A0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66CB" w:rsidRPr="00A066CB" w:rsidRDefault="00A066CB" w:rsidP="00A066CB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66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Функциональная грамотность в математике — это не просто умение решать задачи из учебника, а способность применять математические методы в реальных жизненных ситуациях. Она включает несколько ключевых компонентов: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066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атематическую грамотность, ф</w:t>
      </w:r>
      <w:r w:rsidRPr="00A066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инансовую грамотность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а также </w:t>
      </w:r>
      <w:r w:rsidRPr="00A066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A066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ространственное мышление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л</w:t>
      </w:r>
      <w:r w:rsidRPr="00A066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огику и анализ.</w:t>
      </w:r>
    </w:p>
    <w:p w:rsidR="00A066CB" w:rsidRDefault="00A066CB" w:rsidP="00A066CB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66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формирования этих навыков важно использовать задания, которые моделируют реальные ситуации. Например, вместо абстрактных задач на </w:t>
      </w:r>
      <w:r w:rsidRPr="00A066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сложение дробей можно предложить ученикам рассчитать стоимость продуктов в магазине или количество материалов для ремонта.</w:t>
      </w:r>
    </w:p>
    <w:p w:rsidR="00A066CB" w:rsidRDefault="0009703C" w:rsidP="00A066CB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формировать функциональную грамотность неявно, так как при учении различных тем в 5 классе мы постоянно сталкиваемся с заданиями, формирующими математическую грамотность. В учебнике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Виленкина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(новой версии) есть таблицы, много текстовых задач, при решении которых ребёнок попадает в разные ситуации, требующие решения. Или явно: там после каждой темы есть рубрика «Применяем математику». В которой даны конкретные практические задачи на применение математики. А в планировании предусмотрены практические работы.</w:t>
      </w:r>
    </w:p>
    <w:p w:rsidR="00941303" w:rsidRDefault="00941303" w:rsidP="00A066CB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1303" w:rsidRPr="00941303" w:rsidRDefault="00941303" w:rsidP="00A066CB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13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задания для развития функциональной грамотности</w:t>
      </w:r>
    </w:p>
    <w:p w:rsidR="00A066CB" w:rsidRPr="00120943" w:rsidRDefault="00A066CB" w:rsidP="00A066CB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 приведены примеры задач, которые помогают учащимся увидеть практическую ценность математики.</w:t>
      </w:r>
    </w:p>
    <w:p w:rsidR="00DE4253" w:rsidRPr="00941303" w:rsidRDefault="00DE4253" w:rsidP="00A066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Задача с практическим содержанием:</w:t>
      </w:r>
      <w:r w:rsidRPr="00941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магазине продаются яблоки по цене 50 рублей за килограмм. Ученик хочет купить 2 кг яблок. Сколько денег ему нужно заплатить?</w:t>
      </w:r>
    </w:p>
    <w:p w:rsidR="00DE4253" w:rsidRPr="00941303" w:rsidRDefault="00DE4253" w:rsidP="00A06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Задачи, в которых нужно рассчитать стоимость покупки с учётом скидки или акции. В магазине проводится акция: Если покупаешь две футболки, то вторая продаётся за полцены. Цена футболки 600 рублей. Какой будет цена футболки, если Петя купит 2 футболки?</w:t>
      </w:r>
    </w:p>
    <w:p w:rsidR="00DE4253" w:rsidRPr="00941303" w:rsidRDefault="00DE4253" w:rsidP="00A066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Расчёт времени:</w:t>
      </w:r>
      <w:r w:rsidRPr="00941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 планирует поездку на велосипеде и хочет рассчитать, сколько времени ему потребуется, чтобы </w:t>
      </w:r>
      <w:proofErr w:type="gramStart"/>
      <w:r w:rsidRPr="00941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преодолеть  расстояние</w:t>
      </w:r>
      <w:proofErr w:type="gramEnd"/>
      <w:r w:rsidRPr="00941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25 км, если его скорость 12 км/ч</w:t>
      </w:r>
      <w:r w:rsidR="00D611A4" w:rsidRPr="00941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</w:t>
      </w:r>
      <w:r w:rsidRPr="00941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ассчитать время, необходимое для поездки, учитывая возможные остановки.</w:t>
      </w:r>
    </w:p>
    <w:p w:rsidR="00DE4253" w:rsidRPr="00941303" w:rsidRDefault="00DE4253" w:rsidP="00A066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Измерение и сравнение величин:</w:t>
      </w:r>
      <w:r w:rsidRPr="00941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ученику нужно измерить длину и ширину комнаты, чтобы рассчит</w:t>
      </w:r>
      <w:r w:rsidR="00D611A4" w:rsidRPr="00941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ать её площадь. Найти площадь другой (других) комнаты в доме и </w:t>
      </w:r>
      <w:r w:rsidRPr="00941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сравнить площадь своей комнаты с площадью других комнат в доме или квартире.</w:t>
      </w:r>
    </w:p>
    <w:p w:rsidR="00DE4253" w:rsidRPr="00941303" w:rsidRDefault="00DE4253" w:rsidP="00A066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Проценты и скидки:</w:t>
      </w:r>
      <w:r w:rsidRPr="00941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11A4" w:rsidRPr="00941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задачи, в которых</w:t>
      </w:r>
      <w:r w:rsidRPr="00941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ученику нужно рассчитать сумму скидки и итоговую стоимость товара.</w:t>
      </w:r>
      <w:r w:rsidR="00D611A4" w:rsidRPr="00941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Представьте, что вы собираетесь купить товар стоимостью 1000 рублей, а на него действует скидка 20%. Сколько вы сэкономите и сколько нужно будет заплатить после скидки?</w:t>
      </w:r>
    </w:p>
    <w:p w:rsidR="009331B1" w:rsidRPr="00941303" w:rsidRDefault="009331B1" w:rsidP="00A06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Это могут быть таблицы</w:t>
      </w:r>
      <w:r w:rsidR="00941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3319"/>
      </w:tblGrid>
      <w:tr w:rsidR="00661721" w:rsidRPr="00941303" w:rsidTr="00661721">
        <w:tc>
          <w:tcPr>
            <w:tcW w:w="1869" w:type="dxa"/>
          </w:tcPr>
          <w:p w:rsidR="00661721" w:rsidRPr="00941303" w:rsidRDefault="00661721" w:rsidP="009413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Товар</w:t>
            </w:r>
          </w:p>
        </w:tc>
        <w:tc>
          <w:tcPr>
            <w:tcW w:w="1869" w:type="dxa"/>
          </w:tcPr>
          <w:p w:rsidR="00661721" w:rsidRPr="00941303" w:rsidRDefault="00661721" w:rsidP="009413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Цена (</w:t>
            </w:r>
            <w:proofErr w:type="spellStart"/>
            <w:r w:rsidRPr="00941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</w:t>
            </w:r>
            <w:proofErr w:type="spellEnd"/>
            <w:r w:rsidRPr="00941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:rsidR="00661721" w:rsidRPr="00941303" w:rsidRDefault="00661721" w:rsidP="009413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41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Скидка(</w:t>
            </w:r>
            <w:proofErr w:type="gramEnd"/>
            <w:r w:rsidRPr="00941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%)</w:t>
            </w:r>
          </w:p>
        </w:tc>
        <w:tc>
          <w:tcPr>
            <w:tcW w:w="3319" w:type="dxa"/>
          </w:tcPr>
          <w:p w:rsidR="00661721" w:rsidRPr="00941303" w:rsidRDefault="00661721" w:rsidP="009413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 со скидкой</w:t>
            </w:r>
          </w:p>
        </w:tc>
      </w:tr>
      <w:tr w:rsidR="00661721" w:rsidRPr="00941303" w:rsidTr="00661721">
        <w:tc>
          <w:tcPr>
            <w:tcW w:w="1869" w:type="dxa"/>
          </w:tcPr>
          <w:p w:rsidR="00661721" w:rsidRPr="00941303" w:rsidRDefault="00661721" w:rsidP="009413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яблоки</w:t>
            </w:r>
          </w:p>
        </w:tc>
        <w:tc>
          <w:tcPr>
            <w:tcW w:w="1869" w:type="dxa"/>
          </w:tcPr>
          <w:p w:rsidR="00661721" w:rsidRPr="00941303" w:rsidRDefault="00661721" w:rsidP="00A066CB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1869" w:type="dxa"/>
          </w:tcPr>
          <w:p w:rsidR="00661721" w:rsidRPr="00941303" w:rsidRDefault="00661721" w:rsidP="00A066CB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319" w:type="dxa"/>
          </w:tcPr>
          <w:p w:rsidR="00661721" w:rsidRPr="00941303" w:rsidRDefault="00661721" w:rsidP="00A066CB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61721" w:rsidRPr="00941303" w:rsidTr="00661721">
        <w:tc>
          <w:tcPr>
            <w:tcW w:w="1869" w:type="dxa"/>
          </w:tcPr>
          <w:p w:rsidR="00661721" w:rsidRPr="00941303" w:rsidRDefault="00661721" w:rsidP="009413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молоко</w:t>
            </w:r>
          </w:p>
        </w:tc>
        <w:tc>
          <w:tcPr>
            <w:tcW w:w="1869" w:type="dxa"/>
          </w:tcPr>
          <w:p w:rsidR="00661721" w:rsidRPr="00941303" w:rsidRDefault="00661721" w:rsidP="00A066CB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869" w:type="dxa"/>
          </w:tcPr>
          <w:p w:rsidR="00661721" w:rsidRPr="00941303" w:rsidRDefault="00661721" w:rsidP="00A066CB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19" w:type="dxa"/>
          </w:tcPr>
          <w:p w:rsidR="00661721" w:rsidRPr="00941303" w:rsidRDefault="00661721" w:rsidP="00A066CB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61721" w:rsidRPr="00941303" w:rsidTr="00661721">
        <w:tc>
          <w:tcPr>
            <w:tcW w:w="1869" w:type="dxa"/>
          </w:tcPr>
          <w:p w:rsidR="00661721" w:rsidRPr="00941303" w:rsidRDefault="00661721" w:rsidP="009413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</w:t>
            </w:r>
          </w:p>
        </w:tc>
        <w:tc>
          <w:tcPr>
            <w:tcW w:w="1869" w:type="dxa"/>
          </w:tcPr>
          <w:p w:rsidR="00661721" w:rsidRPr="00941303" w:rsidRDefault="00661721" w:rsidP="00A066CB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869" w:type="dxa"/>
          </w:tcPr>
          <w:p w:rsidR="00661721" w:rsidRPr="00941303" w:rsidRDefault="00661721" w:rsidP="00A066CB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319" w:type="dxa"/>
          </w:tcPr>
          <w:p w:rsidR="00661721" w:rsidRPr="00941303" w:rsidRDefault="00661721" w:rsidP="00A066CB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61721" w:rsidRPr="00941303" w:rsidTr="00661721">
        <w:tc>
          <w:tcPr>
            <w:tcW w:w="1869" w:type="dxa"/>
          </w:tcPr>
          <w:p w:rsidR="00661721" w:rsidRPr="00941303" w:rsidRDefault="00661721" w:rsidP="009413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69" w:type="dxa"/>
          </w:tcPr>
          <w:p w:rsidR="00661721" w:rsidRPr="00941303" w:rsidRDefault="00661721" w:rsidP="00A066CB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:rsidR="00661721" w:rsidRPr="00941303" w:rsidRDefault="00661721" w:rsidP="00A066CB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19" w:type="dxa"/>
          </w:tcPr>
          <w:p w:rsidR="00661721" w:rsidRPr="00941303" w:rsidRDefault="00661721" w:rsidP="00A066CB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E4253" w:rsidRPr="00941303" w:rsidRDefault="00DE4253" w:rsidP="00A066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Задачи на пропорции:</w:t>
      </w:r>
      <w:r w:rsidRPr="00941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рецепте указано, что для приготовления блюда нужно 2 стакана муки и 1 стакан молока. Сколько стаканов муки понадобится, если использовать 3 стакана молока?</w:t>
      </w:r>
      <w:r w:rsidR="00D611A4" w:rsidRPr="00941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Задачи, в которых</w:t>
      </w:r>
      <w:r w:rsidRPr="00941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ученику нужно рассчитать количество ингредиентов для приготовления блюда, если изменить количество одного из них.</w:t>
      </w:r>
    </w:p>
    <w:p w:rsidR="00DE4253" w:rsidRPr="00941303" w:rsidRDefault="00DE4253" w:rsidP="00A066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Расчёт стоимости материалов для проекта:</w:t>
      </w:r>
      <w:r w:rsidR="00985463" w:rsidRPr="00941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Pr="00941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ченику нужно сделать м</w:t>
      </w:r>
      <w:r w:rsidR="00985463" w:rsidRPr="00941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одель дома из картона в масштабе 1:10.  Р</w:t>
      </w:r>
      <w:r w:rsidRPr="00941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ассчитать, сколько картона и клея ему понадобится для выполнения проекта, а также рассчитать общую стоимость материалов.</w:t>
      </w:r>
    </w:p>
    <w:p w:rsidR="009331B1" w:rsidRPr="00941303" w:rsidRDefault="00DE4253" w:rsidP="00A066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Задача на планирование бюджета:</w:t>
      </w:r>
      <w:r w:rsidRPr="00941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представьте, что ученику нужно купить канцтовары для школы на весь учебный год. Составьте список необходимых товаров и рассчитайте общую стои</w:t>
      </w:r>
      <w:r w:rsidR="00985463" w:rsidRPr="00941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мость. Затем составить бюджет, </w:t>
      </w:r>
      <w:proofErr w:type="gramStart"/>
      <w:r w:rsidR="00985463" w:rsidRPr="00941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учитывая </w:t>
      </w:r>
      <w:r w:rsidRPr="00941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карманные</w:t>
      </w:r>
      <w:proofErr w:type="gramEnd"/>
      <w:r w:rsidRPr="00941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деньги</w:t>
      </w:r>
      <w:r w:rsidR="00985463" w:rsidRPr="00941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ученика</w:t>
      </w:r>
      <w:r w:rsidRPr="00941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деньги, которые ему выделят родители.</w:t>
      </w:r>
    </w:p>
    <w:p w:rsidR="00985463" w:rsidRPr="00941303" w:rsidRDefault="00DE4253" w:rsidP="00A066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Расчёт расстояния и времени в пути:</w:t>
      </w:r>
      <w:r w:rsidRPr="00941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5463" w:rsidRPr="00941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поезд отправляется в 12:00 и прибывает в 15:30. Сколько времени займёт поездка?</w:t>
      </w:r>
    </w:p>
    <w:p w:rsidR="00DE4253" w:rsidRPr="00941303" w:rsidRDefault="00985463" w:rsidP="00A06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DE4253" w:rsidRPr="00941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ченик планирует поездку на автобусе из о</w:t>
      </w:r>
      <w:r w:rsidRPr="00941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дного города в другой. Предложить</w:t>
      </w:r>
      <w:r w:rsidR="00DE4253" w:rsidRPr="00941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задачу, в которой ученику нужно рассчитать общее расстояние и время в пути, учитывая расписание автобусов и возможные пересадки.</w:t>
      </w:r>
    </w:p>
    <w:p w:rsidR="00DE4253" w:rsidRPr="00941303" w:rsidRDefault="00DE4253" w:rsidP="00A066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Задачи на вычисление объёма и площади:</w:t>
      </w:r>
      <w:r w:rsidR="00985463" w:rsidRPr="00941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 жести сделан бак без крышки</w:t>
      </w:r>
      <w:r w:rsidR="00985463" w:rsidRPr="00941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имеет форму прямоугольного параллелепипеда</w:t>
      </w:r>
      <w:r w:rsidR="009331B1" w:rsidRPr="00941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длиной 90 см, шириной 50 см, высотой 70 см. Бак надо покрасить снаружи и изнутри. Сколько понадобиться краски, если расход составляет 0,2 кг на квадратный метр. Сколько надо купить банок краски, если бак красят дважды.</w:t>
      </w:r>
      <w:r w:rsidRPr="00941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31B1" w:rsidRPr="00941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составить</w:t>
      </w:r>
      <w:r w:rsidRPr="00941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задачу, в которой ученик должен рассчитать площадь стен и определить, сколько банок краски потребуется.</w:t>
      </w:r>
    </w:p>
    <w:p w:rsidR="00A934EE" w:rsidRDefault="00DE4253" w:rsidP="00BA270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Расчёт среднего значения:</w:t>
      </w:r>
      <w:r w:rsidRPr="00941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ученику нужно определить средний балл по математике </w:t>
      </w:r>
      <w:r w:rsidR="009331B1" w:rsidRPr="00941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четверть и определить</w:t>
      </w:r>
      <w:r w:rsidRPr="00941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какое количество пятёрок или четвёрок ему нужно получить, чтобы повысить средний балл</w:t>
      </w:r>
      <w:r w:rsidRPr="00120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A270A" w:rsidRDefault="00BA270A" w:rsidP="00BA27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70A" w:rsidRPr="00BA270A" w:rsidRDefault="00BA270A" w:rsidP="00BA270A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27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Методическая разработка урока</w:t>
      </w:r>
    </w:p>
    <w:p w:rsidR="00BA270A" w:rsidRDefault="00861769" w:rsidP="00BA270A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66F22">
        <w:rPr>
          <w:rFonts w:ascii="Times New Roman" w:hAnsi="Times New Roman" w:cs="Times New Roman"/>
          <w:sz w:val="28"/>
          <w:szCs w:val="28"/>
        </w:rPr>
        <w:t xml:space="preserve">Урок </w:t>
      </w:r>
      <w:r w:rsidR="00BA270A">
        <w:rPr>
          <w:rFonts w:ascii="Times New Roman" w:hAnsi="Times New Roman" w:cs="Times New Roman"/>
          <w:sz w:val="28"/>
          <w:szCs w:val="28"/>
        </w:rPr>
        <w:t>в 5 классе по теме</w:t>
      </w:r>
      <w:r>
        <w:rPr>
          <w:rFonts w:ascii="Times New Roman" w:hAnsi="Times New Roman" w:cs="Times New Roman"/>
          <w:sz w:val="28"/>
          <w:szCs w:val="28"/>
        </w:rPr>
        <w:t xml:space="preserve"> «Все </w:t>
      </w:r>
      <w:r w:rsidR="00BA270A">
        <w:rPr>
          <w:rFonts w:ascii="Times New Roman" w:hAnsi="Times New Roman" w:cs="Times New Roman"/>
          <w:sz w:val="28"/>
          <w:szCs w:val="28"/>
        </w:rPr>
        <w:t>действия с десятичными дробями».</w:t>
      </w:r>
    </w:p>
    <w:p w:rsidR="00BA270A" w:rsidRDefault="00BA270A" w:rsidP="00BA270A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Форма: деловая игра «Строительная фирма».</w:t>
      </w:r>
    </w:p>
    <w:p w:rsidR="00861769" w:rsidRPr="00BA270A" w:rsidRDefault="00861769" w:rsidP="00BA270A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Цели</w:t>
      </w:r>
      <w:r w:rsidR="00BA270A">
        <w:rPr>
          <w:rFonts w:ascii="Times New Roman" w:hAnsi="Times New Roman" w:cs="Times New Roman"/>
          <w:sz w:val="28"/>
          <w:szCs w:val="28"/>
        </w:rPr>
        <w:t xml:space="preserve"> урока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61769" w:rsidRDefault="00861769" w:rsidP="00BA27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предметные: достижение умений выполнять</w:t>
      </w:r>
      <w:r w:rsidR="00BA270A">
        <w:rPr>
          <w:rFonts w:ascii="Times New Roman" w:hAnsi="Times New Roman" w:cs="Times New Roman"/>
          <w:sz w:val="28"/>
          <w:szCs w:val="28"/>
        </w:rPr>
        <w:t xml:space="preserve"> действия с десятичными дробями;</w:t>
      </w:r>
    </w:p>
    <w:p w:rsidR="00861769" w:rsidRDefault="00861769" w:rsidP="00BA27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>: формирование понимания того, как применять десятичные дроби в жизненных ситуациях, при решении прикладных задач; умение планировать, действовать согласно плана, оценивать и корректировать свои действия;</w:t>
      </w:r>
    </w:p>
    <w:p w:rsidR="00861769" w:rsidRDefault="00861769" w:rsidP="00BA27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личностные: умение сотрудничать, договариваться, отстаивать своё мнение, воспитание чувства ответственности за общий результат.</w:t>
      </w:r>
    </w:p>
    <w:p w:rsidR="00BA270A" w:rsidRDefault="00861769" w:rsidP="00BA2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Легенда урока: престижная строительная фирма ищет работников для составления сметной документации на строительство объектов. Нужна команда профессионалов. Требования и зарплата высокая. Фирма ищет достойных и объявляет конкурс на замещение вакантных должностей. Вы</w:t>
      </w:r>
      <w:r w:rsidR="001307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участвуете в этом конкурсе. Система оценивания бальная. Чья команда наберёт больше баллов, та и победила.</w:t>
      </w:r>
    </w:p>
    <w:p w:rsidR="00BA270A" w:rsidRDefault="00861769" w:rsidP="00BA2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 разбивается на группы</w:t>
      </w:r>
      <w:r w:rsidR="001307CD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 по 4 человека. Руководители групп – ребята, имеющие высшие средние баллы в электронном журнале. </w:t>
      </w:r>
    </w:p>
    <w:p w:rsidR="00BA270A" w:rsidRDefault="00BA270A" w:rsidP="00BA2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 урока:</w:t>
      </w:r>
    </w:p>
    <w:p w:rsidR="00861769" w:rsidRDefault="00861769" w:rsidP="00BA2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Выдать инструкцию по выполнению.</w:t>
      </w:r>
    </w:p>
    <w:p w:rsidR="00861769" w:rsidRDefault="001307CD" w:rsidP="00861769">
      <w:pPr>
        <w:pStyle w:val="a7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Допуск к работе и </w:t>
      </w:r>
      <w:r w:rsidR="00861769">
        <w:rPr>
          <w:rFonts w:ascii="Times New Roman" w:hAnsi="Times New Roman" w:cs="Times New Roman"/>
          <w:sz w:val="28"/>
          <w:szCs w:val="28"/>
        </w:rPr>
        <w:t>проверка готовности. (Актуализация опорных знаний. (Выполнение задания 1)).</w:t>
      </w:r>
    </w:p>
    <w:p w:rsidR="00861769" w:rsidRPr="006E7BE7" w:rsidRDefault="00861769" w:rsidP="00861769">
      <w:pPr>
        <w:pStyle w:val="a7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6E7BE7">
        <w:rPr>
          <w:rFonts w:ascii="Times New Roman" w:hAnsi="Times New Roman" w:cs="Times New Roman"/>
          <w:sz w:val="28"/>
          <w:szCs w:val="28"/>
        </w:rPr>
        <w:t>Проверка</w:t>
      </w:r>
      <w:r>
        <w:rPr>
          <w:rFonts w:ascii="Times New Roman" w:hAnsi="Times New Roman" w:cs="Times New Roman"/>
          <w:sz w:val="28"/>
          <w:szCs w:val="28"/>
        </w:rPr>
        <w:t xml:space="preserve"> выполнения</w:t>
      </w:r>
      <w:r w:rsidRPr="006E7B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E7BE7">
        <w:rPr>
          <w:rFonts w:ascii="Times New Roman" w:hAnsi="Times New Roman" w:cs="Times New Roman"/>
          <w:sz w:val="28"/>
          <w:szCs w:val="28"/>
        </w:rPr>
        <w:t>Фронтальный опрос (Правила действий с десятичными дробями, элементы прямоугольного параллелепипеда)</w:t>
      </w:r>
    </w:p>
    <w:p w:rsidR="00861769" w:rsidRDefault="00861769" w:rsidP="00861769">
      <w:pPr>
        <w:pStyle w:val="a7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задания 2. Проверка.</w:t>
      </w:r>
    </w:p>
    <w:p w:rsidR="00861769" w:rsidRDefault="00861769" w:rsidP="00861769">
      <w:pPr>
        <w:pStyle w:val="a7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задания 3. Проверка. Выставление баллов.</w:t>
      </w:r>
    </w:p>
    <w:p w:rsidR="00861769" w:rsidRDefault="00861769" w:rsidP="00861769">
      <w:pPr>
        <w:pStyle w:val="a7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Обсуждение плана работы по заполнению таблицы </w:t>
      </w:r>
    </w:p>
    <w:p w:rsidR="00861769" w:rsidRDefault="00861769" w:rsidP="00861769">
      <w:pPr>
        <w:pStyle w:val="a7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необходимых вычислений. Заполнение таблицы.</w:t>
      </w:r>
    </w:p>
    <w:p w:rsidR="00861769" w:rsidRDefault="00861769" w:rsidP="00861769">
      <w:pPr>
        <w:pStyle w:val="a7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Проверка. Выставление Баллов.</w:t>
      </w:r>
    </w:p>
    <w:p w:rsidR="00861769" w:rsidRDefault="00861769" w:rsidP="00BA270A">
      <w:pPr>
        <w:pStyle w:val="a7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работы. (Подсчёт общего числа баллов в каждой группе. Пересчёт баллов на оценки каждому участнику). Сдача отчётов.</w:t>
      </w:r>
    </w:p>
    <w:p w:rsidR="00861769" w:rsidRPr="00391DA7" w:rsidRDefault="001307CD" w:rsidP="00BA270A">
      <w:pPr>
        <w:pStyle w:val="a7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Объяснение домашнего </w:t>
      </w:r>
      <w:r w:rsidR="00861769">
        <w:rPr>
          <w:rFonts w:ascii="Times New Roman" w:hAnsi="Times New Roman" w:cs="Times New Roman"/>
          <w:sz w:val="28"/>
          <w:szCs w:val="28"/>
        </w:rPr>
        <w:t>задания с. 144. Заполнить таблицу, выполнив необходимые вычисления столбиком</w:t>
      </w:r>
    </w:p>
    <w:p w:rsidR="00861769" w:rsidRDefault="00861769" w:rsidP="00BA2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 по участию в конкурсе.</w:t>
      </w:r>
    </w:p>
    <w:p w:rsidR="00861769" w:rsidRDefault="00861769" w:rsidP="00BA2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1.</w:t>
      </w:r>
    </w:p>
    <w:p w:rsidR="00861769" w:rsidRDefault="00861769" w:rsidP="00BA270A">
      <w:pPr>
        <w:pStyle w:val="a7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команде повторить правила сложения, вычитания, умножения и деления десятичных дробей.</w:t>
      </w:r>
    </w:p>
    <w:p w:rsidR="00861769" w:rsidRDefault="00861769" w:rsidP="00BA270A">
      <w:pPr>
        <w:pStyle w:val="a7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Вспомнить как выглядит прямоугольный параллелепипед. Найти эту фигуру в окружающей обстановке.</w:t>
      </w:r>
    </w:p>
    <w:p w:rsidR="00861769" w:rsidRDefault="00861769" w:rsidP="00BA270A">
      <w:pPr>
        <w:pStyle w:val="a7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Назвать элементы прямоугольного параллелепипеда, назвать, какие это фигуры. Вспомнить правила нахождения их периметров и площадей.</w:t>
      </w:r>
    </w:p>
    <w:p w:rsidR="00861769" w:rsidRDefault="00861769" w:rsidP="00BA2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2.</w:t>
      </w:r>
    </w:p>
    <w:p w:rsidR="00861769" w:rsidRDefault="00861769" w:rsidP="00BA270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 нанял строительную фирму для ремонта стен и потолка в комнате.</w:t>
      </w:r>
    </w:p>
    <w:p w:rsidR="00861769" w:rsidRDefault="00861769" w:rsidP="00BA2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последовательность выполнения работ. Запишите в ответ последовательность цифр – номеров действий.</w:t>
      </w:r>
    </w:p>
    <w:p w:rsidR="00861769" w:rsidRDefault="001307CD" w:rsidP="00BA270A">
      <w:pPr>
        <w:pStyle w:val="a7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Наклеивается потолочный </w:t>
      </w:r>
      <w:r w:rsidR="00861769">
        <w:rPr>
          <w:rFonts w:ascii="Times New Roman" w:hAnsi="Times New Roman" w:cs="Times New Roman"/>
          <w:sz w:val="28"/>
          <w:szCs w:val="28"/>
        </w:rPr>
        <w:t>плинтус.</w:t>
      </w:r>
    </w:p>
    <w:p w:rsidR="00861769" w:rsidRDefault="00861769" w:rsidP="00BA270A">
      <w:pPr>
        <w:pStyle w:val="a7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Поверхность грунтуется.</w:t>
      </w:r>
    </w:p>
    <w:p w:rsidR="00861769" w:rsidRDefault="00861769" w:rsidP="00BA270A">
      <w:pPr>
        <w:pStyle w:val="a7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Поверхность шпаклюется</w:t>
      </w:r>
    </w:p>
    <w:p w:rsidR="00861769" w:rsidRDefault="00861769" w:rsidP="00BA270A">
      <w:pPr>
        <w:pStyle w:val="a7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Поверхность окрашивается.</w:t>
      </w:r>
    </w:p>
    <w:p w:rsidR="00861769" w:rsidRDefault="00861769" w:rsidP="00BA2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3.</w:t>
      </w:r>
    </w:p>
    <w:p w:rsidR="00861769" w:rsidRDefault="00861769" w:rsidP="00BA270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Рассчитать стоимость ремонта стен и потолка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1307CD">
        <w:rPr>
          <w:rFonts w:ascii="Times New Roman" w:hAnsi="Times New Roman" w:cs="Times New Roman"/>
          <w:sz w:val="28"/>
          <w:szCs w:val="28"/>
        </w:rPr>
        <w:t>омнаты</w:t>
      </w:r>
      <w:proofErr w:type="gramEnd"/>
      <w:r w:rsidR="001307CD">
        <w:rPr>
          <w:rFonts w:ascii="Times New Roman" w:hAnsi="Times New Roman" w:cs="Times New Roman"/>
          <w:sz w:val="28"/>
          <w:szCs w:val="28"/>
        </w:rPr>
        <w:t xml:space="preserve"> изображённой на рисунке </w:t>
      </w:r>
      <w:r>
        <w:rPr>
          <w:rFonts w:ascii="Times New Roman" w:hAnsi="Times New Roman" w:cs="Times New Roman"/>
          <w:sz w:val="28"/>
          <w:szCs w:val="28"/>
        </w:rPr>
        <w:t>6.27 (все размеры указаны в метрах). Страница 144 учебника</w:t>
      </w:r>
    </w:p>
    <w:p w:rsidR="00861769" w:rsidRDefault="00861769" w:rsidP="0086176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623D0C4" wp14:editId="19B42164">
            <wp:extent cx="3962400" cy="2379304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-1" t="19219" r="-1133"/>
                    <a:stretch/>
                  </pic:blipFill>
                  <pic:spPr bwMode="auto">
                    <a:xfrm>
                      <a:off x="0" y="0"/>
                      <a:ext cx="3985501" cy="2393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1769" w:rsidRDefault="00861769" w:rsidP="00BA2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 рисунку определите, с какими поверхностями фирма будет работать. Вычислите площадь каждой поверхности отдельно. Вычислите общую площадь. Запишите все ответы. Постарайтесь это сделать побыстрее, распределив работу между всеми участниками команды.</w:t>
      </w:r>
    </w:p>
    <w:p w:rsidR="00861769" w:rsidRDefault="00861769" w:rsidP="00BA2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4.</w:t>
      </w:r>
    </w:p>
    <w:p w:rsidR="00861769" w:rsidRDefault="00861769" w:rsidP="00BA2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Рассмотрите таблицу. Обсудите в группе, как вычислить количество требуемого материала по каждому пункту. Как вычислить сумму затрат по каждому пункту. Общую стоимость строительных материалов.</w:t>
      </w:r>
    </w:p>
    <w:p w:rsidR="00861769" w:rsidRDefault="00861769" w:rsidP="00BA2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Заполните таблицу после обсуждения плана решения поставленной задачи.</w:t>
      </w:r>
    </w:p>
    <w:p w:rsidR="00861769" w:rsidRPr="007B7E03" w:rsidRDefault="001307CD" w:rsidP="00BA2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Смета стоимости </w:t>
      </w:r>
      <w:r w:rsidR="00861769">
        <w:rPr>
          <w:rFonts w:ascii="Times New Roman" w:hAnsi="Times New Roman" w:cs="Times New Roman"/>
          <w:sz w:val="28"/>
          <w:szCs w:val="28"/>
        </w:rPr>
        <w:t>используемых материалов</w:t>
      </w:r>
      <w:r w:rsidR="00BA270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426"/>
        <w:gridCol w:w="1026"/>
        <w:gridCol w:w="1258"/>
        <w:gridCol w:w="1058"/>
        <w:gridCol w:w="764"/>
        <w:gridCol w:w="1130"/>
        <w:gridCol w:w="845"/>
      </w:tblGrid>
      <w:tr w:rsidR="00861769" w:rsidRPr="00AC7100" w:rsidTr="00651BF2">
        <w:tc>
          <w:tcPr>
            <w:tcW w:w="1838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материала</w:t>
            </w:r>
          </w:p>
        </w:tc>
        <w:tc>
          <w:tcPr>
            <w:tcW w:w="1426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026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Расход</w:t>
            </w:r>
          </w:p>
        </w:tc>
        <w:tc>
          <w:tcPr>
            <w:tcW w:w="1258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proofErr w:type="spellEnd"/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(м</w:t>
            </w:r>
            <w:r w:rsidRPr="00AC710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8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расход</w:t>
            </w:r>
          </w:p>
        </w:tc>
        <w:tc>
          <w:tcPr>
            <w:tcW w:w="764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 xml:space="preserve">Кол-во, </w:t>
            </w:r>
            <w:proofErr w:type="spellStart"/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0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 xml:space="preserve">Цена за </w:t>
            </w:r>
            <w:proofErr w:type="spellStart"/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, р.</w:t>
            </w:r>
          </w:p>
        </w:tc>
        <w:tc>
          <w:tcPr>
            <w:tcW w:w="845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Сумма р.</w:t>
            </w:r>
          </w:p>
        </w:tc>
      </w:tr>
      <w:tr w:rsidR="00861769" w:rsidRPr="00AC7100" w:rsidTr="00651BF2">
        <w:tc>
          <w:tcPr>
            <w:tcW w:w="1838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Шпатлёвка</w:t>
            </w:r>
          </w:p>
        </w:tc>
        <w:tc>
          <w:tcPr>
            <w:tcW w:w="1426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Мешок, 20 кг</w:t>
            </w:r>
          </w:p>
        </w:tc>
        <w:tc>
          <w:tcPr>
            <w:tcW w:w="1026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 xml:space="preserve"> кг/ м</w:t>
            </w:r>
            <w:r w:rsidRPr="00AC710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</w:p>
        </w:tc>
        <w:tc>
          <w:tcPr>
            <w:tcW w:w="1258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45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769" w:rsidRPr="00AC7100" w:rsidTr="00651BF2">
        <w:tc>
          <w:tcPr>
            <w:tcW w:w="1838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Грунтовка</w:t>
            </w:r>
          </w:p>
        </w:tc>
        <w:tc>
          <w:tcPr>
            <w:tcW w:w="1426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Ведро, 5кг</w:t>
            </w:r>
          </w:p>
        </w:tc>
        <w:tc>
          <w:tcPr>
            <w:tcW w:w="1026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0,2-0,35кг/ м</w:t>
            </w:r>
            <w:r w:rsidRPr="00AC710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58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835,36</w:t>
            </w:r>
          </w:p>
        </w:tc>
        <w:tc>
          <w:tcPr>
            <w:tcW w:w="845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769" w:rsidRPr="00AC7100" w:rsidTr="00651BF2">
        <w:tc>
          <w:tcPr>
            <w:tcW w:w="1838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Краска для стен и потолка</w:t>
            </w:r>
          </w:p>
        </w:tc>
        <w:tc>
          <w:tcPr>
            <w:tcW w:w="1426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Ведро, 11кг</w:t>
            </w:r>
          </w:p>
        </w:tc>
        <w:tc>
          <w:tcPr>
            <w:tcW w:w="1026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10 кг/ м</w:t>
            </w:r>
            <w:r w:rsidRPr="00AC710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58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845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769" w:rsidRPr="00AC7100" w:rsidTr="00651BF2">
        <w:tc>
          <w:tcPr>
            <w:tcW w:w="1838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Плинтус потолочный</w:t>
            </w:r>
          </w:p>
        </w:tc>
        <w:tc>
          <w:tcPr>
            <w:tcW w:w="1426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2 м</w:t>
            </w:r>
          </w:p>
        </w:tc>
        <w:tc>
          <w:tcPr>
            <w:tcW w:w="1026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1258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1058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45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769" w:rsidRPr="00AC7100" w:rsidTr="00651BF2">
        <w:tc>
          <w:tcPr>
            <w:tcW w:w="1838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Клей для плинтуса</w:t>
            </w:r>
          </w:p>
        </w:tc>
        <w:tc>
          <w:tcPr>
            <w:tcW w:w="1426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Туба, 290 г</w:t>
            </w:r>
          </w:p>
        </w:tc>
        <w:tc>
          <w:tcPr>
            <w:tcW w:w="1026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1 туба- 10 м</w:t>
            </w:r>
          </w:p>
        </w:tc>
        <w:tc>
          <w:tcPr>
            <w:tcW w:w="1258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1058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845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1769" w:rsidRPr="00861769" w:rsidRDefault="00861769" w:rsidP="00BA27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1769">
        <w:rPr>
          <w:rFonts w:ascii="Times New Roman" w:hAnsi="Times New Roman" w:cs="Times New Roman"/>
          <w:sz w:val="28"/>
          <w:szCs w:val="28"/>
        </w:rPr>
        <w:t>5.Дополнительное задание.</w:t>
      </w:r>
    </w:p>
    <w:p w:rsidR="00861769" w:rsidRPr="00861769" w:rsidRDefault="00861769" w:rsidP="00BA27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1769">
        <w:rPr>
          <w:rFonts w:ascii="Times New Roman" w:hAnsi="Times New Roman" w:cs="Times New Roman"/>
          <w:sz w:val="28"/>
          <w:szCs w:val="28"/>
        </w:rPr>
        <w:t>Подсчитайте стоимость обоев, если стены не будут красить, а покл</w:t>
      </w:r>
      <w:r w:rsidR="001307CD">
        <w:rPr>
          <w:rFonts w:ascii="Times New Roman" w:hAnsi="Times New Roman" w:cs="Times New Roman"/>
          <w:sz w:val="28"/>
          <w:szCs w:val="28"/>
        </w:rPr>
        <w:t xml:space="preserve">еят обоями. Рулон обоев длиной </w:t>
      </w:r>
      <w:r w:rsidRPr="00861769">
        <w:rPr>
          <w:rFonts w:ascii="Times New Roman" w:hAnsi="Times New Roman" w:cs="Times New Roman"/>
          <w:sz w:val="28"/>
          <w:szCs w:val="28"/>
        </w:rPr>
        <w:t>10,</w:t>
      </w:r>
      <w:r w:rsidR="001307CD">
        <w:rPr>
          <w:rFonts w:ascii="Times New Roman" w:hAnsi="Times New Roman" w:cs="Times New Roman"/>
          <w:sz w:val="28"/>
          <w:szCs w:val="28"/>
        </w:rPr>
        <w:t xml:space="preserve">5 м, шириной 0,5 м. Цена обоев </w:t>
      </w:r>
      <w:r w:rsidRPr="00861769">
        <w:rPr>
          <w:rFonts w:ascii="Times New Roman" w:hAnsi="Times New Roman" w:cs="Times New Roman"/>
          <w:sz w:val="28"/>
          <w:szCs w:val="28"/>
        </w:rPr>
        <w:t>300-700 рублей за рулон. Сравни, сто дешевле покраска стен или оклеивание обоями</w:t>
      </w:r>
    </w:p>
    <w:p w:rsidR="00861769" w:rsidRPr="007B7E03" w:rsidRDefault="001307CD" w:rsidP="00BA27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Смета стоимости </w:t>
      </w:r>
      <w:r w:rsidR="00861769">
        <w:rPr>
          <w:rFonts w:ascii="Times New Roman" w:hAnsi="Times New Roman" w:cs="Times New Roman"/>
          <w:sz w:val="28"/>
          <w:szCs w:val="28"/>
        </w:rPr>
        <w:t>используемых материалов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426"/>
        <w:gridCol w:w="1026"/>
        <w:gridCol w:w="1258"/>
        <w:gridCol w:w="1058"/>
        <w:gridCol w:w="764"/>
        <w:gridCol w:w="1130"/>
        <w:gridCol w:w="845"/>
      </w:tblGrid>
      <w:tr w:rsidR="00861769" w:rsidRPr="00AC7100" w:rsidTr="00651BF2">
        <w:tc>
          <w:tcPr>
            <w:tcW w:w="1838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материала</w:t>
            </w:r>
          </w:p>
        </w:tc>
        <w:tc>
          <w:tcPr>
            <w:tcW w:w="1426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026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Расход</w:t>
            </w:r>
          </w:p>
        </w:tc>
        <w:tc>
          <w:tcPr>
            <w:tcW w:w="1258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proofErr w:type="spellEnd"/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(м</w:t>
            </w:r>
            <w:r w:rsidRPr="00AC710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8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расход</w:t>
            </w:r>
          </w:p>
        </w:tc>
        <w:tc>
          <w:tcPr>
            <w:tcW w:w="764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 xml:space="preserve">Кол-во, </w:t>
            </w:r>
            <w:proofErr w:type="spellStart"/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0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 xml:space="preserve">Цена за </w:t>
            </w:r>
            <w:proofErr w:type="spellStart"/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, р.</w:t>
            </w:r>
          </w:p>
        </w:tc>
        <w:tc>
          <w:tcPr>
            <w:tcW w:w="845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Сумма р.</w:t>
            </w:r>
          </w:p>
        </w:tc>
      </w:tr>
      <w:tr w:rsidR="00861769" w:rsidRPr="00AC7100" w:rsidTr="00651BF2">
        <w:tc>
          <w:tcPr>
            <w:tcW w:w="1838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Шпатлёвка</w:t>
            </w:r>
          </w:p>
        </w:tc>
        <w:tc>
          <w:tcPr>
            <w:tcW w:w="1426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Мешок, 20 кг</w:t>
            </w:r>
          </w:p>
        </w:tc>
        <w:tc>
          <w:tcPr>
            <w:tcW w:w="1026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 xml:space="preserve"> кг/ м</w:t>
            </w:r>
            <w:r w:rsidRPr="00AC710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</w:p>
        </w:tc>
        <w:tc>
          <w:tcPr>
            <w:tcW w:w="1258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45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769" w:rsidRPr="00AC7100" w:rsidTr="00651BF2">
        <w:tc>
          <w:tcPr>
            <w:tcW w:w="1838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Грунтовка</w:t>
            </w:r>
          </w:p>
        </w:tc>
        <w:tc>
          <w:tcPr>
            <w:tcW w:w="1426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Ведро, 5кг</w:t>
            </w:r>
          </w:p>
        </w:tc>
        <w:tc>
          <w:tcPr>
            <w:tcW w:w="1026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0,2-0,35кг/ м</w:t>
            </w:r>
            <w:r w:rsidRPr="00AC710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58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835,36</w:t>
            </w:r>
          </w:p>
        </w:tc>
        <w:tc>
          <w:tcPr>
            <w:tcW w:w="845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769" w:rsidRPr="00AC7100" w:rsidTr="00651BF2">
        <w:tc>
          <w:tcPr>
            <w:tcW w:w="1838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Краска для стен и потолка</w:t>
            </w:r>
          </w:p>
        </w:tc>
        <w:tc>
          <w:tcPr>
            <w:tcW w:w="1426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Ведро, 11кг</w:t>
            </w:r>
          </w:p>
        </w:tc>
        <w:tc>
          <w:tcPr>
            <w:tcW w:w="1026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10 кг/ м</w:t>
            </w:r>
            <w:r w:rsidRPr="00AC710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58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845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769" w:rsidRPr="00AC7100" w:rsidTr="00651BF2">
        <w:tc>
          <w:tcPr>
            <w:tcW w:w="1838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Плинтус потолочный</w:t>
            </w:r>
          </w:p>
        </w:tc>
        <w:tc>
          <w:tcPr>
            <w:tcW w:w="1426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2 м</w:t>
            </w:r>
          </w:p>
        </w:tc>
        <w:tc>
          <w:tcPr>
            <w:tcW w:w="1026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1258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1058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45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769" w:rsidRPr="00AC7100" w:rsidTr="00651BF2">
        <w:tc>
          <w:tcPr>
            <w:tcW w:w="1838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Клей для плинтуса</w:t>
            </w:r>
          </w:p>
        </w:tc>
        <w:tc>
          <w:tcPr>
            <w:tcW w:w="1426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Туба, 290 г</w:t>
            </w:r>
          </w:p>
        </w:tc>
        <w:tc>
          <w:tcPr>
            <w:tcW w:w="1026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1 туба- 10 м</w:t>
            </w:r>
          </w:p>
        </w:tc>
        <w:tc>
          <w:tcPr>
            <w:tcW w:w="1258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1058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00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845" w:type="dxa"/>
          </w:tcPr>
          <w:p w:rsidR="00861769" w:rsidRPr="00AC7100" w:rsidRDefault="00861769" w:rsidP="00651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1769" w:rsidRDefault="00861769" w:rsidP="00BA27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Справка.</w:t>
      </w:r>
    </w:p>
    <w:p w:rsidR="00861769" w:rsidRDefault="00861769" w:rsidP="00BA270A">
      <w:pPr>
        <w:pStyle w:val="a7"/>
        <w:numPr>
          <w:ilvl w:val="0"/>
          <w:numId w:val="20"/>
        </w:num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площадь работ</w:t>
      </w:r>
    </w:p>
    <w:p w:rsidR="00861769" w:rsidRDefault="00861769" w:rsidP="00BA270A">
      <w:pPr>
        <w:pStyle w:val="a7"/>
        <w:numPr>
          <w:ilvl w:val="0"/>
          <w:numId w:val="20"/>
        </w:num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Подсчитайте количество материала на эту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площадь  (</w:t>
      </w:r>
      <w:proofErr w:type="gramEnd"/>
      <w:r>
        <w:rPr>
          <w:rFonts w:ascii="Times New Roman" w:hAnsi="Times New Roman" w:cs="Times New Roman"/>
          <w:sz w:val="28"/>
          <w:szCs w:val="28"/>
        </w:rPr>
        <w:t>общий расход  = расход умножить на площадь)</w:t>
      </w:r>
    </w:p>
    <w:p w:rsidR="00861769" w:rsidRDefault="00861769" w:rsidP="00BA270A">
      <w:pPr>
        <w:pStyle w:val="a7"/>
        <w:numPr>
          <w:ilvl w:val="0"/>
          <w:numId w:val="20"/>
        </w:num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Подсчитайте количество упаковок, необходимое для ремонта (разделите общий расход на количество в одной упаковке. Ответ округлите до целого.</w:t>
      </w:r>
    </w:p>
    <w:p w:rsidR="00861769" w:rsidRDefault="00861769" w:rsidP="00BA270A">
      <w:pPr>
        <w:pStyle w:val="a7"/>
        <w:numPr>
          <w:ilvl w:val="0"/>
          <w:numId w:val="20"/>
        </w:num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Вычислите общую сумму.</w:t>
      </w:r>
    </w:p>
    <w:p w:rsidR="00BA270A" w:rsidRDefault="00BA270A" w:rsidP="00BA2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70A" w:rsidRPr="00BA270A" w:rsidRDefault="00BA270A" w:rsidP="00BA270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A270A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BA270A" w:rsidRPr="00BA270A" w:rsidRDefault="00BA270A" w:rsidP="00BA2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70A">
        <w:rPr>
          <w:rFonts w:ascii="Times New Roman" w:hAnsi="Times New Roman" w:cs="Times New Roman"/>
          <w:sz w:val="28"/>
          <w:szCs w:val="28"/>
        </w:rPr>
        <w:t>Функциональная грамотность — это мост между школьной математикой и реальной жизнью. Предложенные в статье задания и методики помогают учащимся не только освоить программный материал, но и научиться применять его на практике. Использование интерактивных форм работы, таких как деловые игры, повышает мотивацию и делает обучение более эффективным.</w:t>
      </w:r>
    </w:p>
    <w:p w:rsidR="00BA270A" w:rsidRPr="00BA270A" w:rsidRDefault="00BA270A" w:rsidP="00BA27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для учителей:</w:t>
      </w:r>
    </w:p>
    <w:p w:rsidR="00BA270A" w:rsidRPr="00BA270A" w:rsidRDefault="00BA270A" w:rsidP="00BA270A">
      <w:pPr>
        <w:pStyle w:val="a7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A270A">
        <w:rPr>
          <w:rFonts w:ascii="Times New Roman" w:hAnsi="Times New Roman" w:cs="Times New Roman"/>
          <w:sz w:val="28"/>
          <w:szCs w:val="28"/>
        </w:rPr>
        <w:t>ключать в уроки задачи с реальным контекстом.</w:t>
      </w:r>
    </w:p>
    <w:p w:rsidR="00BA270A" w:rsidRPr="00BA270A" w:rsidRDefault="00BA270A" w:rsidP="00BA270A">
      <w:pPr>
        <w:pStyle w:val="a7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BA270A">
        <w:rPr>
          <w:rFonts w:ascii="Times New Roman" w:hAnsi="Times New Roman" w:cs="Times New Roman"/>
          <w:sz w:val="28"/>
          <w:szCs w:val="28"/>
        </w:rPr>
        <w:t>спользовать групповые формы работы.</w:t>
      </w:r>
    </w:p>
    <w:p w:rsidR="00BA270A" w:rsidRPr="00BA270A" w:rsidRDefault="00BA270A" w:rsidP="00BA270A">
      <w:pPr>
        <w:pStyle w:val="a7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A270A">
        <w:rPr>
          <w:rFonts w:ascii="Times New Roman" w:hAnsi="Times New Roman" w:cs="Times New Roman"/>
          <w:sz w:val="28"/>
          <w:szCs w:val="28"/>
        </w:rPr>
        <w:t>оощрять творческий подход к решению задач.</w:t>
      </w:r>
    </w:p>
    <w:p w:rsidR="00661721" w:rsidRDefault="00661721" w:rsidP="0006548A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661721" w:rsidRDefault="00661721" w:rsidP="0006548A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661721" w:rsidRDefault="00BA270A" w:rsidP="0006548A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Список источников</w:t>
      </w:r>
    </w:p>
    <w:p w:rsidR="00BA270A" w:rsidRPr="00BA270A" w:rsidRDefault="00BA270A" w:rsidP="00AC7100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  <w:proofErr w:type="spellStart"/>
      <w:r w:rsidRPr="00BA270A">
        <w:rPr>
          <w:rStyle w:val="a4"/>
          <w:b w:val="0"/>
          <w:color w:val="000000"/>
          <w:sz w:val="28"/>
          <w:szCs w:val="28"/>
        </w:rPr>
        <w:t>Виленкин</w:t>
      </w:r>
      <w:proofErr w:type="spellEnd"/>
      <w:r w:rsidRPr="00BA270A">
        <w:rPr>
          <w:rStyle w:val="a4"/>
          <w:b w:val="0"/>
          <w:color w:val="000000"/>
          <w:sz w:val="28"/>
          <w:szCs w:val="28"/>
        </w:rPr>
        <w:t xml:space="preserve"> Н.Я., Жохов В.И., Чесноков А.С., Александрова Л.А., </w:t>
      </w:r>
      <w:proofErr w:type="spellStart"/>
      <w:r w:rsidRPr="00BA270A">
        <w:rPr>
          <w:rStyle w:val="a4"/>
          <w:b w:val="0"/>
          <w:color w:val="000000"/>
          <w:sz w:val="28"/>
          <w:szCs w:val="28"/>
        </w:rPr>
        <w:t>Шварцбурд</w:t>
      </w:r>
      <w:proofErr w:type="spellEnd"/>
      <w:r w:rsidRPr="00BA270A">
        <w:rPr>
          <w:rStyle w:val="a4"/>
          <w:b w:val="0"/>
          <w:color w:val="000000"/>
          <w:sz w:val="28"/>
          <w:szCs w:val="28"/>
        </w:rPr>
        <w:t xml:space="preserve"> С.И. Математика: 5-й класс: базовый уровень: учебник: в 2 частях. — 3-е изд., </w:t>
      </w:r>
      <w:proofErr w:type="spellStart"/>
      <w:r w:rsidRPr="00BA270A">
        <w:rPr>
          <w:rStyle w:val="a4"/>
          <w:b w:val="0"/>
          <w:color w:val="000000"/>
          <w:sz w:val="28"/>
          <w:szCs w:val="28"/>
        </w:rPr>
        <w:t>перераб</w:t>
      </w:r>
      <w:proofErr w:type="spellEnd"/>
      <w:r w:rsidRPr="00BA270A">
        <w:rPr>
          <w:rStyle w:val="a4"/>
          <w:b w:val="0"/>
          <w:color w:val="000000"/>
          <w:sz w:val="28"/>
          <w:szCs w:val="28"/>
        </w:rPr>
        <w:t>. — Москва: Просвещение, 2023. — 240 с.</w:t>
      </w:r>
    </w:p>
    <w:p w:rsidR="00BA270A" w:rsidRPr="00BA270A" w:rsidRDefault="00BA270A" w:rsidP="00AC7100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  <w:r w:rsidRPr="00BA270A">
        <w:rPr>
          <w:rStyle w:val="a4"/>
          <w:b w:val="0"/>
          <w:color w:val="000000"/>
          <w:sz w:val="28"/>
          <w:szCs w:val="28"/>
        </w:rPr>
        <w:t>Писаревский Д.А. Формирование функциональной грамотности на уроках математики в основной школе // Современная педагогика. — 2022. — № 5. — С. 45–52.</w:t>
      </w:r>
    </w:p>
    <w:p w:rsidR="00BA270A" w:rsidRPr="00BA270A" w:rsidRDefault="00BA270A" w:rsidP="00AC7100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  <w:r w:rsidRPr="00BA270A">
        <w:rPr>
          <w:rStyle w:val="a4"/>
          <w:b w:val="0"/>
          <w:color w:val="000000"/>
          <w:sz w:val="28"/>
          <w:szCs w:val="28"/>
        </w:rPr>
        <w:t>Федеральный государственный образовательный стандарт основного общего образования (утвержден Приказом Министерства просвещения РФ от 31.05.2021 № 287). — URL: https://base.garant.ru/401433920/53f89421bbdaf741eb2d1ecc4ddb4c33/ (дата обращения: 10.04</w:t>
      </w:r>
      <w:r w:rsidR="008F236E">
        <w:rPr>
          <w:rStyle w:val="a4"/>
          <w:b w:val="0"/>
          <w:color w:val="000000"/>
          <w:sz w:val="28"/>
          <w:szCs w:val="28"/>
        </w:rPr>
        <w:t>.2025</w:t>
      </w:r>
      <w:r w:rsidRPr="00BA270A">
        <w:rPr>
          <w:rStyle w:val="a4"/>
          <w:b w:val="0"/>
          <w:color w:val="000000"/>
          <w:sz w:val="28"/>
          <w:szCs w:val="28"/>
        </w:rPr>
        <w:t>).</w:t>
      </w:r>
    </w:p>
    <w:p w:rsidR="00661721" w:rsidRDefault="00661721" w:rsidP="0006548A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661721" w:rsidRDefault="00661721" w:rsidP="0006548A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861769" w:rsidRDefault="00861769" w:rsidP="0006548A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861769" w:rsidRDefault="00861769" w:rsidP="0006548A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861769" w:rsidRDefault="00861769" w:rsidP="0006548A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861769" w:rsidRDefault="00861769" w:rsidP="0006548A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861769" w:rsidRDefault="00861769" w:rsidP="0006548A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861769" w:rsidRDefault="00861769" w:rsidP="0006548A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861769" w:rsidRDefault="00861769" w:rsidP="0006548A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861769" w:rsidRDefault="00861769" w:rsidP="0006548A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861769" w:rsidRDefault="00861769" w:rsidP="0006548A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861769" w:rsidRDefault="00861769" w:rsidP="0006548A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861769" w:rsidRDefault="00861769" w:rsidP="0006548A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861769" w:rsidRDefault="00861769" w:rsidP="0006548A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861769" w:rsidRDefault="00861769" w:rsidP="0006548A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861769" w:rsidRDefault="00861769" w:rsidP="0006548A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861769" w:rsidRDefault="00861769" w:rsidP="0006548A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06548A" w:rsidRPr="00120943" w:rsidRDefault="0006548A">
      <w:pPr>
        <w:rPr>
          <w:rFonts w:ascii="Times New Roman" w:hAnsi="Times New Roman" w:cs="Times New Roman"/>
          <w:sz w:val="28"/>
          <w:szCs w:val="28"/>
        </w:rPr>
      </w:pPr>
    </w:p>
    <w:sectPr w:rsidR="0006548A" w:rsidRPr="00120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BEB"/>
    <w:multiLevelType w:val="multilevel"/>
    <w:tmpl w:val="8EA61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00788"/>
    <w:multiLevelType w:val="multilevel"/>
    <w:tmpl w:val="51824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02421E"/>
    <w:multiLevelType w:val="multilevel"/>
    <w:tmpl w:val="7C7AF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7300F"/>
    <w:multiLevelType w:val="multilevel"/>
    <w:tmpl w:val="D3480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FE4211"/>
    <w:multiLevelType w:val="multilevel"/>
    <w:tmpl w:val="8F203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F92FB1"/>
    <w:multiLevelType w:val="hybridMultilevel"/>
    <w:tmpl w:val="69405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A41A7"/>
    <w:multiLevelType w:val="hybridMultilevel"/>
    <w:tmpl w:val="B0D8C9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150E28"/>
    <w:multiLevelType w:val="multilevel"/>
    <w:tmpl w:val="9BF0BF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43768E"/>
    <w:multiLevelType w:val="hybridMultilevel"/>
    <w:tmpl w:val="EC96C9F2"/>
    <w:lvl w:ilvl="0" w:tplc="CB180A22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2ED13675"/>
    <w:multiLevelType w:val="multilevel"/>
    <w:tmpl w:val="ACAA7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EA0840"/>
    <w:multiLevelType w:val="multilevel"/>
    <w:tmpl w:val="763C77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A244D6"/>
    <w:multiLevelType w:val="multilevel"/>
    <w:tmpl w:val="000AD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DA627E"/>
    <w:multiLevelType w:val="hybridMultilevel"/>
    <w:tmpl w:val="3EAA8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D1365"/>
    <w:multiLevelType w:val="hybridMultilevel"/>
    <w:tmpl w:val="CB2048E8"/>
    <w:lvl w:ilvl="0" w:tplc="DE6C5AEE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4" w15:restartNumberingAfterBreak="0">
    <w:nsid w:val="4D601BFE"/>
    <w:multiLevelType w:val="multilevel"/>
    <w:tmpl w:val="31A29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8E4167"/>
    <w:multiLevelType w:val="multilevel"/>
    <w:tmpl w:val="79566D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BD6AE9"/>
    <w:multiLevelType w:val="multilevel"/>
    <w:tmpl w:val="831644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F15AA0"/>
    <w:multiLevelType w:val="multilevel"/>
    <w:tmpl w:val="E2489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C73185"/>
    <w:multiLevelType w:val="hybridMultilevel"/>
    <w:tmpl w:val="8F867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A52CD6"/>
    <w:multiLevelType w:val="multilevel"/>
    <w:tmpl w:val="98683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8E093C"/>
    <w:multiLevelType w:val="multilevel"/>
    <w:tmpl w:val="C330C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AB0380"/>
    <w:multiLevelType w:val="hybridMultilevel"/>
    <w:tmpl w:val="E8A8241C"/>
    <w:lvl w:ilvl="0" w:tplc="CB180A2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F33198D"/>
    <w:multiLevelType w:val="multilevel"/>
    <w:tmpl w:val="C84A3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9"/>
  </w:num>
  <w:num w:numId="3">
    <w:abstractNumId w:val="16"/>
  </w:num>
  <w:num w:numId="4">
    <w:abstractNumId w:val="7"/>
  </w:num>
  <w:num w:numId="5">
    <w:abstractNumId w:val="10"/>
  </w:num>
  <w:num w:numId="6">
    <w:abstractNumId w:val="15"/>
  </w:num>
  <w:num w:numId="7">
    <w:abstractNumId w:val="2"/>
  </w:num>
  <w:num w:numId="8">
    <w:abstractNumId w:val="17"/>
  </w:num>
  <w:num w:numId="9">
    <w:abstractNumId w:val="22"/>
  </w:num>
  <w:num w:numId="10">
    <w:abstractNumId w:val="3"/>
  </w:num>
  <w:num w:numId="11">
    <w:abstractNumId w:val="20"/>
  </w:num>
  <w:num w:numId="12">
    <w:abstractNumId w:val="14"/>
  </w:num>
  <w:num w:numId="13">
    <w:abstractNumId w:val="11"/>
  </w:num>
  <w:num w:numId="14">
    <w:abstractNumId w:val="0"/>
  </w:num>
  <w:num w:numId="15">
    <w:abstractNumId w:val="4"/>
  </w:num>
  <w:num w:numId="16">
    <w:abstractNumId w:val="1"/>
  </w:num>
  <w:num w:numId="17">
    <w:abstractNumId w:val="18"/>
  </w:num>
  <w:num w:numId="18">
    <w:abstractNumId w:val="12"/>
  </w:num>
  <w:num w:numId="19">
    <w:abstractNumId w:val="5"/>
  </w:num>
  <w:num w:numId="20">
    <w:abstractNumId w:val="13"/>
  </w:num>
  <w:num w:numId="21">
    <w:abstractNumId w:val="8"/>
  </w:num>
  <w:num w:numId="22">
    <w:abstractNumId w:val="2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78D"/>
    <w:rsid w:val="00000D71"/>
    <w:rsid w:val="0006548A"/>
    <w:rsid w:val="0009703C"/>
    <w:rsid w:val="00120943"/>
    <w:rsid w:val="0012166D"/>
    <w:rsid w:val="001307CD"/>
    <w:rsid w:val="00391DA7"/>
    <w:rsid w:val="00661721"/>
    <w:rsid w:val="00861769"/>
    <w:rsid w:val="008F236E"/>
    <w:rsid w:val="009331B1"/>
    <w:rsid w:val="00941303"/>
    <w:rsid w:val="00985463"/>
    <w:rsid w:val="00A066CB"/>
    <w:rsid w:val="00A934EE"/>
    <w:rsid w:val="00AC7100"/>
    <w:rsid w:val="00BA270A"/>
    <w:rsid w:val="00BB278D"/>
    <w:rsid w:val="00D611A4"/>
    <w:rsid w:val="00DE4253"/>
    <w:rsid w:val="00EE3A3E"/>
    <w:rsid w:val="00F052BC"/>
    <w:rsid w:val="00F2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A33EF-29D1-44A3-B9D8-1F513F365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934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934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9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34EE"/>
    <w:rPr>
      <w:b/>
      <w:bCs/>
    </w:rPr>
  </w:style>
  <w:style w:type="character" w:styleId="a5">
    <w:name w:val="Emphasis"/>
    <w:basedOn w:val="a0"/>
    <w:uiPriority w:val="20"/>
    <w:qFormat/>
    <w:rsid w:val="00A934EE"/>
    <w:rPr>
      <w:i/>
      <w:iCs/>
    </w:rPr>
  </w:style>
  <w:style w:type="table" w:styleId="a6">
    <w:name w:val="Table Grid"/>
    <w:basedOn w:val="a1"/>
    <w:uiPriority w:val="39"/>
    <w:rsid w:val="00933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61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1749</Words>
  <Characters>9971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 Протасов</cp:lastModifiedBy>
  <cp:revision>12</cp:revision>
  <dcterms:created xsi:type="dcterms:W3CDTF">2025-03-18T03:27:00Z</dcterms:created>
  <dcterms:modified xsi:type="dcterms:W3CDTF">2025-04-28T03:32:00Z</dcterms:modified>
</cp:coreProperties>
</file>