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CEC4" w14:textId="77777777" w:rsidR="00F061D7" w:rsidRPr="005C4ABB" w:rsidRDefault="00F061D7" w:rsidP="007E2911">
      <w:pPr>
        <w:shd w:val="clear" w:color="auto" w:fill="FFFFFF"/>
        <w:jc w:val="center"/>
        <w:rPr>
          <w:b/>
          <w:bCs/>
          <w:caps/>
          <w:sz w:val="24"/>
          <w:szCs w:val="24"/>
        </w:rPr>
      </w:pPr>
      <w:r w:rsidRPr="005C4ABB">
        <w:rPr>
          <w:b/>
          <w:caps/>
          <w:sz w:val="24"/>
          <w:szCs w:val="24"/>
        </w:rPr>
        <w:t xml:space="preserve">План-конспект урока общеобразовательной дисциплины </w:t>
      </w:r>
    </w:p>
    <w:p w14:paraId="64D01110" w14:textId="48089725" w:rsidR="009128AB" w:rsidRDefault="009128AB" w:rsidP="009128AB">
      <w:pPr>
        <w:jc w:val="both"/>
      </w:pPr>
      <w:r>
        <w:t xml:space="preserve">Методическая разработка преподавателя </w:t>
      </w:r>
      <w:r w:rsidRPr="000E5B34">
        <w:rPr>
          <w:bCs/>
          <w:color w:val="000000"/>
          <w:szCs w:val="24"/>
        </w:rPr>
        <w:t>Москалёва Алексея Владимировича</w:t>
      </w:r>
    </w:p>
    <w:p w14:paraId="1D2B872E" w14:textId="77777777" w:rsidR="009128AB" w:rsidRDefault="009128AB" w:rsidP="009128AB">
      <w:pPr>
        <w:jc w:val="both"/>
      </w:pPr>
      <w:r>
        <w:rPr>
          <w:b/>
        </w:rPr>
        <w:t>Дисциплина:</w:t>
      </w:r>
      <w:r>
        <w:t xml:space="preserve"> Право.</w:t>
      </w:r>
    </w:p>
    <w:p w14:paraId="29EDA68F" w14:textId="77777777" w:rsidR="009128AB" w:rsidRDefault="009128AB" w:rsidP="009128AB">
      <w:pPr>
        <w:autoSpaceDE w:val="0"/>
        <w:autoSpaceDN w:val="0"/>
        <w:adjustRightInd w:val="0"/>
        <w:jc w:val="both"/>
      </w:pPr>
      <w:r>
        <w:rPr>
          <w:b/>
        </w:rPr>
        <w:t>Тема занятия: Судебная система РФ</w:t>
      </w:r>
      <w:r>
        <w:rPr>
          <w:color w:val="161616"/>
        </w:rPr>
        <w:t>.</w:t>
      </w:r>
    </w:p>
    <w:p w14:paraId="1D1B944B" w14:textId="77777777" w:rsidR="009128AB" w:rsidRDefault="009128AB" w:rsidP="009128AB">
      <w:pPr>
        <w:jc w:val="both"/>
      </w:pPr>
      <w:r>
        <w:rPr>
          <w:b/>
        </w:rPr>
        <w:t>Тип занятия:</w:t>
      </w:r>
      <w:r>
        <w:t xml:space="preserve"> урок – </w:t>
      </w:r>
      <w:r w:rsidR="004D6373">
        <w:t>изучение нового материала</w:t>
      </w:r>
      <w:r>
        <w:t xml:space="preserve"> с элементами исследования и элементами ролевой игры.</w:t>
      </w:r>
    </w:p>
    <w:p w14:paraId="4614BAA4" w14:textId="77777777" w:rsidR="009128AB" w:rsidRDefault="009128AB" w:rsidP="009128AB">
      <w:pPr>
        <w:jc w:val="both"/>
      </w:pPr>
      <w:r>
        <w:rPr>
          <w:b/>
        </w:rPr>
        <w:t>Форма занятия:</w:t>
      </w:r>
      <w:r>
        <w:t xml:space="preserve"> семинар</w:t>
      </w:r>
      <w:r w:rsidR="005D41DF">
        <w:t xml:space="preserve"> </w:t>
      </w:r>
      <w:proofErr w:type="gramStart"/>
      <w:r w:rsidR="005D41DF">
        <w:t>( с</w:t>
      </w:r>
      <w:proofErr w:type="gramEnd"/>
      <w:r w:rsidR="005D41DF">
        <w:t xml:space="preserve"> элементами исследовательской работы)</w:t>
      </w:r>
      <w:r>
        <w:t>.</w:t>
      </w:r>
    </w:p>
    <w:p w14:paraId="244904AA" w14:textId="77777777" w:rsidR="009128AB" w:rsidRDefault="009128AB" w:rsidP="009128AB">
      <w:pPr>
        <w:jc w:val="both"/>
      </w:pPr>
      <w:r>
        <w:rPr>
          <w:b/>
        </w:rPr>
        <w:t>Методы:</w:t>
      </w:r>
      <w:r>
        <w:t xml:space="preserve"> продуктивный, частично-поисковый.</w:t>
      </w:r>
    </w:p>
    <w:p w14:paraId="2044B47E" w14:textId="77777777" w:rsidR="009128AB" w:rsidRDefault="009128AB" w:rsidP="009128AB">
      <w:pPr>
        <w:jc w:val="both"/>
        <w:rPr>
          <w:b/>
        </w:rPr>
      </w:pPr>
      <w:r>
        <w:rPr>
          <w:b/>
        </w:rPr>
        <w:t>Цель:</w:t>
      </w:r>
      <w:r w:rsidR="000525DB" w:rsidRPr="000525DB">
        <w:t xml:space="preserve"> изучение конституционных основ судебной системы РФ, видов судов РФ, закрепление навыков работы с нормативными текстами</w:t>
      </w:r>
      <w:r w:rsidR="000525DB" w:rsidRPr="000525DB">
        <w:rPr>
          <w:b/>
        </w:rPr>
        <w:t>.</w:t>
      </w:r>
    </w:p>
    <w:p w14:paraId="06CD0B3C" w14:textId="77777777" w:rsidR="009128AB" w:rsidRDefault="009128AB" w:rsidP="009128AB">
      <w:pPr>
        <w:jc w:val="both"/>
        <w:rPr>
          <w:b/>
        </w:rPr>
      </w:pPr>
      <w:r>
        <w:rPr>
          <w:b/>
        </w:rPr>
        <w:t>Задачи:</w:t>
      </w:r>
    </w:p>
    <w:p w14:paraId="0334BEE3" w14:textId="77777777" w:rsidR="004A4C50" w:rsidRPr="004A4C50" w:rsidRDefault="004A4C50" w:rsidP="004A4C50">
      <w:pPr>
        <w:jc w:val="both"/>
        <w:rPr>
          <w:i/>
        </w:rPr>
      </w:pPr>
      <w:r w:rsidRPr="004A4C50">
        <w:rPr>
          <w:i/>
        </w:rPr>
        <w:t xml:space="preserve">- образовательные: </w:t>
      </w:r>
      <w:r w:rsidRPr="004A4C50">
        <w:t>организация исследовательской деятельности студентов для самостоятельного изучения основных функций органов судебной системы РФ; формирование представлений студентов об основных функциях судебной власти РФ;</w:t>
      </w:r>
    </w:p>
    <w:p w14:paraId="198BC5E3" w14:textId="77777777" w:rsidR="004A4C50" w:rsidRPr="004A4C50" w:rsidRDefault="004A4C50" w:rsidP="004A4C50">
      <w:pPr>
        <w:jc w:val="both"/>
        <w:rPr>
          <w:i/>
        </w:rPr>
      </w:pPr>
      <w:r w:rsidRPr="004A4C50">
        <w:rPr>
          <w:i/>
        </w:rPr>
        <w:t>- развивающие:</w:t>
      </w:r>
      <w:r w:rsidRPr="004A4C50">
        <w:t xml:space="preserve"> развитие умений и навыков самостоятельной работы с документом; </w:t>
      </w:r>
      <w:r w:rsidRPr="004D6373">
        <w:t xml:space="preserve">формирование навыков отбора нужной информации из первоисточников и учебных пособий, </w:t>
      </w:r>
      <w:r>
        <w:t>законодательных</w:t>
      </w:r>
      <w:r w:rsidRPr="004D6373">
        <w:t xml:space="preserve"> статей;</w:t>
      </w:r>
    </w:p>
    <w:p w14:paraId="22334A85" w14:textId="77777777" w:rsidR="004A4C50" w:rsidRDefault="004A4C50" w:rsidP="004A4C50">
      <w:pPr>
        <w:jc w:val="both"/>
        <w:rPr>
          <w:i/>
        </w:rPr>
      </w:pPr>
      <w:r w:rsidRPr="004A4C50">
        <w:rPr>
          <w:i/>
        </w:rPr>
        <w:t xml:space="preserve">- воспитательные: </w:t>
      </w:r>
      <w:r w:rsidRPr="004A4C50">
        <w:t>воспитание и развитие коммуникативных навыков; воспитание чувства патриотизма, уважительного отношения к судебной системе и органам судебной власти страны.</w:t>
      </w:r>
    </w:p>
    <w:p w14:paraId="24BE8B83" w14:textId="77777777" w:rsidR="007875A9" w:rsidRDefault="007875A9" w:rsidP="007875A9">
      <w:pPr>
        <w:autoSpaceDE w:val="0"/>
        <w:autoSpaceDN w:val="0"/>
        <w:adjustRightInd w:val="0"/>
        <w:jc w:val="both"/>
        <w:rPr>
          <w:b/>
          <w:bCs/>
          <w:color w:val="161616"/>
        </w:rPr>
      </w:pPr>
      <w:r>
        <w:rPr>
          <w:b/>
          <w:bCs/>
          <w:color w:val="161616"/>
        </w:rPr>
        <w:t>Планируемые результаты:</w:t>
      </w:r>
    </w:p>
    <w:p w14:paraId="3CFAE719" w14:textId="77777777" w:rsidR="009128AB" w:rsidRPr="007875A9" w:rsidRDefault="00C329F9" w:rsidP="009128AB">
      <w:pPr>
        <w:jc w:val="both"/>
        <w:rPr>
          <w:b/>
          <w:i/>
        </w:rPr>
      </w:pPr>
      <w:r>
        <w:rPr>
          <w:b/>
          <w:i/>
        </w:rPr>
        <w:t>личностные результаты</w:t>
      </w:r>
      <w:r w:rsidR="009128AB" w:rsidRPr="007875A9">
        <w:rPr>
          <w:b/>
          <w:i/>
        </w:rPr>
        <w:t>:</w:t>
      </w:r>
    </w:p>
    <w:p w14:paraId="00808101" w14:textId="77777777" w:rsidR="00C329F9" w:rsidRDefault="00C329F9" w:rsidP="00C329F9">
      <w:pPr>
        <w:autoSpaceDE w:val="0"/>
        <w:autoSpaceDN w:val="0"/>
        <w:adjustRightInd w:val="0"/>
        <w:jc w:val="both"/>
      </w:pPr>
      <w:r>
        <w:t>− воспитание правовой культуры;</w:t>
      </w:r>
    </w:p>
    <w:p w14:paraId="5CE1AB73" w14:textId="77777777" w:rsidR="00C329F9" w:rsidRDefault="00C329F9" w:rsidP="00C329F9">
      <w:pPr>
        <w:autoSpaceDE w:val="0"/>
        <w:autoSpaceDN w:val="0"/>
        <w:adjustRightInd w:val="0"/>
        <w:jc w:val="both"/>
      </w:pPr>
      <w:r>
        <w:t>− 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правопорядок;</w:t>
      </w:r>
    </w:p>
    <w:p w14:paraId="587B3B6F" w14:textId="77777777" w:rsidR="00C329F9" w:rsidRDefault="00C329F9" w:rsidP="00C329F9">
      <w:pPr>
        <w:autoSpaceDE w:val="0"/>
        <w:autoSpaceDN w:val="0"/>
        <w:adjustRightInd w:val="0"/>
        <w:jc w:val="both"/>
      </w:pPr>
      <w:r>
        <w:t>− готовность и способность вести коммуникацию с другими людьми, сотрудничать для достижения поставленных целей;</w:t>
      </w:r>
    </w:p>
    <w:p w14:paraId="0AA402C5" w14:textId="77777777" w:rsidR="002F2550" w:rsidRDefault="00C329F9" w:rsidP="00C329F9">
      <w:pPr>
        <w:autoSpaceDE w:val="0"/>
        <w:autoSpaceDN w:val="0"/>
        <w:adjustRightInd w:val="0"/>
        <w:jc w:val="both"/>
        <w:rPr>
          <w:bCs/>
          <w:color w:val="161616"/>
        </w:rPr>
      </w:pPr>
      <w:r>
        <w:t>− готовность и способность к самообразованию;</w:t>
      </w:r>
      <w:r w:rsidR="002F2550" w:rsidRPr="002F2550">
        <w:rPr>
          <w:bCs/>
          <w:color w:val="161616"/>
        </w:rPr>
        <w:t xml:space="preserve"> </w:t>
      </w:r>
    </w:p>
    <w:p w14:paraId="510AF331" w14:textId="77777777" w:rsidR="00C329F9" w:rsidRDefault="002F2550" w:rsidP="00C329F9">
      <w:pPr>
        <w:autoSpaceDE w:val="0"/>
        <w:autoSpaceDN w:val="0"/>
        <w:adjustRightInd w:val="0"/>
        <w:jc w:val="both"/>
      </w:pPr>
      <w:r w:rsidRPr="007875A9">
        <w:rPr>
          <w:bCs/>
          <w:color w:val="161616"/>
        </w:rPr>
        <w:t xml:space="preserve">− формирование навыков самостоятельного поиска правовой информации, умений использовать </w:t>
      </w:r>
      <w:r w:rsidR="00A92460">
        <w:rPr>
          <w:bCs/>
          <w:color w:val="161616"/>
        </w:rPr>
        <w:t>знания</w:t>
      </w:r>
      <w:r w:rsidRPr="007875A9">
        <w:rPr>
          <w:bCs/>
          <w:color w:val="161616"/>
        </w:rPr>
        <w:t xml:space="preserve"> в конкретных жизненных ситуациях</w:t>
      </w:r>
      <w:r>
        <w:rPr>
          <w:bCs/>
          <w:color w:val="161616"/>
        </w:rPr>
        <w:t>;</w:t>
      </w:r>
    </w:p>
    <w:p w14:paraId="2C207E69" w14:textId="77777777" w:rsidR="007875A9" w:rsidRPr="007875A9" w:rsidRDefault="00DF0FF1" w:rsidP="00C329F9">
      <w:pPr>
        <w:autoSpaceDE w:val="0"/>
        <w:autoSpaceDN w:val="0"/>
        <w:adjustRightInd w:val="0"/>
        <w:jc w:val="both"/>
        <w:rPr>
          <w:b/>
          <w:bCs/>
          <w:i/>
          <w:color w:val="161616"/>
        </w:rPr>
      </w:pPr>
      <w:r>
        <w:rPr>
          <w:b/>
          <w:bCs/>
          <w:i/>
          <w:color w:val="161616"/>
        </w:rPr>
        <w:t>п</w:t>
      </w:r>
      <w:r w:rsidR="007875A9" w:rsidRPr="007875A9">
        <w:rPr>
          <w:b/>
          <w:bCs/>
          <w:i/>
          <w:color w:val="161616"/>
        </w:rPr>
        <w:t>редметные</w:t>
      </w:r>
      <w:r>
        <w:rPr>
          <w:b/>
          <w:bCs/>
          <w:i/>
          <w:color w:val="161616"/>
        </w:rPr>
        <w:t xml:space="preserve"> результаты:</w:t>
      </w:r>
    </w:p>
    <w:p w14:paraId="759E534A" w14:textId="77777777" w:rsidR="007875A9" w:rsidRPr="007875A9" w:rsidRDefault="007875A9" w:rsidP="007875A9">
      <w:pPr>
        <w:autoSpaceDE w:val="0"/>
        <w:autoSpaceDN w:val="0"/>
        <w:adjustRightInd w:val="0"/>
        <w:jc w:val="both"/>
        <w:rPr>
          <w:bCs/>
          <w:color w:val="161616"/>
        </w:rPr>
      </w:pPr>
      <w:r w:rsidRPr="007875A9">
        <w:rPr>
          <w:bCs/>
          <w:color w:val="161616"/>
        </w:rPr>
        <w:t>− владение знаниями о понятии права, источниках и нормах права, законности, правоотношениях;</w:t>
      </w:r>
    </w:p>
    <w:p w14:paraId="55EE3338" w14:textId="77777777" w:rsidR="007875A9" w:rsidRPr="007875A9" w:rsidRDefault="007875A9" w:rsidP="007875A9">
      <w:pPr>
        <w:autoSpaceDE w:val="0"/>
        <w:autoSpaceDN w:val="0"/>
        <w:adjustRightInd w:val="0"/>
        <w:jc w:val="both"/>
        <w:rPr>
          <w:bCs/>
          <w:color w:val="161616"/>
        </w:rPr>
      </w:pPr>
      <w:r w:rsidRPr="007875A9">
        <w:rPr>
          <w:bCs/>
          <w:color w:val="161616"/>
        </w:rPr>
        <w:t>− владение знаниями о юридической ответственности;</w:t>
      </w:r>
    </w:p>
    <w:p w14:paraId="2E2FD691" w14:textId="77777777" w:rsidR="007875A9" w:rsidRPr="007875A9" w:rsidRDefault="007875A9" w:rsidP="007875A9">
      <w:pPr>
        <w:autoSpaceDE w:val="0"/>
        <w:autoSpaceDN w:val="0"/>
        <w:adjustRightInd w:val="0"/>
        <w:jc w:val="both"/>
        <w:rPr>
          <w:bCs/>
          <w:color w:val="161616"/>
        </w:rPr>
      </w:pPr>
      <w:r w:rsidRPr="007875A9">
        <w:rPr>
          <w:bCs/>
          <w:color w:val="161616"/>
        </w:rPr>
        <w:t>− формирование представления о Конституции РФ как основном законе государства;</w:t>
      </w:r>
    </w:p>
    <w:p w14:paraId="7C474FBD" w14:textId="77777777" w:rsidR="007875A9" w:rsidRPr="007875A9" w:rsidRDefault="007875A9" w:rsidP="007875A9">
      <w:pPr>
        <w:autoSpaceDE w:val="0"/>
        <w:autoSpaceDN w:val="0"/>
        <w:adjustRightInd w:val="0"/>
        <w:jc w:val="both"/>
        <w:rPr>
          <w:bCs/>
          <w:color w:val="161616"/>
        </w:rPr>
      </w:pPr>
      <w:r w:rsidRPr="007875A9">
        <w:rPr>
          <w:bCs/>
          <w:color w:val="161616"/>
        </w:rPr>
        <w:t>− сформированность представления о судебной системе РФ;</w:t>
      </w:r>
    </w:p>
    <w:p w14:paraId="56CB0869" w14:textId="77777777" w:rsidR="007875A9" w:rsidRPr="007875A9" w:rsidRDefault="007875A9" w:rsidP="007875A9">
      <w:pPr>
        <w:autoSpaceDE w:val="0"/>
        <w:autoSpaceDN w:val="0"/>
        <w:adjustRightInd w:val="0"/>
        <w:jc w:val="both"/>
        <w:rPr>
          <w:bCs/>
          <w:color w:val="161616"/>
        </w:rPr>
      </w:pPr>
      <w:r w:rsidRPr="007875A9">
        <w:rPr>
          <w:bCs/>
          <w:color w:val="161616"/>
        </w:rPr>
        <w:t>− понимание юридической деятельности; ознакомление со спецификой основных юридических профессий;</w:t>
      </w:r>
    </w:p>
    <w:p w14:paraId="460E7CA3" w14:textId="77777777" w:rsidR="007875A9" w:rsidRPr="007875A9" w:rsidRDefault="007875A9" w:rsidP="007875A9">
      <w:pPr>
        <w:autoSpaceDE w:val="0"/>
        <w:autoSpaceDN w:val="0"/>
        <w:adjustRightInd w:val="0"/>
        <w:jc w:val="both"/>
        <w:rPr>
          <w:bCs/>
          <w:color w:val="161616"/>
        </w:rPr>
      </w:pPr>
      <w:r w:rsidRPr="007875A9">
        <w:rPr>
          <w:bCs/>
          <w:color w:val="161616"/>
        </w:rPr>
        <w:t>− формирование умений применять правовые знания для оценивания конкретных правовых норм с точки зрения их соответствия законодательству Российской Федерации.</w:t>
      </w:r>
    </w:p>
    <w:p w14:paraId="34D0408C" w14:textId="77777777" w:rsidR="009128AB" w:rsidRDefault="009128AB" w:rsidP="009128AB">
      <w:pPr>
        <w:autoSpaceDE w:val="0"/>
        <w:autoSpaceDN w:val="0"/>
        <w:adjustRightInd w:val="0"/>
        <w:jc w:val="both"/>
        <w:rPr>
          <w:color w:val="161616"/>
        </w:rPr>
      </w:pPr>
      <w:r>
        <w:rPr>
          <w:b/>
          <w:bCs/>
          <w:color w:val="161616"/>
        </w:rPr>
        <w:t>Оборудование</w:t>
      </w:r>
      <w:r>
        <w:rPr>
          <w:color w:val="161616"/>
        </w:rPr>
        <w:t>: ноутбук, п</w:t>
      </w:r>
      <w:r w:rsidR="004D6373">
        <w:rPr>
          <w:color w:val="161616"/>
        </w:rPr>
        <w:t xml:space="preserve">роектор, экран, учебные пособия, </w:t>
      </w:r>
      <w:r w:rsidR="004D6373" w:rsidRPr="004D6373">
        <w:rPr>
          <w:color w:val="161616"/>
        </w:rPr>
        <w:t>тексты Конст</w:t>
      </w:r>
      <w:r w:rsidR="004A4C50">
        <w:rPr>
          <w:color w:val="161616"/>
        </w:rPr>
        <w:t xml:space="preserve">итуции РФ, </w:t>
      </w:r>
      <w:r w:rsidR="004A4C50" w:rsidRPr="004A4C50">
        <w:rPr>
          <w:color w:val="161616"/>
        </w:rPr>
        <w:t>презентация «Судебная система Российской Федерации», тексты Конституции РФ, раздаточный материал: схема «судебная система России»</w:t>
      </w:r>
      <w:r w:rsidR="009B3C15">
        <w:rPr>
          <w:color w:val="161616"/>
        </w:rPr>
        <w:t>, система и критерии оценивая, инструкционная карта.</w:t>
      </w:r>
    </w:p>
    <w:p w14:paraId="344911B4" w14:textId="77777777" w:rsidR="00FF2154" w:rsidRPr="00FF2154" w:rsidRDefault="00FF2154" w:rsidP="00FF2154">
      <w:pPr>
        <w:autoSpaceDE w:val="0"/>
        <w:autoSpaceDN w:val="0"/>
        <w:adjustRightInd w:val="0"/>
        <w:jc w:val="both"/>
        <w:rPr>
          <w:color w:val="161616"/>
        </w:rPr>
      </w:pPr>
      <w:r w:rsidRPr="00FF2154">
        <w:rPr>
          <w:color w:val="161616"/>
        </w:rPr>
        <w:t>Список используемой литературы:</w:t>
      </w:r>
    </w:p>
    <w:p w14:paraId="7238EDDF" w14:textId="77777777" w:rsidR="004A491E" w:rsidRPr="00FF2154" w:rsidRDefault="00FF2154" w:rsidP="00FF2154">
      <w:pPr>
        <w:autoSpaceDE w:val="0"/>
        <w:autoSpaceDN w:val="0"/>
        <w:adjustRightInd w:val="0"/>
        <w:jc w:val="both"/>
        <w:rPr>
          <w:i/>
          <w:color w:val="161616"/>
        </w:rPr>
      </w:pPr>
      <w:r w:rsidRPr="00FF2154">
        <w:rPr>
          <w:i/>
          <w:color w:val="161616"/>
        </w:rPr>
        <w:t>Основные источники:</w:t>
      </w:r>
    </w:p>
    <w:p w14:paraId="0D0A68CB" w14:textId="77777777" w:rsidR="00FF2154" w:rsidRDefault="00FF2154" w:rsidP="00FF2154">
      <w:pPr>
        <w:autoSpaceDE w:val="0"/>
        <w:autoSpaceDN w:val="0"/>
        <w:adjustRightInd w:val="0"/>
        <w:jc w:val="both"/>
        <w:rPr>
          <w:color w:val="161616"/>
        </w:rPr>
      </w:pPr>
      <w:r>
        <w:rPr>
          <w:color w:val="161616"/>
        </w:rPr>
        <w:t>Конституция РФ</w:t>
      </w:r>
    </w:p>
    <w:p w14:paraId="6362F30F" w14:textId="77777777" w:rsidR="00FF2154" w:rsidRPr="00FF2154" w:rsidRDefault="00FF2154" w:rsidP="00FF2154">
      <w:pPr>
        <w:autoSpaceDE w:val="0"/>
        <w:autoSpaceDN w:val="0"/>
        <w:adjustRightInd w:val="0"/>
        <w:jc w:val="both"/>
        <w:rPr>
          <w:i/>
          <w:color w:val="161616"/>
        </w:rPr>
      </w:pPr>
      <w:r w:rsidRPr="00FF2154">
        <w:rPr>
          <w:i/>
          <w:color w:val="161616"/>
        </w:rPr>
        <w:t>Дополнительные источники:</w:t>
      </w:r>
    </w:p>
    <w:p w14:paraId="661372F2" w14:textId="77777777" w:rsidR="00FF2154" w:rsidRPr="00FF2154" w:rsidRDefault="00FF2154" w:rsidP="00FF2154">
      <w:pPr>
        <w:autoSpaceDE w:val="0"/>
        <w:autoSpaceDN w:val="0"/>
        <w:adjustRightInd w:val="0"/>
        <w:jc w:val="both"/>
      </w:pPr>
      <w:r w:rsidRPr="00FF2154">
        <w:t>Федеральный конституционный закон от 31.12.1996 № 1-ФКЗ «О судебной системе Российской Федерации»;</w:t>
      </w:r>
    </w:p>
    <w:p w14:paraId="132D885B" w14:textId="77777777" w:rsidR="00FF2154" w:rsidRPr="00FF2154" w:rsidRDefault="00FF2154" w:rsidP="00FF2154">
      <w:pPr>
        <w:autoSpaceDE w:val="0"/>
        <w:autoSpaceDN w:val="0"/>
        <w:adjustRightInd w:val="0"/>
        <w:jc w:val="both"/>
      </w:pPr>
      <w:r w:rsidRPr="00FF2154">
        <w:t>Федеральный конституционный закон от 21.07.1994 № 1-ФКЗ «О Конституционном Суде Российской Федерации»;</w:t>
      </w:r>
    </w:p>
    <w:p w14:paraId="54D4C7C0" w14:textId="77777777" w:rsidR="00FF2154" w:rsidRDefault="00FF2154" w:rsidP="00FF2154">
      <w:pPr>
        <w:autoSpaceDE w:val="0"/>
        <w:autoSpaceDN w:val="0"/>
        <w:adjustRightInd w:val="0"/>
        <w:jc w:val="both"/>
      </w:pPr>
      <w:r w:rsidRPr="00FF2154">
        <w:t>Федеральный конституционный закон от 05.02.2014 № 3-ФКЗ «О Верховном Суде Российской Федерации»;</w:t>
      </w:r>
    </w:p>
    <w:p w14:paraId="01FFEF8A" w14:textId="77777777" w:rsidR="00FF2154" w:rsidRPr="00FF2154" w:rsidRDefault="00FF2154" w:rsidP="00FF2154">
      <w:pPr>
        <w:autoSpaceDE w:val="0"/>
        <w:autoSpaceDN w:val="0"/>
        <w:adjustRightInd w:val="0"/>
        <w:jc w:val="both"/>
      </w:pPr>
      <w:r w:rsidRPr="00FF2154">
        <w:lastRenderedPageBreak/>
        <w:t>Федеральный конституционный закон от 23.06.1999 № 1-ФКЗ «О военных судах Российской Федерации»;</w:t>
      </w:r>
    </w:p>
    <w:p w14:paraId="52952BFE" w14:textId="77777777" w:rsidR="00FF2154" w:rsidRPr="00FF2154" w:rsidRDefault="00FF2154" w:rsidP="00FF2154">
      <w:pPr>
        <w:autoSpaceDE w:val="0"/>
        <w:autoSpaceDN w:val="0"/>
        <w:adjustRightInd w:val="0"/>
        <w:jc w:val="both"/>
      </w:pPr>
      <w:r w:rsidRPr="00FF2154">
        <w:t>Федеральный конституционный закон от 28.04.1995 № 1-ФКЗ «Об арбитражных судах Российской Федерации»;</w:t>
      </w:r>
    </w:p>
    <w:p w14:paraId="3FC58538" w14:textId="77777777" w:rsidR="00FF2154" w:rsidRPr="00FF2154" w:rsidRDefault="00FF2154" w:rsidP="00FF2154">
      <w:pPr>
        <w:autoSpaceDE w:val="0"/>
        <w:autoSpaceDN w:val="0"/>
        <w:adjustRightInd w:val="0"/>
        <w:jc w:val="both"/>
      </w:pPr>
      <w:r w:rsidRPr="00FF2154">
        <w:t>Федеральный конституционный закон от 07.02.2011 № 1-ФКЗ «О судах общей юрисдикции в Российской Федерации»;</w:t>
      </w:r>
    </w:p>
    <w:p w14:paraId="17948CF0" w14:textId="77777777" w:rsidR="00FF2154" w:rsidRPr="00FF2154" w:rsidRDefault="00FF2154" w:rsidP="00FF2154">
      <w:pPr>
        <w:autoSpaceDE w:val="0"/>
        <w:autoSpaceDN w:val="0"/>
        <w:adjustRightInd w:val="0"/>
        <w:jc w:val="both"/>
      </w:pPr>
      <w:r w:rsidRPr="00FF2154">
        <w:t>Федеральный закон от 17.12.1998 № 188-ФЗ «О мировых судьях в Российской Федерации»;</w:t>
      </w:r>
    </w:p>
    <w:p w14:paraId="38EF93A0" w14:textId="77777777" w:rsidR="00FF2154" w:rsidRDefault="00FF2154" w:rsidP="00FF2154">
      <w:pPr>
        <w:autoSpaceDE w:val="0"/>
        <w:autoSpaceDN w:val="0"/>
        <w:adjustRightInd w:val="0"/>
        <w:jc w:val="both"/>
      </w:pPr>
      <w:r w:rsidRPr="00FF2154">
        <w:t>Закон РФ от 26.06.1992 № 3132-1 «О статусе судей в Российской Федерации».</w:t>
      </w:r>
    </w:p>
    <w:p w14:paraId="59FF430E" w14:textId="77777777" w:rsidR="004A491E" w:rsidRDefault="00E269C6" w:rsidP="009128AB">
      <w:pPr>
        <w:autoSpaceDE w:val="0"/>
        <w:autoSpaceDN w:val="0"/>
        <w:adjustRightInd w:val="0"/>
        <w:jc w:val="both"/>
        <w:rPr>
          <w:color w:val="161616"/>
        </w:rPr>
      </w:pPr>
      <w:hyperlink r:id="rId5" w:anchor="08935702646828569" w:history="1">
        <w:r w:rsidR="004A491E" w:rsidRPr="002E5083">
          <w:rPr>
            <w:rStyle w:val="ab"/>
          </w:rPr>
          <w:t>http://www.consultant.ru/cons/cgi/online.cgi?req=doc&amp;base=LAW&amp;n=2875&amp;fld=134&amp;dst=100066,0&amp;rnd=0.07426768045190957#08935702646828569</w:t>
        </w:r>
      </w:hyperlink>
    </w:p>
    <w:p w14:paraId="30BC5970" w14:textId="77777777" w:rsidR="00F061D7" w:rsidRDefault="00E269C6" w:rsidP="00FF2154">
      <w:pPr>
        <w:shd w:val="clear" w:color="auto" w:fill="FFFFFF"/>
        <w:jc w:val="both"/>
        <w:rPr>
          <w:bCs/>
          <w:szCs w:val="24"/>
        </w:rPr>
      </w:pPr>
      <w:hyperlink r:id="rId6" w:history="1">
        <w:r w:rsidR="00395831" w:rsidRPr="002E5083">
          <w:rPr>
            <w:rStyle w:val="ab"/>
            <w:bCs/>
            <w:szCs w:val="24"/>
          </w:rPr>
          <w:t>http://fcior.edu.ru</w:t>
        </w:r>
      </w:hyperlink>
    </w:p>
    <w:p w14:paraId="44BFE000" w14:textId="77777777" w:rsidR="00395831" w:rsidRPr="00FF2154" w:rsidRDefault="00395831" w:rsidP="00FF2154">
      <w:pPr>
        <w:shd w:val="clear" w:color="auto" w:fill="FFFFFF"/>
        <w:jc w:val="both"/>
        <w:rPr>
          <w:bCs/>
          <w:szCs w:val="24"/>
        </w:rPr>
      </w:pPr>
    </w:p>
    <w:tbl>
      <w:tblPr>
        <w:tblW w:w="14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2629"/>
      </w:tblGrid>
      <w:tr w:rsidR="00F061D7" w:rsidRPr="008C6F13" w14:paraId="73F92991" w14:textId="77777777" w:rsidTr="00C54135">
        <w:tc>
          <w:tcPr>
            <w:tcW w:w="3085" w:type="dxa"/>
          </w:tcPr>
          <w:p w14:paraId="10013054" w14:textId="77777777" w:rsidR="00F061D7" w:rsidRPr="00F7011D" w:rsidRDefault="00F061D7">
            <w:pPr>
              <w:spacing w:line="276" w:lineRule="exact"/>
              <w:jc w:val="center"/>
              <w:rPr>
                <w:b/>
                <w:bCs/>
                <w:color w:val="0D0D0D" w:themeColor="text1" w:themeTint="F2"/>
              </w:rPr>
            </w:pPr>
            <w:r w:rsidRPr="00F7011D">
              <w:rPr>
                <w:b/>
                <w:bCs/>
                <w:color w:val="0D0D0D" w:themeColor="text1" w:themeTint="F2"/>
              </w:rPr>
              <w:t>Этапы урока</w:t>
            </w:r>
          </w:p>
        </w:tc>
        <w:tc>
          <w:tcPr>
            <w:tcW w:w="11144" w:type="dxa"/>
          </w:tcPr>
          <w:p w14:paraId="18A7AF34" w14:textId="77777777" w:rsidR="00F061D7" w:rsidRPr="008C6F13" w:rsidRDefault="00F061D7">
            <w:pPr>
              <w:spacing w:line="276" w:lineRule="exact"/>
              <w:jc w:val="center"/>
              <w:rPr>
                <w:b/>
                <w:bCs/>
              </w:rPr>
            </w:pPr>
            <w:r w:rsidRPr="008C6F13">
              <w:rPr>
                <w:b/>
                <w:bCs/>
              </w:rPr>
              <w:t>Содержание этапов урока</w:t>
            </w:r>
          </w:p>
        </w:tc>
      </w:tr>
      <w:tr w:rsidR="00F061D7" w:rsidRPr="008C6F13" w14:paraId="60663718" w14:textId="77777777" w:rsidTr="00C54135">
        <w:tc>
          <w:tcPr>
            <w:tcW w:w="3085" w:type="dxa"/>
          </w:tcPr>
          <w:p w14:paraId="38BC8B0C" w14:textId="77777777" w:rsidR="00F061D7" w:rsidRPr="00F7011D" w:rsidRDefault="00F061D7" w:rsidP="00083FBB">
            <w:pPr>
              <w:rPr>
                <w:bCs/>
                <w:color w:val="0D0D0D" w:themeColor="text1" w:themeTint="F2"/>
              </w:rPr>
            </w:pPr>
            <w:r w:rsidRPr="00F7011D">
              <w:rPr>
                <w:b/>
                <w:bCs/>
                <w:color w:val="0D0D0D" w:themeColor="text1" w:themeTint="F2"/>
              </w:rPr>
              <w:t>1. Организационный момент</w:t>
            </w:r>
            <w:r w:rsidRPr="00F7011D">
              <w:rPr>
                <w:bCs/>
                <w:color w:val="0D0D0D" w:themeColor="text1" w:themeTint="F2"/>
              </w:rPr>
              <w:t>.</w:t>
            </w:r>
          </w:p>
          <w:p w14:paraId="342F3070" w14:textId="77777777" w:rsidR="00F061D7" w:rsidRPr="00F7011D" w:rsidRDefault="00F061D7" w:rsidP="00083FBB">
            <w:pPr>
              <w:ind w:firstLine="72"/>
              <w:rPr>
                <w:bCs/>
                <w:color w:val="0D0D0D" w:themeColor="text1" w:themeTint="F2"/>
              </w:rPr>
            </w:pPr>
            <w:r w:rsidRPr="00F7011D">
              <w:rPr>
                <w:bCs/>
                <w:color w:val="0D0D0D" w:themeColor="text1" w:themeTint="F2"/>
              </w:rPr>
              <w:t>Цели для преподавателя:</w:t>
            </w:r>
          </w:p>
          <w:p w14:paraId="116213CE" w14:textId="77777777" w:rsidR="001765CB" w:rsidRPr="00F7011D" w:rsidRDefault="001765CB" w:rsidP="001765CB">
            <w:pPr>
              <w:ind w:firstLine="72"/>
              <w:rPr>
                <w:bCs/>
                <w:color w:val="0D0D0D" w:themeColor="text1" w:themeTint="F2"/>
              </w:rPr>
            </w:pPr>
            <w:r w:rsidRPr="00F7011D">
              <w:rPr>
                <w:bCs/>
                <w:color w:val="0D0D0D" w:themeColor="text1" w:themeTint="F2"/>
              </w:rPr>
              <w:t>- создать условия для включения обуча</w:t>
            </w:r>
            <w:r w:rsidR="00F7011D">
              <w:rPr>
                <w:bCs/>
                <w:color w:val="0D0D0D" w:themeColor="text1" w:themeTint="F2"/>
              </w:rPr>
              <w:t>ю</w:t>
            </w:r>
            <w:r w:rsidRPr="00F7011D">
              <w:rPr>
                <w:bCs/>
                <w:color w:val="0D0D0D" w:themeColor="text1" w:themeTint="F2"/>
              </w:rPr>
              <w:t>щихся в учебную деятельность;</w:t>
            </w:r>
          </w:p>
          <w:p w14:paraId="7A9E7483" w14:textId="77777777" w:rsidR="001765CB" w:rsidRPr="00F7011D" w:rsidRDefault="001765CB" w:rsidP="001765CB">
            <w:pPr>
              <w:rPr>
                <w:bCs/>
                <w:color w:val="0D0D0D" w:themeColor="text1" w:themeTint="F2"/>
              </w:rPr>
            </w:pPr>
            <w:r w:rsidRPr="00F7011D">
              <w:rPr>
                <w:bCs/>
                <w:color w:val="0D0D0D" w:themeColor="text1" w:themeTint="F2"/>
              </w:rPr>
              <w:t>- способствовать повышению мотивации учения</w:t>
            </w:r>
          </w:p>
          <w:p w14:paraId="2BE8CC03" w14:textId="77777777" w:rsidR="00F061D7" w:rsidRPr="00F7011D" w:rsidRDefault="00F061D7" w:rsidP="001765CB">
            <w:pPr>
              <w:rPr>
                <w:bCs/>
                <w:color w:val="0D0D0D" w:themeColor="text1" w:themeTint="F2"/>
              </w:rPr>
            </w:pPr>
            <w:r w:rsidRPr="00F7011D">
              <w:rPr>
                <w:bCs/>
                <w:color w:val="0D0D0D" w:themeColor="text1" w:themeTint="F2"/>
              </w:rPr>
              <w:t>Цели для обучающихся:</w:t>
            </w:r>
          </w:p>
          <w:p w14:paraId="1CE763D6" w14:textId="77777777" w:rsidR="001765CB" w:rsidRPr="00F7011D" w:rsidRDefault="001765CB" w:rsidP="001765CB">
            <w:pPr>
              <w:rPr>
                <w:bCs/>
                <w:color w:val="0D0D0D" w:themeColor="text1" w:themeTint="F2"/>
              </w:rPr>
            </w:pPr>
            <w:r w:rsidRPr="00F7011D">
              <w:rPr>
                <w:bCs/>
                <w:color w:val="0D0D0D" w:themeColor="text1" w:themeTint="F2"/>
              </w:rPr>
              <w:t>- включиться в учебную деятельность;</w:t>
            </w:r>
          </w:p>
          <w:p w14:paraId="73EDCCED" w14:textId="77777777" w:rsidR="008F6540" w:rsidRPr="008F6540" w:rsidRDefault="008F6540" w:rsidP="008F6540">
            <w:pPr>
              <w:jc w:val="both"/>
              <w:rPr>
                <w:bCs/>
                <w:color w:val="0D0D0D" w:themeColor="text1" w:themeTint="F2"/>
              </w:rPr>
            </w:pPr>
            <w:r w:rsidRPr="008F6540">
              <w:rPr>
                <w:bCs/>
                <w:color w:val="0D0D0D" w:themeColor="text1" w:themeTint="F2"/>
              </w:rPr>
              <w:t>- проявлять активность при проведении фронтального опроса;</w:t>
            </w:r>
          </w:p>
          <w:p w14:paraId="04DB852E" w14:textId="77777777" w:rsidR="008F6540" w:rsidRDefault="008F6540" w:rsidP="008F6540">
            <w:pPr>
              <w:jc w:val="both"/>
              <w:rPr>
                <w:bCs/>
                <w:color w:val="0D0D0D" w:themeColor="text1" w:themeTint="F2"/>
              </w:rPr>
            </w:pPr>
            <w:r w:rsidRPr="008F6540">
              <w:rPr>
                <w:bCs/>
                <w:color w:val="0D0D0D" w:themeColor="text1" w:themeTint="F2"/>
              </w:rPr>
              <w:t xml:space="preserve">- подготовиться к выполнению задания. </w:t>
            </w:r>
          </w:p>
          <w:p w14:paraId="7490EA88" w14:textId="77777777" w:rsidR="00F061D7" w:rsidRPr="00F7011D" w:rsidRDefault="00F061D7" w:rsidP="008F6540">
            <w:pPr>
              <w:jc w:val="both"/>
              <w:rPr>
                <w:bCs/>
                <w:color w:val="0D0D0D" w:themeColor="text1" w:themeTint="F2"/>
              </w:rPr>
            </w:pPr>
            <w:r w:rsidRPr="00F7011D">
              <w:rPr>
                <w:bCs/>
                <w:color w:val="0D0D0D" w:themeColor="text1" w:themeTint="F2"/>
              </w:rPr>
              <w:t xml:space="preserve">Цели этапа </w:t>
            </w:r>
            <w:r w:rsidR="006949D4" w:rsidRPr="00F7011D">
              <w:rPr>
                <w:bCs/>
                <w:color w:val="0D0D0D" w:themeColor="text1" w:themeTint="F2"/>
              </w:rPr>
              <w:t>занятия</w:t>
            </w:r>
            <w:r w:rsidRPr="00F7011D">
              <w:rPr>
                <w:bCs/>
                <w:color w:val="0D0D0D" w:themeColor="text1" w:themeTint="F2"/>
              </w:rPr>
              <w:t xml:space="preserve"> достигаются посредством: </w:t>
            </w:r>
          </w:p>
          <w:p w14:paraId="768265C7" w14:textId="77777777" w:rsidR="008F6540" w:rsidRPr="008F6540" w:rsidRDefault="008F6540" w:rsidP="008F6540">
            <w:pPr>
              <w:jc w:val="both"/>
              <w:rPr>
                <w:bCs/>
                <w:color w:val="0D0D0D" w:themeColor="text1" w:themeTint="F2"/>
              </w:rPr>
            </w:pPr>
            <w:r w:rsidRPr="008F6540">
              <w:rPr>
                <w:bCs/>
                <w:color w:val="0D0D0D" w:themeColor="text1" w:themeTint="F2"/>
              </w:rPr>
              <w:t>-  создания условия для возникновения у студентов  внутренней потребно</w:t>
            </w:r>
            <w:r w:rsidRPr="008F6540">
              <w:rPr>
                <w:bCs/>
                <w:color w:val="0D0D0D" w:themeColor="text1" w:themeTint="F2"/>
              </w:rPr>
              <w:lastRenderedPageBreak/>
              <w:t>сти включения в учебную деятельность;</w:t>
            </w:r>
          </w:p>
          <w:p w14:paraId="03878599" w14:textId="77777777" w:rsidR="008F6540" w:rsidRPr="008F6540" w:rsidRDefault="008F6540" w:rsidP="008F6540">
            <w:pPr>
              <w:jc w:val="both"/>
              <w:rPr>
                <w:bCs/>
                <w:color w:val="0D0D0D" w:themeColor="text1" w:themeTint="F2"/>
              </w:rPr>
            </w:pPr>
            <w:r w:rsidRPr="008F6540">
              <w:rPr>
                <w:bCs/>
                <w:color w:val="0D0D0D" w:themeColor="text1" w:themeTint="F2"/>
              </w:rPr>
              <w:t>- стимулирования активности и инициативу студентов при фронтальном опросе;</w:t>
            </w:r>
          </w:p>
          <w:p w14:paraId="011CED44" w14:textId="77777777" w:rsidR="008F6540" w:rsidRDefault="008F6540" w:rsidP="008F6540">
            <w:pPr>
              <w:jc w:val="both"/>
              <w:rPr>
                <w:bCs/>
                <w:color w:val="0D0D0D" w:themeColor="text1" w:themeTint="F2"/>
              </w:rPr>
            </w:pPr>
            <w:r w:rsidRPr="008F6540">
              <w:rPr>
                <w:bCs/>
                <w:color w:val="0D0D0D" w:themeColor="text1" w:themeTint="F2"/>
              </w:rPr>
              <w:t>- объявления темы з</w:t>
            </w:r>
            <w:r>
              <w:rPr>
                <w:bCs/>
                <w:color w:val="0D0D0D" w:themeColor="text1" w:themeTint="F2"/>
              </w:rPr>
              <w:t>анятия и постановки общих целей;</w:t>
            </w:r>
          </w:p>
          <w:p w14:paraId="4DC70366" w14:textId="77777777" w:rsidR="006D653A" w:rsidRDefault="001765CB" w:rsidP="008F6540">
            <w:pPr>
              <w:jc w:val="both"/>
              <w:rPr>
                <w:bCs/>
                <w:color w:val="0D0D0D" w:themeColor="text1" w:themeTint="F2"/>
              </w:rPr>
            </w:pPr>
            <w:r w:rsidRPr="00F7011D">
              <w:rPr>
                <w:bCs/>
                <w:color w:val="0D0D0D" w:themeColor="text1" w:themeTint="F2"/>
              </w:rPr>
              <w:t xml:space="preserve">- </w:t>
            </w:r>
            <w:r w:rsidR="006D653A">
              <w:rPr>
                <w:bCs/>
                <w:color w:val="0D0D0D" w:themeColor="text1" w:themeTint="F2"/>
              </w:rPr>
              <w:t>актуализация знаний;</w:t>
            </w:r>
          </w:p>
          <w:p w14:paraId="66DA34A6" w14:textId="77777777" w:rsidR="00F061D7" w:rsidRPr="00F7011D" w:rsidRDefault="006D653A" w:rsidP="001765CB">
            <w:pPr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- </w:t>
            </w:r>
            <w:r w:rsidR="001765CB" w:rsidRPr="00F7011D">
              <w:rPr>
                <w:bCs/>
                <w:color w:val="0D0D0D" w:themeColor="text1" w:themeTint="F2"/>
              </w:rPr>
              <w:t xml:space="preserve">объявления темы </w:t>
            </w:r>
            <w:r w:rsidR="008F6540">
              <w:rPr>
                <w:bCs/>
                <w:color w:val="0D0D0D" w:themeColor="text1" w:themeTint="F2"/>
              </w:rPr>
              <w:t>занятия и постановки общей цели.</w:t>
            </w:r>
          </w:p>
        </w:tc>
        <w:tc>
          <w:tcPr>
            <w:tcW w:w="11144" w:type="dxa"/>
          </w:tcPr>
          <w:p w14:paraId="5C22AC61" w14:textId="77777777" w:rsidR="001765CB" w:rsidRDefault="001765CB" w:rsidP="001765CB">
            <w:pPr>
              <w:shd w:val="clear" w:color="auto" w:fill="FFFFFF"/>
              <w:rPr>
                <w:b/>
                <w:bCs/>
                <w:spacing w:val="-2"/>
              </w:rPr>
            </w:pPr>
            <w:r w:rsidRPr="001765CB">
              <w:rPr>
                <w:b/>
                <w:bCs/>
                <w:spacing w:val="-2"/>
              </w:rPr>
              <w:lastRenderedPageBreak/>
              <w:t xml:space="preserve">1. Организационный момент </w:t>
            </w:r>
            <w:r>
              <w:rPr>
                <w:b/>
                <w:bCs/>
                <w:spacing w:val="-2"/>
              </w:rPr>
              <w:t xml:space="preserve"> </w:t>
            </w:r>
            <w:r w:rsidRPr="001765CB">
              <w:rPr>
                <w:b/>
                <w:bCs/>
                <w:spacing w:val="-2"/>
              </w:rPr>
              <w:t>(</w:t>
            </w:r>
            <w:r w:rsidR="006D653A">
              <w:rPr>
                <w:b/>
                <w:bCs/>
                <w:spacing w:val="-2"/>
              </w:rPr>
              <w:t>10</w:t>
            </w:r>
            <w:r w:rsidRPr="001765CB">
              <w:rPr>
                <w:b/>
                <w:bCs/>
                <w:spacing w:val="-2"/>
              </w:rPr>
              <w:t xml:space="preserve"> минут)</w:t>
            </w:r>
          </w:p>
          <w:p w14:paraId="393BEA8B" w14:textId="77777777" w:rsidR="00F061D7" w:rsidRPr="008C6F13" w:rsidRDefault="001765CB" w:rsidP="001765CB">
            <w:pPr>
              <w:shd w:val="clear" w:color="auto" w:fill="FFFFFF"/>
              <w:rPr>
                <w:b/>
                <w:bCs/>
                <w:spacing w:val="-2"/>
              </w:rPr>
            </w:pPr>
            <w:r w:rsidRPr="001765CB">
              <w:rPr>
                <w:b/>
                <w:bCs/>
                <w:spacing w:val="-2"/>
              </w:rPr>
              <w:t>1.1.</w:t>
            </w:r>
            <w:r w:rsidRPr="001765CB">
              <w:rPr>
                <w:b/>
                <w:bCs/>
                <w:spacing w:val="-2"/>
              </w:rPr>
              <w:tab/>
              <w:t>Проверка готовности к занятию</w:t>
            </w:r>
          </w:p>
          <w:p w14:paraId="4AA1A026" w14:textId="77777777" w:rsidR="001765CB" w:rsidRDefault="001765CB" w:rsidP="009D7CD8">
            <w:pPr>
              <w:rPr>
                <w:spacing w:val="-3"/>
              </w:rPr>
            </w:pPr>
            <w:r w:rsidRPr="001765CB">
              <w:rPr>
                <w:spacing w:val="-3"/>
              </w:rPr>
              <w:t>Приветствие, эмоциональный, психологический настрой обучающихся, фиксация отсутствующих, организация вн</w:t>
            </w:r>
            <w:r w:rsidR="006D653A">
              <w:rPr>
                <w:spacing w:val="-3"/>
              </w:rPr>
              <w:t>имания и внутренней готовности.</w:t>
            </w:r>
          </w:p>
          <w:p w14:paraId="3589C0D9" w14:textId="77777777" w:rsidR="00F061D7" w:rsidRDefault="00F061D7" w:rsidP="001765CB">
            <w:pPr>
              <w:shd w:val="clear" w:color="auto" w:fill="FFFFFF"/>
              <w:rPr>
                <w:b/>
                <w:bCs/>
              </w:rPr>
            </w:pPr>
            <w:r w:rsidRPr="008C6F13">
              <w:rPr>
                <w:b/>
                <w:bCs/>
              </w:rPr>
              <w:t>1.2. Целевая установка на урок.</w:t>
            </w:r>
          </w:p>
          <w:p w14:paraId="00B82605" w14:textId="77777777" w:rsidR="006D653A" w:rsidRDefault="006D653A" w:rsidP="006D653A">
            <w:pPr>
              <w:shd w:val="clear" w:color="auto" w:fill="FFFFFF"/>
            </w:pPr>
            <w:r w:rsidRPr="006D653A">
              <w:t>Сегодняшний урок</w:t>
            </w:r>
            <w:r w:rsidR="00F42FD1">
              <w:t xml:space="preserve"> семинар, основная форма работы -  работа </w:t>
            </w:r>
            <w:r w:rsidRPr="006D653A">
              <w:t xml:space="preserve"> в </w:t>
            </w:r>
            <w:r w:rsidR="00F42FD1">
              <w:t>группах</w:t>
            </w:r>
            <w:r w:rsidRPr="006D653A">
              <w:t xml:space="preserve">. </w:t>
            </w:r>
            <w:r w:rsidR="008F5DE5">
              <w:t xml:space="preserve">У каждого из вас есть </w:t>
            </w:r>
            <w:r w:rsidR="00143B18">
              <w:t>инструкционная</w:t>
            </w:r>
            <w:r w:rsidR="008F5DE5">
              <w:t xml:space="preserve"> карта, котор</w:t>
            </w:r>
            <w:r w:rsidR="00A73FC6">
              <w:t>ую3</w:t>
            </w:r>
            <w:r w:rsidR="008F5DE5">
              <w:t xml:space="preserve"> будет</w:t>
            </w:r>
            <w:r w:rsidR="00143B18">
              <w:t xml:space="preserve"> </w:t>
            </w:r>
            <w:r w:rsidR="000847F6">
              <w:t>вам необходимо</w:t>
            </w:r>
            <w:r w:rsidR="00143B18">
              <w:t xml:space="preserve"> заполнить и которая может служить вам в дальнейшем</w:t>
            </w:r>
            <w:r w:rsidR="008F5DE5">
              <w:t xml:space="preserve"> опорой для подготовки к итоговому и зачету</w:t>
            </w:r>
            <w:r w:rsidR="00143B18">
              <w:t xml:space="preserve">. </w:t>
            </w:r>
            <w:r w:rsidRPr="006D653A">
              <w:t xml:space="preserve">В течении урока Вам необходимо будет научить друга новому и набрать как можно больше </w:t>
            </w:r>
            <w:r>
              <w:t>баллов</w:t>
            </w:r>
            <w:r w:rsidRPr="006D653A">
              <w:t xml:space="preserve"> для группы.</w:t>
            </w:r>
            <w:r w:rsidR="00A73FC6">
              <w:t xml:space="preserve"> На экране представлены основные виды работы и критерии их оценивания. Обратите внимание на резервное задание. Если останется время или какая либо группа пожелает его выполнить, будут начислены дополнительные баллы</w:t>
            </w:r>
          </w:p>
          <w:p w14:paraId="3397317C" w14:textId="77777777" w:rsidR="00A73FC6" w:rsidRDefault="00A73FC6" w:rsidP="006D653A">
            <w:pPr>
              <w:shd w:val="clear" w:color="auto" w:fill="FFFFFF"/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026"/>
              <w:gridCol w:w="1878"/>
              <w:gridCol w:w="4292"/>
              <w:gridCol w:w="2922"/>
            </w:tblGrid>
            <w:tr w:rsidR="00472A16" w:rsidRPr="00472A16" w14:paraId="4CB6F455" w14:textId="77777777" w:rsidTr="00A73FC6">
              <w:tc>
                <w:tcPr>
                  <w:tcW w:w="11118" w:type="dxa"/>
                  <w:gridSpan w:val="4"/>
                </w:tcPr>
                <w:p w14:paraId="4A522735" w14:textId="77777777" w:rsidR="00472A16" w:rsidRPr="00472A16" w:rsidRDefault="00472A16" w:rsidP="00472A16">
                  <w:pPr>
                    <w:jc w:val="center"/>
                    <w:rPr>
                      <w:b/>
                      <w:sz w:val="12"/>
                      <w:szCs w:val="24"/>
                    </w:rPr>
                  </w:pPr>
                  <w:r w:rsidRPr="00472A16">
                    <w:rPr>
                      <w:b/>
                      <w:sz w:val="12"/>
                      <w:szCs w:val="24"/>
                    </w:rPr>
                    <w:t>Система оценивания работы группы во время занятия</w:t>
                  </w:r>
                </w:p>
              </w:tc>
            </w:tr>
            <w:tr w:rsidR="00472A16" w:rsidRPr="00472A16" w14:paraId="7313D94F" w14:textId="77777777" w:rsidTr="00A73FC6">
              <w:tc>
                <w:tcPr>
                  <w:tcW w:w="2026" w:type="dxa"/>
                </w:tcPr>
                <w:p w14:paraId="21C83B65" w14:textId="77777777" w:rsidR="00472A16" w:rsidRPr="00472A16" w:rsidRDefault="00472A16" w:rsidP="00472A16">
                  <w:pPr>
                    <w:jc w:val="center"/>
                    <w:rPr>
                      <w:b/>
                      <w:sz w:val="12"/>
                      <w:szCs w:val="24"/>
                    </w:rPr>
                  </w:pPr>
                  <w:r w:rsidRPr="00472A16">
                    <w:rPr>
                      <w:b/>
                      <w:sz w:val="12"/>
                      <w:szCs w:val="24"/>
                    </w:rPr>
                    <w:t>Вид работы</w:t>
                  </w:r>
                </w:p>
              </w:tc>
              <w:tc>
                <w:tcPr>
                  <w:tcW w:w="1878" w:type="dxa"/>
                </w:tcPr>
                <w:p w14:paraId="199B555B" w14:textId="77777777" w:rsidR="00472A16" w:rsidRPr="00472A16" w:rsidRDefault="00472A16" w:rsidP="00472A16">
                  <w:pPr>
                    <w:jc w:val="center"/>
                    <w:rPr>
                      <w:b/>
                      <w:sz w:val="12"/>
                      <w:szCs w:val="24"/>
                    </w:rPr>
                  </w:pPr>
                  <w:r w:rsidRPr="00472A16">
                    <w:rPr>
                      <w:b/>
                      <w:sz w:val="12"/>
                      <w:szCs w:val="24"/>
                    </w:rPr>
                    <w:t>Максимальное кол-во баллов</w:t>
                  </w:r>
                </w:p>
              </w:tc>
              <w:tc>
                <w:tcPr>
                  <w:tcW w:w="4292" w:type="dxa"/>
                </w:tcPr>
                <w:p w14:paraId="7726385B" w14:textId="77777777" w:rsidR="00472A16" w:rsidRPr="00472A16" w:rsidRDefault="00472A16" w:rsidP="00472A16">
                  <w:pPr>
                    <w:jc w:val="center"/>
                    <w:rPr>
                      <w:b/>
                      <w:sz w:val="12"/>
                      <w:szCs w:val="24"/>
                    </w:rPr>
                  </w:pPr>
                  <w:r w:rsidRPr="00472A16">
                    <w:rPr>
                      <w:b/>
                      <w:sz w:val="12"/>
                      <w:szCs w:val="24"/>
                    </w:rPr>
                    <w:t>Расшифровка структуры и критериев оценивая</w:t>
                  </w:r>
                </w:p>
              </w:tc>
              <w:tc>
                <w:tcPr>
                  <w:tcW w:w="2922" w:type="dxa"/>
                </w:tcPr>
                <w:p w14:paraId="104CF306" w14:textId="77777777" w:rsidR="00472A16" w:rsidRPr="00472A16" w:rsidRDefault="00472A16" w:rsidP="00472A16">
                  <w:pPr>
                    <w:jc w:val="center"/>
                    <w:rPr>
                      <w:b/>
                      <w:sz w:val="12"/>
                      <w:szCs w:val="24"/>
                    </w:rPr>
                  </w:pPr>
                  <w:r w:rsidRPr="00472A16">
                    <w:rPr>
                      <w:b/>
                      <w:sz w:val="12"/>
                      <w:szCs w:val="24"/>
                    </w:rPr>
                    <w:t>Кто оценивает</w:t>
                  </w:r>
                </w:p>
              </w:tc>
            </w:tr>
            <w:tr w:rsidR="00472A16" w:rsidRPr="00472A16" w14:paraId="22C8B3B5" w14:textId="77777777" w:rsidTr="00A73FC6">
              <w:tc>
                <w:tcPr>
                  <w:tcW w:w="2026" w:type="dxa"/>
                </w:tcPr>
                <w:p w14:paraId="5B84AB60" w14:textId="77777777" w:rsidR="00472A16" w:rsidRPr="00A73FC6" w:rsidRDefault="00472A16" w:rsidP="00472A16">
                  <w:pPr>
                    <w:rPr>
                      <w:b/>
                      <w:sz w:val="14"/>
                      <w:szCs w:val="24"/>
                    </w:rPr>
                  </w:pPr>
                  <w:r w:rsidRPr="00A73FC6">
                    <w:rPr>
                      <w:b/>
                      <w:sz w:val="14"/>
                      <w:szCs w:val="24"/>
                    </w:rPr>
                    <w:t>Фронтальный опрос</w:t>
                  </w:r>
                </w:p>
              </w:tc>
              <w:tc>
                <w:tcPr>
                  <w:tcW w:w="1878" w:type="dxa"/>
                </w:tcPr>
                <w:p w14:paraId="0BAF6F80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3</w:t>
                  </w:r>
                </w:p>
              </w:tc>
              <w:tc>
                <w:tcPr>
                  <w:tcW w:w="4292" w:type="dxa"/>
                </w:tcPr>
                <w:p w14:paraId="64552B02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За каждый правильный ответ 0,5 балла</w:t>
                  </w:r>
                </w:p>
              </w:tc>
              <w:tc>
                <w:tcPr>
                  <w:tcW w:w="2922" w:type="dxa"/>
                </w:tcPr>
                <w:p w14:paraId="325FDDB2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Преподаватель совместно с обучающимися</w:t>
                  </w:r>
                </w:p>
              </w:tc>
            </w:tr>
            <w:tr w:rsidR="00A73FC6" w:rsidRPr="00472A16" w14:paraId="31F0D5E5" w14:textId="77777777" w:rsidTr="00A73FC6">
              <w:tc>
                <w:tcPr>
                  <w:tcW w:w="2026" w:type="dxa"/>
                </w:tcPr>
                <w:p w14:paraId="08A2E985" w14:textId="77777777" w:rsidR="00A73FC6" w:rsidRPr="00A73FC6" w:rsidRDefault="00A73FC6" w:rsidP="00472A16">
                  <w:pPr>
                    <w:rPr>
                      <w:b/>
                      <w:sz w:val="14"/>
                      <w:szCs w:val="24"/>
                    </w:rPr>
                  </w:pPr>
                  <w:r w:rsidRPr="00A73FC6">
                    <w:rPr>
                      <w:b/>
                      <w:sz w:val="14"/>
                      <w:szCs w:val="24"/>
                    </w:rPr>
                    <w:t>Исследовательская работа:</w:t>
                  </w:r>
                </w:p>
              </w:tc>
              <w:tc>
                <w:tcPr>
                  <w:tcW w:w="9092" w:type="dxa"/>
                  <w:gridSpan w:val="3"/>
                </w:tcPr>
                <w:p w14:paraId="6CE540B8" w14:textId="77777777" w:rsidR="00A73FC6" w:rsidRPr="00472A16" w:rsidRDefault="00A73FC6" w:rsidP="00472A16">
                  <w:pPr>
                    <w:rPr>
                      <w:sz w:val="12"/>
                      <w:szCs w:val="24"/>
                    </w:rPr>
                  </w:pPr>
                </w:p>
              </w:tc>
            </w:tr>
            <w:tr w:rsidR="00472A16" w:rsidRPr="00472A16" w14:paraId="379FAB5C" w14:textId="77777777" w:rsidTr="00A73FC6">
              <w:tc>
                <w:tcPr>
                  <w:tcW w:w="2026" w:type="dxa"/>
                </w:tcPr>
                <w:p w14:paraId="7F4A8030" w14:textId="77777777" w:rsidR="00472A16" w:rsidRPr="00472A16" w:rsidRDefault="00472A16" w:rsidP="00472A16">
                  <w:pPr>
                    <w:rPr>
                      <w:b/>
                      <w:i/>
                      <w:sz w:val="14"/>
                      <w:szCs w:val="24"/>
                    </w:rPr>
                  </w:pPr>
                  <w:r w:rsidRPr="00472A16">
                    <w:rPr>
                      <w:b/>
                      <w:i/>
                      <w:sz w:val="14"/>
                      <w:szCs w:val="24"/>
                    </w:rPr>
                    <w:t>Качество презентационного материала</w:t>
                  </w:r>
                </w:p>
              </w:tc>
              <w:tc>
                <w:tcPr>
                  <w:tcW w:w="1878" w:type="dxa"/>
                </w:tcPr>
                <w:p w14:paraId="6824B502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2*5=10</w:t>
                  </w:r>
                </w:p>
                <w:p w14:paraId="63410C6E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</w:p>
                <w:p w14:paraId="5186B7B8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</w:p>
              </w:tc>
              <w:tc>
                <w:tcPr>
                  <w:tcW w:w="4292" w:type="dxa"/>
                </w:tcPr>
                <w:p w14:paraId="3842ECEE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Информация на слайде:</w:t>
                  </w:r>
                </w:p>
                <w:p w14:paraId="7A882D31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- структурирована (0,5 балл),</w:t>
                  </w:r>
                </w:p>
                <w:p w14:paraId="553A9C9F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- читаема в отношении фона слайда, шрифта и размера (0,5 балл)</w:t>
                  </w:r>
                </w:p>
                <w:p w14:paraId="44976849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- имеются схемы, таблицы, изображения (1 балла)</w:t>
                  </w:r>
                </w:p>
              </w:tc>
              <w:tc>
                <w:tcPr>
                  <w:tcW w:w="2922" w:type="dxa"/>
                </w:tcPr>
                <w:p w14:paraId="7F88A144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 xml:space="preserve">Группы </w:t>
                  </w:r>
                </w:p>
              </w:tc>
            </w:tr>
            <w:tr w:rsidR="00472A16" w:rsidRPr="00472A16" w14:paraId="0A7BC80F" w14:textId="77777777" w:rsidTr="00A73FC6">
              <w:tc>
                <w:tcPr>
                  <w:tcW w:w="2026" w:type="dxa"/>
                </w:tcPr>
                <w:p w14:paraId="037DB36E" w14:textId="77777777" w:rsidR="00472A16" w:rsidRPr="00472A16" w:rsidRDefault="00472A16" w:rsidP="00472A16">
                  <w:pPr>
                    <w:rPr>
                      <w:b/>
                      <w:i/>
                      <w:sz w:val="14"/>
                      <w:szCs w:val="24"/>
                    </w:rPr>
                  </w:pPr>
                  <w:r w:rsidRPr="00472A16">
                    <w:rPr>
                      <w:b/>
                      <w:i/>
                      <w:sz w:val="14"/>
                      <w:szCs w:val="24"/>
                    </w:rPr>
                    <w:t>Полнота и достоверность информации</w:t>
                  </w:r>
                </w:p>
              </w:tc>
              <w:tc>
                <w:tcPr>
                  <w:tcW w:w="1878" w:type="dxa"/>
                </w:tcPr>
                <w:p w14:paraId="08592F9F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5</w:t>
                  </w:r>
                </w:p>
                <w:p w14:paraId="6084A420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</w:p>
                <w:p w14:paraId="5B9956C2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</w:p>
              </w:tc>
              <w:tc>
                <w:tcPr>
                  <w:tcW w:w="4292" w:type="dxa"/>
                </w:tcPr>
                <w:p w14:paraId="24A24956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На слайде и в речи отражена полностью информация</w:t>
                  </w:r>
                </w:p>
                <w:p w14:paraId="00E44190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</w:p>
                <w:p w14:paraId="4FB3D235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Ответы на вопросы кратки и достоверны</w:t>
                  </w:r>
                </w:p>
              </w:tc>
              <w:tc>
                <w:tcPr>
                  <w:tcW w:w="2922" w:type="dxa"/>
                </w:tcPr>
                <w:p w14:paraId="40940B21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Преподаватель</w:t>
                  </w:r>
                </w:p>
              </w:tc>
            </w:tr>
            <w:tr w:rsidR="00472A16" w:rsidRPr="00472A16" w14:paraId="343D9F9B" w14:textId="77777777" w:rsidTr="00A73FC6">
              <w:tc>
                <w:tcPr>
                  <w:tcW w:w="2026" w:type="dxa"/>
                </w:tcPr>
                <w:p w14:paraId="49B69D79" w14:textId="77777777" w:rsidR="00472A16" w:rsidRPr="00A73FC6" w:rsidRDefault="00472A16" w:rsidP="00472A16">
                  <w:pPr>
                    <w:rPr>
                      <w:b/>
                      <w:sz w:val="14"/>
                      <w:szCs w:val="24"/>
                    </w:rPr>
                  </w:pPr>
                  <w:r w:rsidRPr="00A73FC6">
                    <w:rPr>
                      <w:b/>
                      <w:sz w:val="14"/>
                      <w:szCs w:val="24"/>
                    </w:rPr>
                    <w:t>Ситуационные задачи</w:t>
                  </w:r>
                </w:p>
              </w:tc>
              <w:tc>
                <w:tcPr>
                  <w:tcW w:w="1878" w:type="dxa"/>
                </w:tcPr>
                <w:p w14:paraId="7DC4035E" w14:textId="77777777" w:rsidR="00472A16" w:rsidRPr="00472A16" w:rsidRDefault="00F537BD" w:rsidP="00472A16">
                  <w:pPr>
                    <w:rPr>
                      <w:sz w:val="12"/>
                      <w:szCs w:val="24"/>
                    </w:rPr>
                  </w:pPr>
                  <w:r>
                    <w:rPr>
                      <w:sz w:val="12"/>
                      <w:szCs w:val="24"/>
                    </w:rPr>
                    <w:t>5</w:t>
                  </w:r>
                </w:p>
              </w:tc>
              <w:tc>
                <w:tcPr>
                  <w:tcW w:w="4292" w:type="dxa"/>
                </w:tcPr>
                <w:p w14:paraId="63C23A3D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</w:p>
              </w:tc>
              <w:tc>
                <w:tcPr>
                  <w:tcW w:w="2922" w:type="dxa"/>
                </w:tcPr>
                <w:p w14:paraId="2D411133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Взаимоконтроль</w:t>
                  </w:r>
                </w:p>
              </w:tc>
            </w:tr>
            <w:tr w:rsidR="00472A16" w:rsidRPr="00472A16" w14:paraId="3AA5013B" w14:textId="77777777" w:rsidTr="00A73FC6">
              <w:tc>
                <w:tcPr>
                  <w:tcW w:w="2026" w:type="dxa"/>
                </w:tcPr>
                <w:p w14:paraId="3B20BB20" w14:textId="77777777" w:rsidR="000E5B34" w:rsidRDefault="000E5B34" w:rsidP="000E5B34">
                  <w:pPr>
                    <w:rPr>
                      <w:b/>
                      <w:i/>
                      <w:sz w:val="14"/>
                      <w:szCs w:val="24"/>
                    </w:rPr>
                  </w:pPr>
                  <w:r>
                    <w:rPr>
                      <w:b/>
                      <w:i/>
                      <w:sz w:val="14"/>
                      <w:szCs w:val="24"/>
                    </w:rPr>
                    <w:t>РЕЗЕРВ</w:t>
                  </w:r>
                </w:p>
                <w:p w14:paraId="71B78ED7" w14:textId="77777777" w:rsidR="000E5B34" w:rsidRDefault="000E5B34" w:rsidP="000E5B34">
                  <w:pPr>
                    <w:rPr>
                      <w:b/>
                      <w:i/>
                      <w:sz w:val="14"/>
                      <w:szCs w:val="24"/>
                    </w:rPr>
                  </w:pPr>
                  <w:r w:rsidRPr="00472A16">
                    <w:rPr>
                      <w:b/>
                      <w:i/>
                      <w:sz w:val="14"/>
                      <w:szCs w:val="24"/>
                    </w:rPr>
                    <w:t xml:space="preserve"> Интерактивные задачи</w:t>
                  </w:r>
                </w:p>
                <w:p w14:paraId="29EFD49A" w14:textId="77777777" w:rsidR="000E5B34" w:rsidRPr="00472A16" w:rsidRDefault="000E5B34" w:rsidP="00472A16">
                  <w:pPr>
                    <w:rPr>
                      <w:b/>
                      <w:i/>
                      <w:sz w:val="1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70BBF394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5</w:t>
                  </w:r>
                </w:p>
                <w:p w14:paraId="757C7A96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</w:p>
                <w:p w14:paraId="4377B637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</w:p>
              </w:tc>
              <w:tc>
                <w:tcPr>
                  <w:tcW w:w="4292" w:type="dxa"/>
                </w:tcPr>
                <w:p w14:paraId="62964135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Заданий 7+6=14</w:t>
                  </w:r>
                </w:p>
                <w:p w14:paraId="3950774E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Без ошибок 5 баллов</w:t>
                  </w:r>
                </w:p>
                <w:p w14:paraId="5EFDB823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Допущены 3 ошибки – 4 балла.</w:t>
                  </w:r>
                </w:p>
                <w:p w14:paraId="468DF786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Допущены 5 ошибок – 3 балла.</w:t>
                  </w:r>
                </w:p>
                <w:p w14:paraId="4F5D9D3B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Допущено свыше 5 ошибок 0 баллов</w:t>
                  </w:r>
                </w:p>
              </w:tc>
              <w:tc>
                <w:tcPr>
                  <w:tcW w:w="2922" w:type="dxa"/>
                </w:tcPr>
                <w:p w14:paraId="5565BA32" w14:textId="77777777" w:rsidR="00472A16" w:rsidRPr="00472A16" w:rsidRDefault="00472A16" w:rsidP="00472A16">
                  <w:pPr>
                    <w:rPr>
                      <w:sz w:val="12"/>
                      <w:szCs w:val="24"/>
                    </w:rPr>
                  </w:pPr>
                  <w:r w:rsidRPr="00472A16">
                    <w:rPr>
                      <w:sz w:val="12"/>
                      <w:szCs w:val="24"/>
                    </w:rPr>
                    <w:t>Самоконтроль</w:t>
                  </w:r>
                </w:p>
              </w:tc>
            </w:tr>
            <w:tr w:rsidR="00472A16" w:rsidRPr="00472A16" w14:paraId="1C2914A7" w14:textId="77777777" w:rsidTr="00A73FC6">
              <w:tc>
                <w:tcPr>
                  <w:tcW w:w="2026" w:type="dxa"/>
                </w:tcPr>
                <w:p w14:paraId="672D11F1" w14:textId="77777777" w:rsidR="00472A16" w:rsidRPr="00472A16" w:rsidRDefault="00472A16" w:rsidP="00472A16">
                  <w:pPr>
                    <w:rPr>
                      <w:b/>
                      <w:i/>
                      <w:sz w:val="14"/>
                      <w:szCs w:val="24"/>
                    </w:rPr>
                  </w:pPr>
                  <w:r w:rsidRPr="00472A16">
                    <w:rPr>
                      <w:b/>
                      <w:i/>
                      <w:sz w:val="14"/>
                      <w:szCs w:val="24"/>
                    </w:rPr>
                    <w:t>Итого за урок члена группы</w:t>
                  </w:r>
                </w:p>
              </w:tc>
              <w:tc>
                <w:tcPr>
                  <w:tcW w:w="1878" w:type="dxa"/>
                </w:tcPr>
                <w:p w14:paraId="47163EC4" w14:textId="77777777" w:rsidR="00472A16" w:rsidRPr="00472A16" w:rsidRDefault="000E5B34" w:rsidP="00A73FC6">
                  <w:pPr>
                    <w:rPr>
                      <w:sz w:val="12"/>
                      <w:szCs w:val="24"/>
                    </w:rPr>
                  </w:pPr>
                  <w:r>
                    <w:rPr>
                      <w:sz w:val="12"/>
                      <w:szCs w:val="24"/>
                    </w:rPr>
                    <w:t>2</w:t>
                  </w:r>
                  <w:r w:rsidR="0074460E">
                    <w:rPr>
                      <w:sz w:val="12"/>
                      <w:szCs w:val="24"/>
                    </w:rPr>
                    <w:t>3</w:t>
                  </w:r>
                </w:p>
              </w:tc>
              <w:tc>
                <w:tcPr>
                  <w:tcW w:w="4292" w:type="dxa"/>
                </w:tcPr>
                <w:p w14:paraId="3B72B47A" w14:textId="77777777" w:rsidR="00472A16" w:rsidRPr="00472A16" w:rsidRDefault="001B25DD" w:rsidP="00472A16">
                  <w:pPr>
                    <w:rPr>
                      <w:sz w:val="12"/>
                      <w:szCs w:val="24"/>
                    </w:rPr>
                  </w:pPr>
                  <w:r>
                    <w:rPr>
                      <w:sz w:val="12"/>
                      <w:szCs w:val="24"/>
                    </w:rPr>
                    <w:t>менее</w:t>
                  </w:r>
                  <w:r w:rsidR="00472A16" w:rsidRPr="00472A16">
                    <w:rPr>
                      <w:sz w:val="12"/>
                      <w:szCs w:val="24"/>
                    </w:rPr>
                    <w:t xml:space="preserve"> </w:t>
                  </w:r>
                  <w:r w:rsidR="00A73FC6">
                    <w:rPr>
                      <w:sz w:val="12"/>
                      <w:szCs w:val="24"/>
                    </w:rPr>
                    <w:t>1</w:t>
                  </w:r>
                  <w:r w:rsidR="00F537BD">
                    <w:rPr>
                      <w:sz w:val="12"/>
                      <w:szCs w:val="24"/>
                    </w:rPr>
                    <w:t>0</w:t>
                  </w:r>
                  <w:r w:rsidR="00472A16" w:rsidRPr="00472A16">
                    <w:rPr>
                      <w:sz w:val="12"/>
                      <w:szCs w:val="24"/>
                    </w:rPr>
                    <w:t xml:space="preserve"> – «3»</w:t>
                  </w:r>
                </w:p>
                <w:p w14:paraId="3A828CE7" w14:textId="77777777" w:rsidR="00472A16" w:rsidRPr="00472A16" w:rsidRDefault="00A73FC6" w:rsidP="00472A16">
                  <w:pPr>
                    <w:rPr>
                      <w:sz w:val="12"/>
                      <w:szCs w:val="24"/>
                    </w:rPr>
                  </w:pPr>
                  <w:r>
                    <w:rPr>
                      <w:sz w:val="12"/>
                      <w:szCs w:val="24"/>
                    </w:rPr>
                    <w:t>1</w:t>
                  </w:r>
                  <w:r w:rsidR="00F537BD">
                    <w:rPr>
                      <w:sz w:val="12"/>
                      <w:szCs w:val="24"/>
                    </w:rPr>
                    <w:t>6</w:t>
                  </w:r>
                  <w:r w:rsidR="00472A16" w:rsidRPr="00472A16">
                    <w:rPr>
                      <w:sz w:val="12"/>
                      <w:szCs w:val="24"/>
                    </w:rPr>
                    <w:t xml:space="preserve"> - </w:t>
                  </w:r>
                  <w:r w:rsidR="00F537BD">
                    <w:rPr>
                      <w:sz w:val="12"/>
                      <w:szCs w:val="24"/>
                    </w:rPr>
                    <w:t>19</w:t>
                  </w:r>
                  <w:r w:rsidR="00472A16" w:rsidRPr="00472A16">
                    <w:rPr>
                      <w:sz w:val="12"/>
                      <w:szCs w:val="24"/>
                    </w:rPr>
                    <w:t>– «4»</w:t>
                  </w:r>
                </w:p>
                <w:p w14:paraId="3D6458ED" w14:textId="77777777" w:rsidR="00472A16" w:rsidRPr="00472A16" w:rsidRDefault="00F537BD" w:rsidP="00F537BD">
                  <w:pPr>
                    <w:rPr>
                      <w:sz w:val="12"/>
                      <w:szCs w:val="24"/>
                    </w:rPr>
                  </w:pPr>
                  <w:r>
                    <w:rPr>
                      <w:sz w:val="12"/>
                      <w:szCs w:val="24"/>
                    </w:rPr>
                    <w:t>20</w:t>
                  </w:r>
                  <w:r w:rsidR="00472A16" w:rsidRPr="00472A16">
                    <w:rPr>
                      <w:sz w:val="12"/>
                      <w:szCs w:val="24"/>
                    </w:rPr>
                    <w:t xml:space="preserve"> - </w:t>
                  </w:r>
                  <w:r w:rsidR="000E5B34">
                    <w:rPr>
                      <w:sz w:val="12"/>
                      <w:szCs w:val="24"/>
                    </w:rPr>
                    <w:t>2</w:t>
                  </w:r>
                  <w:r>
                    <w:rPr>
                      <w:sz w:val="12"/>
                      <w:szCs w:val="24"/>
                    </w:rPr>
                    <w:t>3</w:t>
                  </w:r>
                  <w:r w:rsidR="00472A16" w:rsidRPr="00472A16">
                    <w:rPr>
                      <w:sz w:val="12"/>
                      <w:szCs w:val="24"/>
                    </w:rPr>
                    <w:t>– «5»</w:t>
                  </w:r>
                </w:p>
              </w:tc>
              <w:tc>
                <w:tcPr>
                  <w:tcW w:w="2922" w:type="dxa"/>
                </w:tcPr>
                <w:p w14:paraId="4DB46239" w14:textId="77777777" w:rsidR="00472A16" w:rsidRPr="00472A16" w:rsidRDefault="001B25DD" w:rsidP="00472A16">
                  <w:pPr>
                    <w:rPr>
                      <w:sz w:val="12"/>
                      <w:szCs w:val="24"/>
                    </w:rPr>
                  </w:pPr>
                  <w:r w:rsidRPr="001B25DD">
                    <w:rPr>
                      <w:sz w:val="12"/>
                      <w:szCs w:val="24"/>
                    </w:rPr>
                    <w:t>Среднее значение по всем видам работы</w:t>
                  </w:r>
                </w:p>
              </w:tc>
            </w:tr>
          </w:tbl>
          <w:p w14:paraId="6F0A0C61" w14:textId="77777777" w:rsidR="00472A16" w:rsidRPr="006D653A" w:rsidRDefault="00472A16" w:rsidP="006D653A">
            <w:pPr>
              <w:shd w:val="clear" w:color="auto" w:fill="FFFFFF"/>
            </w:pPr>
          </w:p>
          <w:p w14:paraId="6F89CA8A" w14:textId="77777777" w:rsidR="006D653A" w:rsidRPr="006D653A" w:rsidRDefault="006D653A" w:rsidP="006D653A">
            <w:pPr>
              <w:shd w:val="clear" w:color="auto" w:fill="FFFFFF"/>
              <w:rPr>
                <w:b/>
              </w:rPr>
            </w:pPr>
            <w:r w:rsidRPr="006D653A">
              <w:rPr>
                <w:b/>
              </w:rPr>
              <w:t>1.2.1. Актуализация знаний</w:t>
            </w:r>
          </w:p>
          <w:p w14:paraId="142C0027" w14:textId="77777777" w:rsidR="006D653A" w:rsidRPr="006D653A" w:rsidRDefault="007875A9" w:rsidP="006D653A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 xml:space="preserve">Фронтальный </w:t>
            </w:r>
            <w:r w:rsidR="006D653A" w:rsidRPr="006D653A">
              <w:rPr>
                <w:b/>
                <w:i/>
              </w:rPr>
              <w:t>опрос</w:t>
            </w:r>
          </w:p>
          <w:p w14:paraId="770EA0EC" w14:textId="77777777" w:rsidR="006D653A" w:rsidRDefault="006D653A" w:rsidP="006D653A">
            <w:pPr>
              <w:shd w:val="clear" w:color="auto" w:fill="FFFFFF"/>
            </w:pPr>
            <w:r>
              <w:t xml:space="preserve">Прошлый урок мы </w:t>
            </w:r>
            <w:r w:rsidR="00A73FC6">
              <w:t>познакомились с</w:t>
            </w:r>
            <w:r>
              <w:t xml:space="preserve"> Конституци</w:t>
            </w:r>
            <w:r w:rsidR="00A73FC6">
              <w:t>ей</w:t>
            </w:r>
            <w:r>
              <w:t xml:space="preserve"> Российской Федерации. Сейчас несколько вопросов об этом материале. За каждый правильный ответ </w:t>
            </w:r>
            <w:r w:rsidR="00A73FC6">
              <w:t xml:space="preserve">0,5 </w:t>
            </w:r>
            <w:r>
              <w:t>балл</w:t>
            </w:r>
            <w:r w:rsidR="00A73FC6">
              <w:t>а</w:t>
            </w:r>
            <w:r>
              <w:t>.</w:t>
            </w:r>
          </w:p>
          <w:p w14:paraId="074065E3" w14:textId="77777777" w:rsidR="006D653A" w:rsidRPr="00AF41DC" w:rsidRDefault="006D653A" w:rsidP="006B397B">
            <w:pPr>
              <w:pStyle w:val="a7"/>
              <w:numPr>
                <w:ilvl w:val="0"/>
                <w:numId w:val="20"/>
              </w:numPr>
              <w:shd w:val="clear" w:color="auto" w:fill="FFFFFF"/>
            </w:pPr>
            <w:r w:rsidRPr="00AF41DC">
              <w:t xml:space="preserve">Что </w:t>
            </w:r>
            <w:r w:rsidR="006B397B" w:rsidRPr="00AF41DC">
              <w:t>такое Конституция РФ</w:t>
            </w:r>
            <w:r w:rsidR="0008498A" w:rsidRPr="00AF41DC">
              <w:t>?</w:t>
            </w:r>
          </w:p>
          <w:p w14:paraId="4C917B86" w14:textId="77777777" w:rsidR="006B397B" w:rsidRPr="00AF41DC" w:rsidRDefault="006B397B" w:rsidP="006B397B">
            <w:pPr>
              <w:shd w:val="clear" w:color="auto" w:fill="FFFFFF"/>
            </w:pPr>
            <w:r w:rsidRPr="00AF41DC">
              <w:t>Ответ: основной закон (система законов), обладающий высшей юридической силой и закрепляющий основы общественного строя и государственного устройства, взаимоотношений между государством и личностью, организации и деятельности системы государственных органов.</w:t>
            </w:r>
          </w:p>
          <w:p w14:paraId="043C9727" w14:textId="77777777" w:rsidR="006D653A" w:rsidRPr="00AF41DC" w:rsidRDefault="006D653A" w:rsidP="006B397B">
            <w:pPr>
              <w:pStyle w:val="a7"/>
              <w:numPr>
                <w:ilvl w:val="0"/>
                <w:numId w:val="20"/>
              </w:numPr>
              <w:shd w:val="clear" w:color="auto" w:fill="FFFFFF"/>
            </w:pPr>
            <w:r w:rsidRPr="00AF41DC">
              <w:lastRenderedPageBreak/>
              <w:t>Как была принята К</w:t>
            </w:r>
            <w:r w:rsidR="0008498A" w:rsidRPr="00AF41DC">
              <w:t>онституция РФ</w:t>
            </w:r>
            <w:r w:rsidRPr="00AF41DC">
              <w:t>?</w:t>
            </w:r>
          </w:p>
          <w:p w14:paraId="237F73FC" w14:textId="77777777" w:rsidR="006B397B" w:rsidRPr="00AF41DC" w:rsidRDefault="006B397B" w:rsidP="006B397B">
            <w:pPr>
              <w:shd w:val="clear" w:color="auto" w:fill="FFFFFF"/>
            </w:pPr>
            <w:r w:rsidRPr="00AF41DC">
              <w:t>Ответ: 12 декабря 1993 г.</w:t>
            </w:r>
          </w:p>
          <w:p w14:paraId="6B914297" w14:textId="77777777" w:rsidR="006D653A" w:rsidRPr="00AF41DC" w:rsidRDefault="006D653A" w:rsidP="006B397B">
            <w:pPr>
              <w:pStyle w:val="a7"/>
              <w:numPr>
                <w:ilvl w:val="0"/>
                <w:numId w:val="20"/>
              </w:numPr>
              <w:shd w:val="clear" w:color="auto" w:fill="FFFFFF"/>
            </w:pPr>
            <w:r w:rsidRPr="00AF41DC">
              <w:t>Кто является носителем власти в РФ согласно Конституции?</w:t>
            </w:r>
          </w:p>
          <w:p w14:paraId="3EB495F7" w14:textId="77777777" w:rsidR="006B397B" w:rsidRPr="00AF41DC" w:rsidRDefault="006B397B" w:rsidP="006B397B">
            <w:pPr>
              <w:shd w:val="clear" w:color="auto" w:fill="FFFFFF"/>
            </w:pPr>
            <w:r w:rsidRPr="00AF41DC">
              <w:t xml:space="preserve">Ответ: </w:t>
            </w:r>
            <w:r w:rsidR="00AF41DC" w:rsidRPr="00AF41DC">
              <w:t xml:space="preserve">многонациональный </w:t>
            </w:r>
            <w:r w:rsidRPr="00AF41DC">
              <w:t>народ</w:t>
            </w:r>
          </w:p>
          <w:p w14:paraId="30E9E8FE" w14:textId="77777777" w:rsidR="006D653A" w:rsidRPr="00AF41DC" w:rsidRDefault="00AF41DC" w:rsidP="00AF41DC">
            <w:pPr>
              <w:pStyle w:val="a7"/>
              <w:numPr>
                <w:ilvl w:val="0"/>
                <w:numId w:val="20"/>
              </w:numPr>
              <w:shd w:val="clear" w:color="auto" w:fill="FFFFFF"/>
            </w:pPr>
            <w:r w:rsidRPr="00AF41DC">
              <w:t>С какого возраста принадлежат каждому гражданину Российской Федерации основные права и свободы?</w:t>
            </w:r>
          </w:p>
          <w:p w14:paraId="189C1DF6" w14:textId="77777777" w:rsidR="00AF41DC" w:rsidRPr="00AF41DC" w:rsidRDefault="00AF41DC" w:rsidP="00AF41DC">
            <w:pPr>
              <w:shd w:val="clear" w:color="auto" w:fill="FFFFFF"/>
            </w:pPr>
            <w:r w:rsidRPr="00AF41DC">
              <w:t>Ответ: с рождения</w:t>
            </w:r>
          </w:p>
          <w:p w14:paraId="383616FF" w14:textId="77777777" w:rsidR="006D653A" w:rsidRPr="00AF41DC" w:rsidRDefault="00AF41DC" w:rsidP="006D653A">
            <w:pPr>
              <w:shd w:val="clear" w:color="auto" w:fill="FFFFFF"/>
            </w:pPr>
            <w:r w:rsidRPr="00AF41DC">
              <w:t xml:space="preserve">       </w:t>
            </w:r>
            <w:r w:rsidR="0008498A" w:rsidRPr="00AF41DC">
              <w:t>5</w:t>
            </w:r>
            <w:r w:rsidR="006D653A" w:rsidRPr="00AF41DC">
              <w:t xml:space="preserve">. </w:t>
            </w:r>
            <w:r w:rsidR="006B397B" w:rsidRPr="00AF41DC">
              <w:t>Государственная власть осуществляется на основе разделения на три ветви. Какие</w:t>
            </w:r>
            <w:r w:rsidR="0008498A" w:rsidRPr="00AF41DC">
              <w:t>?</w:t>
            </w:r>
          </w:p>
          <w:p w14:paraId="0E1D0A0F" w14:textId="77777777" w:rsidR="006B397B" w:rsidRPr="00AF41DC" w:rsidRDefault="006B397B" w:rsidP="006D653A">
            <w:pPr>
              <w:shd w:val="clear" w:color="auto" w:fill="FFFFFF"/>
            </w:pPr>
            <w:r w:rsidRPr="00AF41DC">
              <w:t>Ответ: Законодательная, судебная, исполнительная</w:t>
            </w:r>
          </w:p>
          <w:p w14:paraId="0B1797A0" w14:textId="77777777" w:rsidR="006D653A" w:rsidRPr="00AF41DC" w:rsidRDefault="006D653A" w:rsidP="00AF41DC">
            <w:pPr>
              <w:pStyle w:val="a7"/>
              <w:numPr>
                <w:ilvl w:val="0"/>
                <w:numId w:val="20"/>
              </w:numPr>
              <w:shd w:val="clear" w:color="auto" w:fill="FFFFFF"/>
            </w:pPr>
            <w:r w:rsidRPr="00AF41DC">
              <w:t>А каковы конституционные обязанности граждан РФ?</w:t>
            </w:r>
          </w:p>
          <w:p w14:paraId="2320951E" w14:textId="77777777" w:rsidR="00AF41DC" w:rsidRPr="008C5725" w:rsidRDefault="00AF41DC" w:rsidP="00AF41DC">
            <w:pPr>
              <w:shd w:val="clear" w:color="auto" w:fill="FFFFFF"/>
            </w:pPr>
            <w:r>
              <w:t xml:space="preserve">Ответ: </w:t>
            </w:r>
            <w:r w:rsidRPr="00AF41DC">
              <w:t xml:space="preserve"> Соблюдение Конституции РФ и </w:t>
            </w:r>
            <w:r>
              <w:t xml:space="preserve">законов РФ (статья 15, часть 2); </w:t>
            </w:r>
            <w:r w:rsidRPr="00AF41DC">
              <w:t xml:space="preserve">Уважение прав и свобод </w:t>
            </w:r>
            <w:r>
              <w:t xml:space="preserve">других лиц (статья 17, часть 3); </w:t>
            </w:r>
            <w:r w:rsidRPr="00AF41DC">
              <w:t>Забота о детях и нетрудоспособных ро</w:t>
            </w:r>
            <w:r>
              <w:t xml:space="preserve">дителях (статья 38, части 2, 3); </w:t>
            </w:r>
            <w:r w:rsidRPr="00AF41DC">
              <w:t xml:space="preserve"> Получение основного общего о</w:t>
            </w:r>
            <w:r>
              <w:t xml:space="preserve">бразования (статья 43, часть 4); </w:t>
            </w:r>
            <w:r w:rsidRPr="00AF41DC">
              <w:t xml:space="preserve">Забота о памятниках истории </w:t>
            </w:r>
            <w:r>
              <w:t xml:space="preserve">и культуры (статья 44, часть 3); </w:t>
            </w:r>
            <w:r w:rsidRPr="00AF41DC">
              <w:t>Упла</w:t>
            </w:r>
            <w:r>
              <w:t xml:space="preserve">та налогов и сборов (статья 57); </w:t>
            </w:r>
            <w:r w:rsidRPr="00AF41DC">
              <w:t>Охрана природы и </w:t>
            </w:r>
            <w:r>
              <w:t xml:space="preserve">окружающей среды (статья 58); </w:t>
            </w:r>
            <w:r w:rsidRPr="00AF41DC">
              <w:t>Защита Отечества (статья 59).</w:t>
            </w:r>
          </w:p>
          <w:p w14:paraId="34055805" w14:textId="77777777" w:rsidR="006D653A" w:rsidRDefault="006D653A" w:rsidP="006D653A">
            <w:pPr>
              <w:shd w:val="clear" w:color="auto" w:fill="FFFFFF"/>
            </w:pPr>
          </w:p>
          <w:p w14:paraId="4C0E9387" w14:textId="77777777" w:rsidR="006D653A" w:rsidRDefault="006D653A" w:rsidP="006D653A">
            <w:pPr>
              <w:shd w:val="clear" w:color="auto" w:fill="FFFFFF"/>
            </w:pPr>
            <w:r>
              <w:t xml:space="preserve">Конституция РФ устанавливает, что Россия является правовым государством в ст. 1 часть 1. </w:t>
            </w:r>
          </w:p>
          <w:p w14:paraId="663E8878" w14:textId="77777777" w:rsidR="00822B41" w:rsidRDefault="006D653A" w:rsidP="006D653A">
            <w:pPr>
              <w:shd w:val="clear" w:color="auto" w:fill="FFFFFF"/>
            </w:pPr>
            <w:r>
              <w:t xml:space="preserve">Своё развитие это положение находит в нормах о свободе и правах человека и гражданина, в предусмотренных Конституцией демократических институтах, в том числе разделение властей на три ветви. </w:t>
            </w:r>
            <w:r w:rsidR="00822B41">
              <w:t>Назовите эти ветви.</w:t>
            </w:r>
            <w:r>
              <w:t xml:space="preserve"> </w:t>
            </w:r>
          </w:p>
          <w:p w14:paraId="0806490D" w14:textId="77777777" w:rsidR="006D653A" w:rsidRDefault="006D653A" w:rsidP="006D653A">
            <w:pPr>
              <w:shd w:val="clear" w:color="auto" w:fill="FFFFFF"/>
            </w:pPr>
            <w:r w:rsidRPr="006D653A">
              <w:rPr>
                <w:i/>
                <w:u w:val="dotDash"/>
              </w:rPr>
              <w:t>(Студенты называют ветви: законодательная, исполнительная и судебная)</w:t>
            </w:r>
            <w:r w:rsidRPr="006D653A">
              <w:rPr>
                <w:i/>
              </w:rPr>
              <w:t>.</w:t>
            </w:r>
          </w:p>
          <w:p w14:paraId="742D28F3" w14:textId="77777777" w:rsidR="00942EC6" w:rsidRDefault="006D653A" w:rsidP="008F5DE5">
            <w:pPr>
              <w:shd w:val="clear" w:color="auto" w:fill="FFFFFF"/>
            </w:pPr>
            <w:r>
              <w:t xml:space="preserve">С двумя ветвями власти: законодательной и исполнительной мы </w:t>
            </w:r>
            <w:r w:rsidR="00822B41">
              <w:t xml:space="preserve">уже </w:t>
            </w:r>
            <w:r>
              <w:t xml:space="preserve">познакомились и сегодня наша задача: </w:t>
            </w:r>
            <w:r w:rsidR="00822B41">
              <w:t>изучить</w:t>
            </w:r>
            <w:r>
              <w:t xml:space="preserve"> судебн</w:t>
            </w:r>
            <w:r w:rsidR="00822B41">
              <w:t>ую</w:t>
            </w:r>
            <w:r>
              <w:t xml:space="preserve"> </w:t>
            </w:r>
            <w:r w:rsidR="00EF4B20">
              <w:t>систем</w:t>
            </w:r>
            <w:r w:rsidR="00822B41">
              <w:t>у</w:t>
            </w:r>
            <w:r w:rsidR="00EF4B20">
              <w:t xml:space="preserve"> нашей страны</w:t>
            </w:r>
            <w:r>
              <w:t xml:space="preserve">. </w:t>
            </w:r>
            <w:r w:rsidR="00F7011D">
              <w:t xml:space="preserve">Во всех цивилизованных странах все возникающие споры, конфликты, возникающие между гражданами, органами государства и СМИ разрешаются суде. Итак, тема сегодняшнего занятия «Судебная </w:t>
            </w:r>
            <w:r w:rsidR="00EF4B20">
              <w:t>система</w:t>
            </w:r>
            <w:r w:rsidR="00F7011D">
              <w:t xml:space="preserve"> РФ» </w:t>
            </w:r>
            <w:r w:rsidR="000525DB" w:rsidRPr="000525DB">
              <w:t>(</w:t>
            </w:r>
            <w:r w:rsidR="000525DB">
              <w:t xml:space="preserve">зафиксируйте в тетрадях) </w:t>
            </w:r>
            <w:r w:rsidR="00F7011D">
              <w:t>и как следствие цель урока - это изучить структуру судебной системы РФ.</w:t>
            </w:r>
          </w:p>
          <w:p w14:paraId="0388D915" w14:textId="77777777" w:rsidR="008F5DE5" w:rsidRPr="004A4C50" w:rsidRDefault="008F5DE5" w:rsidP="008F5DE5">
            <w:pPr>
              <w:ind w:firstLine="540"/>
              <w:jc w:val="both"/>
              <w:rPr>
                <w:bCs/>
              </w:rPr>
            </w:pPr>
            <w:r w:rsidRPr="004A4C50">
              <w:rPr>
                <w:bCs/>
              </w:rPr>
              <w:t>План</w:t>
            </w:r>
            <w:r>
              <w:rPr>
                <w:bCs/>
              </w:rPr>
              <w:t xml:space="preserve"> урока</w:t>
            </w:r>
            <w:r w:rsidRPr="004A4C50">
              <w:rPr>
                <w:bCs/>
              </w:rPr>
              <w:t>:</w:t>
            </w:r>
          </w:p>
          <w:p w14:paraId="33FCB633" w14:textId="77777777" w:rsidR="008F5DE5" w:rsidRDefault="008F5DE5" w:rsidP="008F5DE5">
            <w:pPr>
              <w:pStyle w:val="a7"/>
              <w:numPr>
                <w:ilvl w:val="0"/>
                <w:numId w:val="19"/>
              </w:numPr>
              <w:ind w:left="495" w:firstLine="0"/>
              <w:jc w:val="both"/>
              <w:rPr>
                <w:bCs/>
              </w:rPr>
            </w:pPr>
            <w:r w:rsidRPr="00AA22A5">
              <w:rPr>
                <w:bCs/>
              </w:rPr>
              <w:t>Понятие правосудия и судебной системы.</w:t>
            </w:r>
          </w:p>
          <w:p w14:paraId="00E68584" w14:textId="77777777" w:rsidR="008F5DE5" w:rsidRDefault="008F5DE5" w:rsidP="008F5DE5">
            <w:pPr>
              <w:pStyle w:val="a7"/>
              <w:numPr>
                <w:ilvl w:val="0"/>
                <w:numId w:val="19"/>
              </w:numPr>
              <w:ind w:left="495" w:firstLine="0"/>
              <w:jc w:val="both"/>
              <w:rPr>
                <w:bCs/>
              </w:rPr>
            </w:pPr>
            <w:r w:rsidRPr="00AA22A5">
              <w:rPr>
                <w:bCs/>
              </w:rPr>
              <w:t>Принципы правосудия</w:t>
            </w:r>
            <w:r>
              <w:rPr>
                <w:bCs/>
              </w:rPr>
              <w:t>.</w:t>
            </w:r>
          </w:p>
          <w:p w14:paraId="269CDB44" w14:textId="77777777" w:rsidR="008F5DE5" w:rsidRPr="00AA22A5" w:rsidRDefault="008F5DE5" w:rsidP="008F5DE5">
            <w:pPr>
              <w:pStyle w:val="a7"/>
              <w:numPr>
                <w:ilvl w:val="0"/>
                <w:numId w:val="19"/>
              </w:numPr>
              <w:ind w:left="495" w:firstLine="0"/>
              <w:jc w:val="both"/>
              <w:rPr>
                <w:bCs/>
              </w:rPr>
            </w:pPr>
            <w:r w:rsidRPr="00AA22A5">
              <w:rPr>
                <w:bCs/>
              </w:rPr>
              <w:t>Виды судов РФ и их полномочия.</w:t>
            </w:r>
          </w:p>
          <w:p w14:paraId="6A949006" w14:textId="77777777" w:rsidR="008F5DE5" w:rsidRPr="008F5DE5" w:rsidRDefault="008F5DE5" w:rsidP="008F5DE5">
            <w:pPr>
              <w:shd w:val="clear" w:color="auto" w:fill="FFFFFF"/>
            </w:pPr>
          </w:p>
        </w:tc>
      </w:tr>
      <w:tr w:rsidR="00F061D7" w:rsidRPr="008C6F13" w14:paraId="0B58D039" w14:textId="77777777" w:rsidTr="00C54135">
        <w:tc>
          <w:tcPr>
            <w:tcW w:w="3085" w:type="dxa"/>
          </w:tcPr>
          <w:p w14:paraId="4C5C6E15" w14:textId="77777777" w:rsidR="00F061D7" w:rsidRPr="00F7011D" w:rsidRDefault="00AB18A5" w:rsidP="00083FBB">
            <w:pPr>
              <w:rPr>
                <w:b/>
                <w:bCs/>
                <w:color w:val="0D0D0D" w:themeColor="text1" w:themeTint="F2"/>
              </w:rPr>
            </w:pPr>
            <w:r w:rsidRPr="00F7011D">
              <w:rPr>
                <w:b/>
                <w:bCs/>
                <w:color w:val="0D0D0D" w:themeColor="text1" w:themeTint="F2"/>
              </w:rPr>
              <w:lastRenderedPageBreak/>
              <w:t>2</w:t>
            </w:r>
            <w:r w:rsidR="00F061D7" w:rsidRPr="00F7011D">
              <w:rPr>
                <w:b/>
                <w:bCs/>
                <w:color w:val="0D0D0D" w:themeColor="text1" w:themeTint="F2"/>
              </w:rPr>
              <w:t xml:space="preserve">. </w:t>
            </w:r>
            <w:r w:rsidR="001765CB" w:rsidRPr="00F7011D">
              <w:rPr>
                <w:b/>
                <w:bCs/>
                <w:color w:val="0D0D0D" w:themeColor="text1" w:themeTint="F2"/>
              </w:rPr>
              <w:t>Основной этап</w:t>
            </w:r>
          </w:p>
          <w:p w14:paraId="10F7F7B8" w14:textId="77777777" w:rsidR="00F061D7" w:rsidRPr="00F7011D" w:rsidRDefault="00F061D7" w:rsidP="00083FBB">
            <w:pPr>
              <w:rPr>
                <w:bCs/>
                <w:color w:val="0D0D0D" w:themeColor="text1" w:themeTint="F2"/>
              </w:rPr>
            </w:pPr>
            <w:r w:rsidRPr="00F7011D">
              <w:rPr>
                <w:bCs/>
                <w:color w:val="0D0D0D" w:themeColor="text1" w:themeTint="F2"/>
              </w:rPr>
              <w:t>Цели для преподавателя:</w:t>
            </w:r>
          </w:p>
          <w:p w14:paraId="13E70A64" w14:textId="77777777" w:rsidR="008F6540" w:rsidRPr="008F6540" w:rsidRDefault="008F6540" w:rsidP="008F6540">
            <w:pPr>
              <w:jc w:val="both"/>
              <w:rPr>
                <w:color w:val="0D0D0D" w:themeColor="text1" w:themeTint="F2"/>
              </w:rPr>
            </w:pPr>
            <w:r w:rsidRPr="008F6540">
              <w:rPr>
                <w:color w:val="0D0D0D" w:themeColor="text1" w:themeTint="F2"/>
              </w:rPr>
              <w:t xml:space="preserve">- создать условия для развития у обучающихся умений анализировать, сравнивать и обобщать информацию; </w:t>
            </w:r>
          </w:p>
          <w:p w14:paraId="218648D1" w14:textId="77777777" w:rsidR="008F6540" w:rsidRDefault="008F6540" w:rsidP="008F6540">
            <w:pPr>
              <w:jc w:val="both"/>
              <w:rPr>
                <w:color w:val="0D0D0D" w:themeColor="text1" w:themeTint="F2"/>
              </w:rPr>
            </w:pPr>
            <w:r w:rsidRPr="008F6540">
              <w:rPr>
                <w:color w:val="0D0D0D" w:themeColor="text1" w:themeTint="F2"/>
              </w:rPr>
              <w:t>- способствовать развитию познавательных способно</w:t>
            </w:r>
            <w:r w:rsidRPr="008F6540">
              <w:rPr>
                <w:color w:val="0D0D0D" w:themeColor="text1" w:themeTint="F2"/>
              </w:rPr>
              <w:lastRenderedPageBreak/>
              <w:t>стей обучающихся, посредством организации самостоятельной  работы;</w:t>
            </w:r>
          </w:p>
          <w:p w14:paraId="37A42D07" w14:textId="77777777" w:rsidR="00F061D7" w:rsidRPr="00F7011D" w:rsidRDefault="00F061D7" w:rsidP="008F6540">
            <w:pPr>
              <w:jc w:val="both"/>
              <w:rPr>
                <w:color w:val="0D0D0D" w:themeColor="text1" w:themeTint="F2"/>
              </w:rPr>
            </w:pPr>
            <w:r w:rsidRPr="00F7011D">
              <w:rPr>
                <w:color w:val="0D0D0D" w:themeColor="text1" w:themeTint="F2"/>
              </w:rPr>
              <w:t>- обеспечить понимание планируемого результата деятельности, основных путей его достижения;</w:t>
            </w:r>
          </w:p>
          <w:p w14:paraId="30603ABD" w14:textId="77777777" w:rsidR="00F061D7" w:rsidRDefault="00F061D7" w:rsidP="008A3E69">
            <w:pPr>
              <w:rPr>
                <w:bCs/>
                <w:color w:val="0D0D0D" w:themeColor="text1" w:themeTint="F2"/>
              </w:rPr>
            </w:pPr>
            <w:r w:rsidRPr="00F7011D">
              <w:rPr>
                <w:bCs/>
                <w:color w:val="0D0D0D" w:themeColor="text1" w:themeTint="F2"/>
              </w:rPr>
              <w:t>-способствовать развитию познавательных способностей обучающихся, посредством орг</w:t>
            </w:r>
            <w:r w:rsidR="0073452B">
              <w:rPr>
                <w:bCs/>
                <w:color w:val="0D0D0D" w:themeColor="text1" w:themeTint="F2"/>
              </w:rPr>
              <w:t>анизации самостоятельной работы;</w:t>
            </w:r>
          </w:p>
          <w:p w14:paraId="76BA2C4A" w14:textId="77777777" w:rsidR="0073452B" w:rsidRPr="0073452B" w:rsidRDefault="0073452B" w:rsidP="0073452B">
            <w:pPr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-</w:t>
            </w:r>
            <w:r w:rsidRPr="0073452B">
              <w:rPr>
                <w:bCs/>
                <w:color w:val="0D0D0D" w:themeColor="text1" w:themeTint="F2"/>
              </w:rPr>
              <w:t>создать условия для максимальной реализации, ситуации «успешности» каждого студента;</w:t>
            </w:r>
          </w:p>
          <w:p w14:paraId="5F420599" w14:textId="77777777" w:rsidR="0073452B" w:rsidRPr="0073452B" w:rsidRDefault="0073452B" w:rsidP="0073452B">
            <w:pPr>
              <w:rPr>
                <w:bCs/>
                <w:color w:val="0D0D0D" w:themeColor="text1" w:themeTint="F2"/>
              </w:rPr>
            </w:pPr>
            <w:r w:rsidRPr="0073452B">
              <w:rPr>
                <w:bCs/>
                <w:color w:val="0D0D0D" w:themeColor="text1" w:themeTint="F2"/>
              </w:rPr>
              <w:t>- формировать умение анализ</w:t>
            </w:r>
            <w:r>
              <w:rPr>
                <w:bCs/>
                <w:color w:val="0D0D0D" w:themeColor="text1" w:themeTint="F2"/>
              </w:rPr>
              <w:t>ировать результаты своей работы.</w:t>
            </w:r>
          </w:p>
          <w:p w14:paraId="02DD9C06" w14:textId="77777777" w:rsidR="00F061D7" w:rsidRPr="00F7011D" w:rsidRDefault="00F061D7" w:rsidP="00083FBB">
            <w:pPr>
              <w:rPr>
                <w:bCs/>
                <w:color w:val="0D0D0D" w:themeColor="text1" w:themeTint="F2"/>
              </w:rPr>
            </w:pPr>
            <w:r w:rsidRPr="00F7011D">
              <w:rPr>
                <w:bCs/>
                <w:color w:val="0D0D0D" w:themeColor="text1" w:themeTint="F2"/>
              </w:rPr>
              <w:t>Цели для обучающихся:</w:t>
            </w:r>
          </w:p>
          <w:p w14:paraId="0AB732B4" w14:textId="77777777" w:rsidR="00FF2154" w:rsidRDefault="00FF2154" w:rsidP="00FF2154">
            <w:pPr>
              <w:jc w:val="both"/>
              <w:rPr>
                <w:bCs/>
                <w:color w:val="0D0D0D" w:themeColor="text1" w:themeTint="F2"/>
              </w:rPr>
            </w:pPr>
            <w:r w:rsidRPr="00FF2154">
              <w:rPr>
                <w:bCs/>
                <w:color w:val="0D0D0D" w:themeColor="text1" w:themeTint="F2"/>
              </w:rPr>
              <w:t xml:space="preserve">- уметь работать с </w:t>
            </w:r>
            <w:r>
              <w:rPr>
                <w:bCs/>
                <w:color w:val="0D0D0D" w:themeColor="text1" w:themeTint="F2"/>
              </w:rPr>
              <w:t>нормативными источниками</w:t>
            </w:r>
            <w:r w:rsidRPr="00FF2154">
              <w:rPr>
                <w:bCs/>
                <w:color w:val="0D0D0D" w:themeColor="text1" w:themeTint="F2"/>
              </w:rPr>
              <w:t xml:space="preserve"> (находить, анализировать, сравнивать и обобщать  необходимую информацию);</w:t>
            </w:r>
          </w:p>
          <w:p w14:paraId="3120D06D" w14:textId="77777777" w:rsidR="00FF2154" w:rsidRDefault="00FF2154" w:rsidP="00FF2154">
            <w:pPr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- включиться в групповую работу с пониманием значимости собствен</w:t>
            </w:r>
            <w:r>
              <w:rPr>
                <w:bCs/>
                <w:color w:val="0D0D0D" w:themeColor="text1" w:themeTint="F2"/>
              </w:rPr>
              <w:lastRenderedPageBreak/>
              <w:t>ной роли, результата работы и группового результата;</w:t>
            </w:r>
          </w:p>
          <w:p w14:paraId="52E8B66F" w14:textId="77777777" w:rsidR="00FF2154" w:rsidRPr="00FF2154" w:rsidRDefault="00FF2154" w:rsidP="00FF2154">
            <w:pPr>
              <w:jc w:val="both"/>
              <w:rPr>
                <w:bCs/>
                <w:color w:val="0D0D0D" w:themeColor="text1" w:themeTint="F2"/>
              </w:rPr>
            </w:pPr>
            <w:r w:rsidRPr="00FF2154">
              <w:rPr>
                <w:bCs/>
                <w:color w:val="0D0D0D" w:themeColor="text1" w:themeTint="F2"/>
              </w:rPr>
              <w:t xml:space="preserve">- усвоить принципы работы в команде; </w:t>
            </w:r>
          </w:p>
          <w:p w14:paraId="44ABB0E7" w14:textId="77777777" w:rsidR="008F6540" w:rsidRDefault="00FF2154" w:rsidP="00FF2154">
            <w:pPr>
              <w:jc w:val="both"/>
              <w:rPr>
                <w:bCs/>
                <w:color w:val="0D0D0D" w:themeColor="text1" w:themeTint="F2"/>
              </w:rPr>
            </w:pPr>
            <w:r w:rsidRPr="00FF2154">
              <w:rPr>
                <w:bCs/>
                <w:color w:val="0D0D0D" w:themeColor="text1" w:themeTint="F2"/>
              </w:rPr>
              <w:t>- осуществлять взаимоконтроль результатов учебной деятельности.</w:t>
            </w:r>
          </w:p>
          <w:p w14:paraId="09AE77B8" w14:textId="77777777" w:rsidR="00F061D7" w:rsidRPr="0073452B" w:rsidRDefault="00F061D7" w:rsidP="00AB18A5">
            <w:pPr>
              <w:jc w:val="both"/>
              <w:rPr>
                <w:bCs/>
                <w:color w:val="0D0D0D" w:themeColor="text1" w:themeTint="F2"/>
              </w:rPr>
            </w:pPr>
            <w:r w:rsidRPr="0073452B">
              <w:rPr>
                <w:bCs/>
                <w:color w:val="0D0D0D" w:themeColor="text1" w:themeTint="F2"/>
              </w:rPr>
              <w:t xml:space="preserve">Цели этапа </w:t>
            </w:r>
            <w:r w:rsidR="008142F6" w:rsidRPr="0073452B">
              <w:rPr>
                <w:bCs/>
                <w:color w:val="0D0D0D" w:themeColor="text1" w:themeTint="F2"/>
              </w:rPr>
              <w:t>занятия</w:t>
            </w:r>
            <w:r w:rsidRPr="0073452B">
              <w:rPr>
                <w:bCs/>
                <w:color w:val="0D0D0D" w:themeColor="text1" w:themeTint="F2"/>
              </w:rPr>
              <w:t xml:space="preserve"> достигаются посредством: </w:t>
            </w:r>
          </w:p>
          <w:p w14:paraId="0533939B" w14:textId="77777777" w:rsidR="00FF2154" w:rsidRDefault="00FF2154" w:rsidP="00083FBB">
            <w:pPr>
              <w:jc w:val="both"/>
              <w:rPr>
                <w:color w:val="0D0D0D" w:themeColor="text1" w:themeTint="F2"/>
              </w:rPr>
            </w:pPr>
            <w:r w:rsidRPr="00FF2154">
              <w:rPr>
                <w:color w:val="0D0D0D" w:themeColor="text1" w:themeTint="F2"/>
              </w:rPr>
              <w:t>- постановки конкретной учебной цели перед обучающимися;</w:t>
            </w:r>
          </w:p>
          <w:p w14:paraId="26B258E8" w14:textId="77777777" w:rsidR="00F061D7" w:rsidRPr="00F7011D" w:rsidRDefault="00F061D7" w:rsidP="00083FBB">
            <w:pPr>
              <w:jc w:val="both"/>
              <w:rPr>
                <w:color w:val="0D0D0D" w:themeColor="text1" w:themeTint="F2"/>
              </w:rPr>
            </w:pPr>
            <w:r w:rsidRPr="00F7011D">
              <w:rPr>
                <w:color w:val="0D0D0D" w:themeColor="text1" w:themeTint="F2"/>
              </w:rPr>
              <w:t>- обеспечения понимания планируемого результата деятельности, основных путей его достижения;</w:t>
            </w:r>
          </w:p>
          <w:p w14:paraId="23098D95" w14:textId="77777777" w:rsidR="00F061D7" w:rsidRPr="00F7011D" w:rsidRDefault="00F061D7" w:rsidP="00083FBB">
            <w:pPr>
              <w:jc w:val="both"/>
              <w:rPr>
                <w:color w:val="0D0D0D" w:themeColor="text1" w:themeTint="F2"/>
              </w:rPr>
            </w:pPr>
            <w:r w:rsidRPr="00F7011D">
              <w:rPr>
                <w:color w:val="0D0D0D" w:themeColor="text1" w:themeTint="F2"/>
              </w:rPr>
              <w:t>- определения критериев, позволяющих обучающимся самостоятельно определять степень достижения запланированного результата;</w:t>
            </w:r>
          </w:p>
          <w:p w14:paraId="408943AD" w14:textId="77777777" w:rsidR="00F061D7" w:rsidRPr="00F7011D" w:rsidRDefault="00F061D7" w:rsidP="008A3E69">
            <w:pPr>
              <w:jc w:val="both"/>
              <w:rPr>
                <w:color w:val="0D0D0D" w:themeColor="text1" w:themeTint="F2"/>
              </w:rPr>
            </w:pPr>
            <w:r w:rsidRPr="00F7011D">
              <w:rPr>
                <w:color w:val="0D0D0D" w:themeColor="text1" w:themeTint="F2"/>
              </w:rPr>
              <w:t xml:space="preserve">- организации активной самостоятельной деятельности обучающихся по </w:t>
            </w:r>
            <w:r w:rsidR="0073452B">
              <w:rPr>
                <w:color w:val="0D0D0D" w:themeColor="text1" w:themeTint="F2"/>
              </w:rPr>
              <w:t>подготовке презентационного материала</w:t>
            </w:r>
            <w:r w:rsidR="00393383" w:rsidRPr="00F7011D">
              <w:rPr>
                <w:color w:val="0D0D0D" w:themeColor="text1" w:themeTint="F2"/>
              </w:rPr>
              <w:t>.</w:t>
            </w:r>
          </w:p>
          <w:p w14:paraId="6CF626AD" w14:textId="77777777" w:rsidR="00650358" w:rsidRPr="00F7011D" w:rsidRDefault="00650358" w:rsidP="008A3E69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1144" w:type="dxa"/>
          </w:tcPr>
          <w:p w14:paraId="3A36AB17" w14:textId="77777777" w:rsidR="004A4C50" w:rsidRPr="004A4C50" w:rsidRDefault="00AB18A5" w:rsidP="008F5DE5">
            <w:pPr>
              <w:ind w:firstLine="540"/>
              <w:jc w:val="both"/>
              <w:rPr>
                <w:bCs/>
              </w:rPr>
            </w:pPr>
            <w:r w:rsidRPr="008C6F13">
              <w:rPr>
                <w:b/>
                <w:bCs/>
              </w:rPr>
              <w:lastRenderedPageBreak/>
              <w:t>2</w:t>
            </w:r>
            <w:r w:rsidR="00F061D7" w:rsidRPr="008C6F13">
              <w:rPr>
                <w:b/>
                <w:bCs/>
              </w:rPr>
              <w:t>.</w:t>
            </w:r>
            <w:r w:rsidR="00F7011D">
              <w:rPr>
                <w:b/>
                <w:bCs/>
              </w:rPr>
              <w:t>1</w:t>
            </w:r>
            <w:r w:rsidR="00F061D7" w:rsidRPr="008C6F13">
              <w:rPr>
                <w:b/>
                <w:bCs/>
              </w:rPr>
              <w:t xml:space="preserve"> </w:t>
            </w:r>
            <w:r w:rsidR="008F5DE5">
              <w:rPr>
                <w:b/>
                <w:bCs/>
              </w:rPr>
              <w:t>Изучение нового материала</w:t>
            </w:r>
            <w:r w:rsidR="009F5644">
              <w:rPr>
                <w:b/>
                <w:bCs/>
              </w:rPr>
              <w:t xml:space="preserve"> (50 мин)</w:t>
            </w:r>
          </w:p>
          <w:p w14:paraId="5E4E6F17" w14:textId="77777777" w:rsidR="008F5DE5" w:rsidRDefault="004A4C50" w:rsidP="004A4C50">
            <w:pPr>
              <w:ind w:firstLine="540"/>
              <w:jc w:val="both"/>
              <w:rPr>
                <w:bCs/>
              </w:rPr>
            </w:pPr>
            <w:r w:rsidRPr="004A4C50">
              <w:rPr>
                <w:bCs/>
              </w:rPr>
              <w:t xml:space="preserve">Судебная власть относится к государственным органам. </w:t>
            </w:r>
          </w:p>
          <w:p w14:paraId="0208A81D" w14:textId="77777777" w:rsidR="00EF4B20" w:rsidRPr="00822B41" w:rsidRDefault="00EF4B20" w:rsidP="004A4C50">
            <w:pPr>
              <w:ind w:firstLine="540"/>
              <w:jc w:val="both"/>
              <w:rPr>
                <w:bCs/>
                <w:u w:val="single"/>
              </w:rPr>
            </w:pPr>
            <w:r w:rsidRPr="00822B41">
              <w:rPr>
                <w:bCs/>
                <w:u w:val="single"/>
              </w:rPr>
              <w:t xml:space="preserve">Суд – это специальный орган, который занимается осуществлением правосудия и разрешением уголовных, </w:t>
            </w:r>
            <w:r w:rsidR="00143B18" w:rsidRPr="00822B41">
              <w:rPr>
                <w:bCs/>
                <w:u w:val="single"/>
              </w:rPr>
              <w:t>административных и гражданских дел в установленном законном порядке.</w:t>
            </w:r>
          </w:p>
          <w:p w14:paraId="21262373" w14:textId="77777777" w:rsidR="00143B18" w:rsidRDefault="00143B18" w:rsidP="004A4C50">
            <w:pPr>
              <w:ind w:firstLine="540"/>
              <w:jc w:val="both"/>
              <w:rPr>
                <w:bCs/>
              </w:rPr>
            </w:pPr>
            <w:r>
              <w:rPr>
                <w:bCs/>
              </w:rPr>
              <w:t>Какие ассоциации у вас возникают со словом суд?</w:t>
            </w:r>
          </w:p>
          <w:p w14:paraId="4F2AAE1F" w14:textId="77777777" w:rsidR="00143B18" w:rsidRDefault="00143B18" w:rsidP="004A4C50">
            <w:pPr>
              <w:ind w:firstLine="540"/>
              <w:jc w:val="both"/>
              <w:rPr>
                <w:bCs/>
              </w:rPr>
            </w:pPr>
            <w:r w:rsidRPr="00143B18">
              <w:rPr>
                <w:bCs/>
                <w:i/>
              </w:rPr>
              <w:t>(</w:t>
            </w:r>
            <w:r w:rsidRPr="006D653A">
              <w:rPr>
                <w:i/>
                <w:u w:val="dotDash"/>
              </w:rPr>
              <w:t xml:space="preserve">Студенты называют ветви: </w:t>
            </w:r>
            <w:r>
              <w:rPr>
                <w:i/>
                <w:u w:val="dotDash"/>
              </w:rPr>
              <w:t>законность, правосудие, ответственность, беспристрастие)</w:t>
            </w:r>
          </w:p>
          <w:p w14:paraId="3366C6B6" w14:textId="77777777" w:rsidR="008F5DE5" w:rsidRDefault="004A4C50" w:rsidP="004A4C50">
            <w:pPr>
              <w:ind w:firstLine="540"/>
              <w:jc w:val="both"/>
              <w:rPr>
                <w:bCs/>
              </w:rPr>
            </w:pPr>
            <w:r w:rsidRPr="004A4C50">
              <w:rPr>
                <w:bCs/>
              </w:rPr>
              <w:t xml:space="preserve">Все суды Российской Федерации призваны осуществлять правосудие. </w:t>
            </w:r>
          </w:p>
          <w:p w14:paraId="08E1F9BB" w14:textId="77777777" w:rsidR="004A4C50" w:rsidRPr="00822B41" w:rsidRDefault="004A4C50" w:rsidP="004A4C50">
            <w:pPr>
              <w:ind w:firstLine="540"/>
              <w:jc w:val="both"/>
              <w:rPr>
                <w:bCs/>
                <w:u w:val="single"/>
              </w:rPr>
            </w:pPr>
            <w:r w:rsidRPr="00822B41">
              <w:rPr>
                <w:bCs/>
                <w:u w:val="single"/>
              </w:rPr>
              <w:t>Правосудие представляет собой вид государственной деятельности, направленной на рассмотрение и разрешение различных социальных конфликтов, связанных с действительным или предполагаемым нарушением права.</w:t>
            </w:r>
          </w:p>
          <w:p w14:paraId="60362498" w14:textId="77777777" w:rsidR="004A4C50" w:rsidRPr="00822B41" w:rsidRDefault="004A4C50" w:rsidP="004A4C50">
            <w:pPr>
              <w:ind w:firstLine="540"/>
              <w:jc w:val="both"/>
              <w:rPr>
                <w:bCs/>
                <w:u w:val="single"/>
              </w:rPr>
            </w:pPr>
            <w:r w:rsidRPr="00822B41">
              <w:rPr>
                <w:bCs/>
                <w:u w:val="single"/>
              </w:rPr>
              <w:t>Правосудие отличается рядом специфических признаков, состоящих в том, что оно осуществляется от имени государства специальными государственными органами – судами, посредством рассмотрения в судебных заседаниях дел в установленной законом процессуальной форме.</w:t>
            </w:r>
          </w:p>
          <w:p w14:paraId="1826B4C3" w14:textId="77777777" w:rsidR="004A4C50" w:rsidRPr="002B762B" w:rsidRDefault="001E16AD" w:rsidP="001130B3">
            <w:pPr>
              <w:ind w:firstLine="540"/>
              <w:jc w:val="both"/>
              <w:rPr>
                <w:bCs/>
              </w:rPr>
            </w:pPr>
            <w:r w:rsidRPr="002B762B">
              <w:rPr>
                <w:bCs/>
              </w:rPr>
              <w:t>Л</w:t>
            </w:r>
            <w:r w:rsidR="001130B3" w:rsidRPr="002B762B">
              <w:rPr>
                <w:bCs/>
              </w:rPr>
              <w:t>юбой вынесенный судом приговор должен основывать на принципах правосудия.</w:t>
            </w:r>
          </w:p>
          <w:p w14:paraId="1FF152A4" w14:textId="77777777" w:rsidR="00DD1165" w:rsidRPr="002B762B" w:rsidRDefault="000E5B34" w:rsidP="00AA22A5">
            <w:pPr>
              <w:shd w:val="clear" w:color="auto" w:fill="FFFFFF"/>
              <w:ind w:firstLine="495"/>
              <w:rPr>
                <w:rFonts w:eastAsia="Times New Roman"/>
                <w:color w:val="000000"/>
              </w:rPr>
            </w:pPr>
            <w:r w:rsidRPr="002B762B">
              <w:rPr>
                <w:rFonts w:eastAsia="Times New Roman"/>
                <w:color w:val="000000"/>
              </w:rPr>
              <w:t>На слайде представлены наименования основных принципов правосудия. Давайте соотнесем понятие с</w:t>
            </w:r>
            <w:r w:rsidR="002B762B" w:rsidRPr="002B762B">
              <w:rPr>
                <w:rFonts w:eastAsia="Times New Roman"/>
                <w:color w:val="000000"/>
              </w:rPr>
              <w:t xml:space="preserve"> </w:t>
            </w:r>
            <w:r w:rsidRPr="002B762B">
              <w:rPr>
                <w:rFonts w:eastAsia="Times New Roman"/>
                <w:color w:val="000000"/>
              </w:rPr>
              <w:t>его значением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42"/>
              <w:gridCol w:w="2465"/>
              <w:gridCol w:w="540"/>
              <w:gridCol w:w="8906"/>
            </w:tblGrid>
            <w:tr w:rsidR="002B762B" w14:paraId="1331C5F7" w14:textId="77777777" w:rsidTr="005D41DF">
              <w:tc>
                <w:tcPr>
                  <w:tcW w:w="342" w:type="dxa"/>
                </w:tcPr>
                <w:p w14:paraId="07FC2118" w14:textId="77777777" w:rsidR="002B762B" w:rsidRPr="000E5B34" w:rsidRDefault="002B762B" w:rsidP="00AA22A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2465" w:type="dxa"/>
                </w:tcPr>
                <w:p w14:paraId="6E8E3C14" w14:textId="77777777" w:rsidR="002B762B" w:rsidRDefault="002B762B" w:rsidP="00AA22A5">
                  <w:pPr>
                    <w:rPr>
                      <w:rFonts w:eastAsia="Times New Roman"/>
                      <w:color w:val="000000"/>
                      <w:highlight w:val="yellow"/>
                    </w:rPr>
                  </w:pPr>
                  <w:r w:rsidRPr="000E5B34">
                    <w:rPr>
                      <w:rFonts w:eastAsia="Times New Roman"/>
                      <w:color w:val="000000"/>
                    </w:rPr>
                    <w:t>законности</w:t>
                  </w:r>
                </w:p>
              </w:tc>
              <w:tc>
                <w:tcPr>
                  <w:tcW w:w="540" w:type="dxa"/>
                </w:tcPr>
                <w:p w14:paraId="61A3CB77" w14:textId="77777777" w:rsidR="002B762B" w:rsidRDefault="00516BA9" w:rsidP="00AA22A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Е</w:t>
                  </w:r>
                </w:p>
              </w:tc>
              <w:tc>
                <w:tcPr>
                  <w:tcW w:w="8906" w:type="dxa"/>
                </w:tcPr>
                <w:p w14:paraId="63C18C57" w14:textId="77777777" w:rsidR="002B762B" w:rsidRDefault="002B762B" w:rsidP="00AA22A5">
                  <w:pPr>
                    <w:rPr>
                      <w:rFonts w:eastAsia="Times New Roman"/>
                      <w:color w:val="000000"/>
                      <w:highlight w:val="yellow"/>
                    </w:rPr>
                  </w:pPr>
                  <w:r>
                    <w:rPr>
                      <w:rFonts w:eastAsia="Times New Roman"/>
                      <w:color w:val="000000"/>
                    </w:rPr>
                    <w:t>п</w:t>
                  </w:r>
                  <w:r w:rsidRPr="002B762B">
                    <w:rPr>
                      <w:rFonts w:eastAsia="Times New Roman"/>
                      <w:color w:val="000000"/>
                    </w:rPr>
                    <w:t>равосудие осуществляется в точном соответствии с законодательством, в случае коллизии норм законодательства суд должен руководствоваться сначала Конституцией РФ как основным законом, затем федеральными конституционными законами, а уже в последнюю очередь иными законами</w:t>
                  </w:r>
                </w:p>
              </w:tc>
            </w:tr>
            <w:tr w:rsidR="002B762B" w14:paraId="573EA667" w14:textId="77777777" w:rsidTr="005D41DF">
              <w:tc>
                <w:tcPr>
                  <w:tcW w:w="342" w:type="dxa"/>
                </w:tcPr>
                <w:p w14:paraId="77845ED5" w14:textId="77777777" w:rsidR="002B762B" w:rsidRPr="000E5B34" w:rsidRDefault="002B762B" w:rsidP="00AA22A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2465" w:type="dxa"/>
                </w:tcPr>
                <w:p w14:paraId="2C3703DF" w14:textId="77777777" w:rsidR="002B762B" w:rsidRDefault="002B762B" w:rsidP="00AA22A5">
                  <w:pPr>
                    <w:rPr>
                      <w:rFonts w:eastAsia="Times New Roman"/>
                      <w:color w:val="000000"/>
                      <w:highlight w:val="yellow"/>
                    </w:rPr>
                  </w:pPr>
                  <w:r w:rsidRPr="000E5B34">
                    <w:rPr>
                      <w:rFonts w:eastAsia="Times New Roman"/>
                      <w:color w:val="000000"/>
                    </w:rPr>
                    <w:t>осуществления правосудия только судом</w:t>
                  </w:r>
                </w:p>
              </w:tc>
              <w:tc>
                <w:tcPr>
                  <w:tcW w:w="540" w:type="dxa"/>
                </w:tcPr>
                <w:p w14:paraId="559C4A77" w14:textId="77777777" w:rsidR="002B762B" w:rsidRPr="002B762B" w:rsidRDefault="00516BA9" w:rsidP="00AA22A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Д</w:t>
                  </w:r>
                </w:p>
              </w:tc>
              <w:tc>
                <w:tcPr>
                  <w:tcW w:w="8906" w:type="dxa"/>
                </w:tcPr>
                <w:p w14:paraId="67E1A9DE" w14:textId="77777777" w:rsidR="002B762B" w:rsidRPr="002B762B" w:rsidRDefault="002B762B" w:rsidP="00AA22A5">
                  <w:pPr>
                    <w:rPr>
                      <w:rFonts w:eastAsia="Times New Roman"/>
                      <w:color w:val="000000"/>
                      <w:highlight w:val="yellow"/>
                    </w:rPr>
                  </w:pPr>
                  <w:r w:rsidRPr="002B762B">
                    <w:rPr>
                      <w:rFonts w:eastAsia="Times New Roman"/>
                      <w:color w:val="000000"/>
                    </w:rPr>
                    <w:t>лицо может быть признано виновным только по приговору суда. Никто, кроме судов в лице судей, присяжных, народных и арбитражных заседателей, не вправе принимать на себя осуществление пра</w:t>
                  </w:r>
                  <w:r>
                    <w:rPr>
                      <w:rFonts w:eastAsia="Times New Roman"/>
                      <w:color w:val="000000"/>
                    </w:rPr>
                    <w:t>восудия</w:t>
                  </w:r>
                </w:p>
              </w:tc>
            </w:tr>
            <w:tr w:rsidR="002B762B" w14:paraId="70E74620" w14:textId="77777777" w:rsidTr="005D41DF">
              <w:tc>
                <w:tcPr>
                  <w:tcW w:w="342" w:type="dxa"/>
                </w:tcPr>
                <w:p w14:paraId="1982A7D2" w14:textId="77777777" w:rsidR="002B762B" w:rsidRPr="000E5B34" w:rsidRDefault="002B762B" w:rsidP="00AA22A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2465" w:type="dxa"/>
                </w:tcPr>
                <w:p w14:paraId="446CD411" w14:textId="77777777" w:rsidR="002B762B" w:rsidRDefault="002B762B" w:rsidP="00AA22A5">
                  <w:pPr>
                    <w:rPr>
                      <w:rFonts w:eastAsia="Times New Roman"/>
                      <w:color w:val="000000"/>
                      <w:highlight w:val="yellow"/>
                    </w:rPr>
                  </w:pPr>
                  <w:r w:rsidRPr="000E5B34">
                    <w:rPr>
                      <w:rFonts w:eastAsia="Times New Roman"/>
                      <w:color w:val="000000"/>
                    </w:rPr>
                    <w:t>независимости судей</w:t>
                  </w:r>
                </w:p>
              </w:tc>
              <w:tc>
                <w:tcPr>
                  <w:tcW w:w="540" w:type="dxa"/>
                </w:tcPr>
                <w:p w14:paraId="1E107388" w14:textId="77777777" w:rsidR="002B762B" w:rsidRPr="002B762B" w:rsidRDefault="00516BA9" w:rsidP="002B762B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Ж</w:t>
                  </w:r>
                </w:p>
              </w:tc>
              <w:tc>
                <w:tcPr>
                  <w:tcW w:w="8906" w:type="dxa"/>
                </w:tcPr>
                <w:p w14:paraId="782CFCB3" w14:textId="77777777" w:rsidR="002B762B" w:rsidRDefault="002B762B" w:rsidP="002B762B">
                  <w:pPr>
                    <w:rPr>
                      <w:rFonts w:eastAsia="Times New Roman"/>
                      <w:color w:val="000000"/>
                      <w:highlight w:val="yellow"/>
                    </w:rPr>
                  </w:pPr>
                  <w:r w:rsidRPr="002B762B">
                    <w:rPr>
                      <w:rFonts w:eastAsia="Times New Roman"/>
                      <w:color w:val="000000"/>
                    </w:rPr>
                    <w:t>судьи подчиняются только Конституции и закону</w:t>
                  </w:r>
                </w:p>
              </w:tc>
            </w:tr>
            <w:tr w:rsidR="002B762B" w14:paraId="36599F10" w14:textId="77777777" w:rsidTr="005D41DF">
              <w:tc>
                <w:tcPr>
                  <w:tcW w:w="342" w:type="dxa"/>
                </w:tcPr>
                <w:p w14:paraId="737A376D" w14:textId="77777777" w:rsidR="002B762B" w:rsidRPr="000E5B34" w:rsidRDefault="002B762B" w:rsidP="00AA22A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2465" w:type="dxa"/>
                </w:tcPr>
                <w:p w14:paraId="32AD4FE7" w14:textId="77777777" w:rsidR="002B762B" w:rsidRDefault="002B762B" w:rsidP="00AA22A5">
                  <w:pPr>
                    <w:rPr>
                      <w:rFonts w:eastAsia="Times New Roman"/>
                      <w:color w:val="000000"/>
                      <w:highlight w:val="yellow"/>
                    </w:rPr>
                  </w:pPr>
                  <w:r w:rsidRPr="000E5B34">
                    <w:rPr>
                      <w:rFonts w:eastAsia="Times New Roman"/>
                      <w:color w:val="000000"/>
                    </w:rPr>
                    <w:t>осуществления правосудия на началах равенства всех перед законом и судом</w:t>
                  </w:r>
                </w:p>
              </w:tc>
              <w:tc>
                <w:tcPr>
                  <w:tcW w:w="540" w:type="dxa"/>
                </w:tcPr>
                <w:p w14:paraId="3DDF1BC6" w14:textId="77777777" w:rsidR="002B762B" w:rsidRDefault="002B762B" w:rsidP="00AA22A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Г</w:t>
                  </w:r>
                </w:p>
              </w:tc>
              <w:tc>
                <w:tcPr>
                  <w:tcW w:w="8906" w:type="dxa"/>
                </w:tcPr>
                <w:p w14:paraId="33394004" w14:textId="77777777" w:rsidR="002B762B" w:rsidRDefault="00516BA9" w:rsidP="00AA22A5">
                  <w:pPr>
                    <w:rPr>
                      <w:rFonts w:eastAsia="Times New Roman"/>
                      <w:color w:val="000000"/>
                      <w:highlight w:val="yellow"/>
                    </w:rPr>
                  </w:pPr>
                  <w:r>
                    <w:rPr>
                      <w:rFonts w:eastAsia="Times New Roman"/>
                      <w:color w:val="000000"/>
                    </w:rPr>
                    <w:t>с</w:t>
                  </w:r>
                  <w:r w:rsidR="002B762B" w:rsidRPr="002B762B">
                    <w:rPr>
                      <w:rFonts w:eastAsia="Times New Roman"/>
                      <w:color w:val="000000"/>
                    </w:rPr>
                    <w:t>огласно данной конституционной норме государство гарантирует равенство прав и свобод человека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</w:t>
                  </w:r>
                </w:p>
              </w:tc>
            </w:tr>
            <w:tr w:rsidR="002B762B" w14:paraId="1A3174B4" w14:textId="77777777" w:rsidTr="005D41DF">
              <w:tc>
                <w:tcPr>
                  <w:tcW w:w="342" w:type="dxa"/>
                </w:tcPr>
                <w:p w14:paraId="2737F8D6" w14:textId="77777777" w:rsidR="002B762B" w:rsidRPr="000E5B34" w:rsidRDefault="002B762B" w:rsidP="00AA22A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2465" w:type="dxa"/>
                </w:tcPr>
                <w:p w14:paraId="29520349" w14:textId="77777777" w:rsidR="002B762B" w:rsidRDefault="002B762B" w:rsidP="00AA22A5">
                  <w:pPr>
                    <w:rPr>
                      <w:rFonts w:eastAsia="Times New Roman"/>
                      <w:color w:val="000000"/>
                      <w:highlight w:val="yellow"/>
                    </w:rPr>
                  </w:pPr>
                  <w:r w:rsidRPr="000E5B34">
                    <w:rPr>
                      <w:rFonts w:eastAsia="Times New Roman"/>
                      <w:color w:val="000000"/>
                    </w:rPr>
                    <w:t>обеспечения права на судебную защиту</w:t>
                  </w:r>
                </w:p>
              </w:tc>
              <w:tc>
                <w:tcPr>
                  <w:tcW w:w="540" w:type="dxa"/>
                </w:tcPr>
                <w:p w14:paraId="4A54BD51" w14:textId="77777777" w:rsidR="002B762B" w:rsidRPr="002B762B" w:rsidRDefault="00516BA9" w:rsidP="00AA22A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Б</w:t>
                  </w:r>
                </w:p>
              </w:tc>
              <w:tc>
                <w:tcPr>
                  <w:tcW w:w="8906" w:type="dxa"/>
                </w:tcPr>
                <w:p w14:paraId="2FEFB64D" w14:textId="77777777" w:rsidR="002B762B" w:rsidRDefault="002B762B" w:rsidP="00AA22A5">
                  <w:pPr>
                    <w:rPr>
                      <w:rFonts w:eastAsia="Times New Roman"/>
                      <w:color w:val="000000"/>
                      <w:highlight w:val="yellow"/>
                    </w:rPr>
                  </w:pPr>
                  <w:r w:rsidRPr="002B762B">
                    <w:rPr>
                      <w:rFonts w:eastAsia="Times New Roman"/>
                      <w:color w:val="000000"/>
                    </w:rPr>
                    <w:t>любое лицо, считающее, что решения, действия (бездействие) органов государственной власти, органов местного самоуправления, общественных объединений и должностных лиц нарушают его законные права и свободы, вправе обратиться в суд с жалобой по этому поводу</w:t>
                  </w:r>
                </w:p>
              </w:tc>
            </w:tr>
            <w:tr w:rsidR="002B762B" w14:paraId="628DD997" w14:textId="77777777" w:rsidTr="005D41DF">
              <w:tc>
                <w:tcPr>
                  <w:tcW w:w="342" w:type="dxa"/>
                </w:tcPr>
                <w:p w14:paraId="7656D0DD" w14:textId="77777777" w:rsidR="002B762B" w:rsidRPr="000E5B34" w:rsidRDefault="002B762B" w:rsidP="00AA22A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2465" w:type="dxa"/>
                </w:tcPr>
                <w:p w14:paraId="7B97A651" w14:textId="77777777" w:rsidR="002B762B" w:rsidRDefault="002B762B" w:rsidP="00AA22A5">
                  <w:pPr>
                    <w:rPr>
                      <w:rFonts w:eastAsia="Times New Roman"/>
                      <w:color w:val="000000"/>
                      <w:highlight w:val="yellow"/>
                    </w:rPr>
                  </w:pPr>
                  <w:r w:rsidRPr="000E5B34">
                    <w:rPr>
                      <w:rFonts w:eastAsia="Times New Roman"/>
                      <w:color w:val="000000"/>
                    </w:rPr>
                    <w:t>гласности правосудия (открытости судебного разбирательства)</w:t>
                  </w:r>
                </w:p>
              </w:tc>
              <w:tc>
                <w:tcPr>
                  <w:tcW w:w="540" w:type="dxa"/>
                </w:tcPr>
                <w:p w14:paraId="03D47155" w14:textId="77777777" w:rsidR="002B762B" w:rsidRPr="002B762B" w:rsidRDefault="00516BA9" w:rsidP="00AA22A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А</w:t>
                  </w:r>
                </w:p>
              </w:tc>
              <w:tc>
                <w:tcPr>
                  <w:tcW w:w="8906" w:type="dxa"/>
                </w:tcPr>
                <w:p w14:paraId="080C7FC2" w14:textId="77777777" w:rsidR="002B762B" w:rsidRDefault="002B762B" w:rsidP="00AA22A5">
                  <w:pPr>
                    <w:rPr>
                      <w:rFonts w:eastAsia="Times New Roman"/>
                      <w:color w:val="000000"/>
                      <w:highlight w:val="yellow"/>
                    </w:rPr>
                  </w:pPr>
                  <w:r w:rsidRPr="002B762B">
                    <w:rPr>
                      <w:rFonts w:eastAsia="Times New Roman"/>
                      <w:color w:val="000000"/>
                    </w:rPr>
                    <w:t>разбирательство во всех судах открытое</w:t>
                  </w:r>
                </w:p>
              </w:tc>
            </w:tr>
            <w:tr w:rsidR="002B762B" w14:paraId="21C43B3A" w14:textId="77777777" w:rsidTr="005D41DF">
              <w:tc>
                <w:tcPr>
                  <w:tcW w:w="342" w:type="dxa"/>
                </w:tcPr>
                <w:p w14:paraId="76E164D2" w14:textId="77777777" w:rsidR="002B762B" w:rsidRPr="000E5B34" w:rsidRDefault="002B762B" w:rsidP="00AA22A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2465" w:type="dxa"/>
                </w:tcPr>
                <w:p w14:paraId="3FE5CCDE" w14:textId="77777777" w:rsidR="002B762B" w:rsidRPr="000E5B34" w:rsidRDefault="002B762B" w:rsidP="00AA22A5">
                  <w:pPr>
                    <w:rPr>
                      <w:rFonts w:eastAsia="Times New Roman"/>
                      <w:color w:val="000000"/>
                    </w:rPr>
                  </w:pPr>
                  <w:r w:rsidRPr="000E5B34">
                    <w:rPr>
                      <w:rFonts w:eastAsia="Times New Roman"/>
                      <w:color w:val="000000"/>
                    </w:rPr>
                    <w:t>состязательности и равноправия сторон при рассмотрении дела в суде</w:t>
                  </w:r>
                </w:p>
              </w:tc>
              <w:tc>
                <w:tcPr>
                  <w:tcW w:w="540" w:type="dxa"/>
                </w:tcPr>
                <w:p w14:paraId="6DF12ECC" w14:textId="77777777" w:rsidR="002B762B" w:rsidRDefault="00516BA9" w:rsidP="00AA22A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В</w:t>
                  </w:r>
                </w:p>
              </w:tc>
              <w:tc>
                <w:tcPr>
                  <w:tcW w:w="8906" w:type="dxa"/>
                </w:tcPr>
                <w:p w14:paraId="589D3341" w14:textId="77777777" w:rsidR="002B762B" w:rsidRDefault="002B762B" w:rsidP="00AA22A5">
                  <w:pPr>
                    <w:rPr>
                      <w:rFonts w:eastAsia="Times New Roman"/>
                      <w:color w:val="000000"/>
                      <w:highlight w:val="yellow"/>
                    </w:rPr>
                  </w:pPr>
                  <w:r>
                    <w:rPr>
                      <w:rFonts w:eastAsia="Times New Roman"/>
                      <w:color w:val="000000"/>
                    </w:rPr>
                    <w:t>с</w:t>
                  </w:r>
                  <w:r w:rsidRPr="002B762B">
                    <w:rPr>
                      <w:rFonts w:eastAsia="Times New Roman"/>
                      <w:color w:val="000000"/>
                    </w:rPr>
                    <w:t>остязательность судебного процесса означает такое его построение, при котором функция суда по разрешению дела отделена от функции обвинения и функции зашиты, причем функцию обвинения осуществляет одна сторона, а функцию зашиты - другая</w:t>
                  </w:r>
                </w:p>
              </w:tc>
            </w:tr>
          </w:tbl>
          <w:p w14:paraId="0020E828" w14:textId="77777777" w:rsidR="00822B41" w:rsidRDefault="00822B41" w:rsidP="00822B41">
            <w:pPr>
              <w:shd w:val="clear" w:color="auto" w:fill="FFFFFF"/>
              <w:ind w:firstLine="495"/>
              <w:rPr>
                <w:rFonts w:eastAsia="Times New Roman"/>
                <w:color w:val="000000"/>
              </w:rPr>
            </w:pPr>
          </w:p>
          <w:p w14:paraId="0976EFF8" w14:textId="77777777" w:rsidR="00822B41" w:rsidRPr="00822B41" w:rsidRDefault="00822B41" w:rsidP="00822B41">
            <w:pPr>
              <w:shd w:val="clear" w:color="auto" w:fill="FFFFFF"/>
              <w:ind w:firstLine="495"/>
              <w:rPr>
                <w:rFonts w:eastAsia="Times New Roman"/>
                <w:color w:val="000000"/>
              </w:rPr>
            </w:pPr>
            <w:r w:rsidRPr="00822B41">
              <w:rPr>
                <w:rFonts w:eastAsia="Times New Roman"/>
                <w:color w:val="000000"/>
              </w:rPr>
              <w:t>Один единственный суд был бы не в силах рассмотреть все дела. Поэтому в любом государстве существуют разнообразные суды с различной юрисдикцией, которые обледенены в единую государственную  судебную систему.</w:t>
            </w:r>
          </w:p>
          <w:p w14:paraId="32E0C1BB" w14:textId="77777777" w:rsidR="000E5B34" w:rsidRPr="00516BA9" w:rsidRDefault="00822B41" w:rsidP="00822B41">
            <w:pPr>
              <w:shd w:val="clear" w:color="auto" w:fill="FFFFFF"/>
              <w:ind w:firstLine="495"/>
              <w:rPr>
                <w:rFonts w:eastAsia="Times New Roman"/>
                <w:color w:val="000000"/>
                <w:highlight w:val="yellow"/>
                <w:u w:val="single"/>
              </w:rPr>
            </w:pPr>
            <w:r w:rsidRPr="00516BA9">
              <w:rPr>
                <w:rFonts w:eastAsia="Times New Roman"/>
                <w:color w:val="000000"/>
                <w:u w:val="single"/>
              </w:rPr>
              <w:t>Судебная система РФ – это система судов, осуществляющих правосудие на территории нашей страны в соответствии с их компетенцией, определенными целями и задачами.</w:t>
            </w:r>
          </w:p>
          <w:p w14:paraId="7374F378" w14:textId="77777777" w:rsidR="00DD1165" w:rsidRPr="00DD1165" w:rsidRDefault="00DD1165" w:rsidP="008757EF">
            <w:pPr>
              <w:ind w:firstLine="540"/>
              <w:jc w:val="both"/>
              <w:rPr>
                <w:bCs/>
              </w:rPr>
            </w:pPr>
            <w:r w:rsidRPr="00DD1165">
              <w:rPr>
                <w:bCs/>
              </w:rPr>
              <w:t>Итак, давайте разберем из каких звеньев состоит судебная система.</w:t>
            </w:r>
          </w:p>
          <w:p w14:paraId="68AD3DA9" w14:textId="77777777" w:rsidR="00F061D7" w:rsidRPr="00DD1165" w:rsidRDefault="00DD1165" w:rsidP="008757EF">
            <w:pPr>
              <w:ind w:firstLine="540"/>
              <w:jc w:val="both"/>
              <w:rPr>
                <w:bCs/>
              </w:rPr>
            </w:pPr>
            <w:r w:rsidRPr="00DD1165">
              <w:rPr>
                <w:bCs/>
              </w:rPr>
              <w:t>Для этого обратимся к Федеральному конституционному закону</w:t>
            </w:r>
            <w:r w:rsidR="008A3E69" w:rsidRPr="00DD1165">
              <w:rPr>
                <w:bCs/>
              </w:rPr>
              <w:t xml:space="preserve"> </w:t>
            </w:r>
            <w:r w:rsidRPr="00DD1165">
              <w:rPr>
                <w:bCs/>
              </w:rPr>
              <w:t>«О судебной системе РФ»</w:t>
            </w:r>
            <w:r w:rsidR="00516BA9">
              <w:rPr>
                <w:bCs/>
              </w:rPr>
              <w:t>.</w:t>
            </w:r>
          </w:p>
          <w:p w14:paraId="592376C0" w14:textId="77777777" w:rsidR="00DD1165" w:rsidRPr="00DD1165" w:rsidRDefault="00DD1165" w:rsidP="001765CB">
            <w:pPr>
              <w:shd w:val="clear" w:color="auto" w:fill="FFFFFF"/>
              <w:ind w:firstLine="540"/>
              <w:jc w:val="both"/>
            </w:pPr>
            <w:r w:rsidRPr="00DD1165">
              <w:t>Сегодня в нашей стране</w:t>
            </w:r>
            <w:r w:rsidR="00516BA9">
              <w:t xml:space="preserve"> суды</w:t>
            </w:r>
            <w:r w:rsidR="00472A16">
              <w:t xml:space="preserve"> делятся по уровням на федеральные и суды субъектов РФ</w:t>
            </w:r>
            <w:r w:rsidRPr="00DD1165">
              <w:t>.</w:t>
            </w:r>
          </w:p>
          <w:p w14:paraId="408F9557" w14:textId="77777777" w:rsidR="00516BA9" w:rsidRDefault="00DD1165" w:rsidP="001765CB">
            <w:pPr>
              <w:shd w:val="clear" w:color="auto" w:fill="FFFFFF"/>
              <w:ind w:firstLine="540"/>
              <w:jc w:val="both"/>
            </w:pPr>
            <w:r w:rsidRPr="00DD1165">
              <w:t>Предлагаю группам разобрать</w:t>
            </w:r>
            <w:r w:rsidR="004A491E">
              <w:t>ся</w:t>
            </w:r>
            <w:r w:rsidRPr="00DD1165">
              <w:t xml:space="preserve"> в организационных принципах </w:t>
            </w:r>
            <w:r w:rsidR="004A491E">
              <w:t>судов, а именно используя соответствующие статьи Конституции, ФЗ О судебной системе, Консультант Плюс</w:t>
            </w:r>
            <w:r w:rsidR="00516BA9">
              <w:t xml:space="preserve">, интернет источник только сайт сводной энциклопедии Википедия. </w:t>
            </w:r>
          </w:p>
          <w:p w14:paraId="5F611288" w14:textId="77777777" w:rsidR="00F537BD" w:rsidRDefault="00F537BD" w:rsidP="00516BA9">
            <w:pPr>
              <w:shd w:val="clear" w:color="auto" w:fill="FFFFFF"/>
              <w:ind w:firstLine="540"/>
              <w:jc w:val="both"/>
            </w:pPr>
            <w:r>
              <w:rPr>
                <w:noProof/>
              </w:rPr>
              <w:drawing>
                <wp:inline distT="0" distB="0" distL="0" distR="0" wp14:anchorId="4A07C182" wp14:editId="26978087">
                  <wp:extent cx="2393004" cy="1391846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400" cy="1392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10C2C6" w14:textId="77777777" w:rsidR="00516BA9" w:rsidRDefault="00516BA9" w:rsidP="00516BA9">
            <w:pPr>
              <w:shd w:val="clear" w:color="auto" w:fill="FFFFFF"/>
              <w:ind w:firstLine="540"/>
              <w:jc w:val="both"/>
            </w:pPr>
            <w:r>
              <w:t xml:space="preserve">1 группа – </w:t>
            </w:r>
            <w:r w:rsidRPr="00C54135">
              <w:t>Верховный Суд РФ</w:t>
            </w:r>
            <w:r>
              <w:t>;</w:t>
            </w:r>
          </w:p>
          <w:p w14:paraId="600CF7D3" w14:textId="77777777" w:rsidR="00516BA9" w:rsidRDefault="00516BA9" w:rsidP="00516BA9">
            <w:pPr>
              <w:shd w:val="clear" w:color="auto" w:fill="FFFFFF"/>
              <w:ind w:firstLine="540"/>
              <w:jc w:val="both"/>
            </w:pPr>
            <w:r>
              <w:lastRenderedPageBreak/>
              <w:t>2 группа – Конституционный суд РФ;</w:t>
            </w:r>
          </w:p>
          <w:p w14:paraId="6C8C47F2" w14:textId="77777777" w:rsidR="00516BA9" w:rsidRDefault="00516BA9" w:rsidP="00516BA9">
            <w:pPr>
              <w:shd w:val="clear" w:color="auto" w:fill="FFFFFF"/>
              <w:ind w:firstLine="540"/>
              <w:jc w:val="both"/>
            </w:pPr>
            <w:r>
              <w:t>3 группа – мировые судьи;</w:t>
            </w:r>
          </w:p>
          <w:p w14:paraId="5CB0F723" w14:textId="77777777" w:rsidR="00516BA9" w:rsidRDefault="00516BA9" w:rsidP="00516BA9">
            <w:pPr>
              <w:shd w:val="clear" w:color="auto" w:fill="FFFFFF"/>
              <w:ind w:firstLine="540"/>
              <w:jc w:val="both"/>
            </w:pPr>
            <w:r>
              <w:t>4 группа – арбитражные суды;</w:t>
            </w:r>
          </w:p>
          <w:p w14:paraId="0C05ED08" w14:textId="77777777" w:rsidR="00516BA9" w:rsidRDefault="00516BA9" w:rsidP="00516BA9">
            <w:pPr>
              <w:shd w:val="clear" w:color="auto" w:fill="FFFFFF"/>
              <w:ind w:firstLine="540"/>
              <w:jc w:val="both"/>
            </w:pPr>
            <w:r>
              <w:t xml:space="preserve">5 группа - </w:t>
            </w:r>
            <w:r w:rsidRPr="00C54135">
              <w:t>Суды общей юрисдикции (за исключением мировых судей)</w:t>
            </w:r>
            <w:r>
              <w:t>;</w:t>
            </w:r>
          </w:p>
          <w:p w14:paraId="5A631449" w14:textId="77777777" w:rsidR="00516BA9" w:rsidRPr="00C54135" w:rsidRDefault="00516BA9" w:rsidP="00516BA9">
            <w:pPr>
              <w:shd w:val="clear" w:color="auto" w:fill="FFFFFF"/>
              <w:ind w:firstLine="540"/>
              <w:jc w:val="both"/>
            </w:pPr>
            <w:r>
              <w:t>6 группа - Конституционный (уставные) суды субъектов.</w:t>
            </w:r>
          </w:p>
          <w:p w14:paraId="260E2032" w14:textId="77777777" w:rsidR="00516BA9" w:rsidRDefault="00516BA9" w:rsidP="001765CB">
            <w:pPr>
              <w:shd w:val="clear" w:color="auto" w:fill="FFFFFF"/>
              <w:ind w:firstLine="540"/>
              <w:jc w:val="both"/>
            </w:pPr>
          </w:p>
          <w:p w14:paraId="06F5D251" w14:textId="77777777" w:rsidR="00DD1165" w:rsidRDefault="00516BA9" w:rsidP="001765CB">
            <w:pPr>
              <w:shd w:val="clear" w:color="auto" w:fill="FFFFFF"/>
              <w:ind w:firstLine="540"/>
              <w:jc w:val="both"/>
            </w:pPr>
            <w:r>
              <w:t xml:space="preserve">Изучить организацию суда, а именно </w:t>
            </w:r>
            <w:r w:rsidR="004A491E">
              <w:t xml:space="preserve">найти ответы на следующие вопросы: </w:t>
            </w:r>
          </w:p>
          <w:p w14:paraId="1F923117" w14:textId="77777777" w:rsidR="004A491E" w:rsidRPr="004A491E" w:rsidRDefault="004A491E" w:rsidP="004A491E">
            <w:pPr>
              <w:shd w:val="clear" w:color="auto" w:fill="FFFFFF"/>
              <w:ind w:firstLine="540"/>
              <w:jc w:val="both"/>
            </w:pPr>
            <w:r>
              <w:t xml:space="preserve">- </w:t>
            </w:r>
            <w:r w:rsidRPr="004A491E">
              <w:t>какая власть учреждает суд;</w:t>
            </w:r>
          </w:p>
          <w:p w14:paraId="4671F3A8" w14:textId="77777777" w:rsidR="004A491E" w:rsidRDefault="004A491E" w:rsidP="004A491E">
            <w:pPr>
              <w:shd w:val="clear" w:color="auto" w:fill="FFFFFF"/>
              <w:ind w:firstLine="540"/>
              <w:jc w:val="both"/>
            </w:pPr>
            <w:r>
              <w:t xml:space="preserve">- </w:t>
            </w:r>
            <w:r w:rsidRPr="004A491E">
              <w:t>какая власть назначает судей;</w:t>
            </w:r>
          </w:p>
          <w:p w14:paraId="1C9D45A1" w14:textId="77777777" w:rsidR="004A491E" w:rsidRDefault="004A491E" w:rsidP="004A491E">
            <w:pPr>
              <w:shd w:val="clear" w:color="auto" w:fill="FFFFFF"/>
              <w:ind w:firstLine="540"/>
              <w:jc w:val="both"/>
            </w:pPr>
            <w:r>
              <w:t xml:space="preserve">- </w:t>
            </w:r>
            <w:r w:rsidRPr="004A491E">
              <w:t>какой уровень власти финансирует соответствующий суд</w:t>
            </w:r>
            <w:r>
              <w:t>;</w:t>
            </w:r>
          </w:p>
          <w:p w14:paraId="588503E9" w14:textId="77777777" w:rsidR="001431C9" w:rsidRDefault="001431C9" w:rsidP="004A491E">
            <w:pPr>
              <w:shd w:val="clear" w:color="auto" w:fill="FFFFFF"/>
              <w:ind w:firstLine="540"/>
              <w:jc w:val="both"/>
            </w:pPr>
            <w:r>
              <w:t>- подведомственность;</w:t>
            </w:r>
          </w:p>
          <w:p w14:paraId="01F3D3FF" w14:textId="77777777" w:rsidR="004A491E" w:rsidRDefault="004A491E" w:rsidP="004A491E">
            <w:pPr>
              <w:shd w:val="clear" w:color="auto" w:fill="FFFFFF"/>
              <w:ind w:firstLine="540"/>
              <w:jc w:val="both"/>
            </w:pPr>
            <w:r>
              <w:t xml:space="preserve">- </w:t>
            </w:r>
            <w:r w:rsidR="00785EFB">
              <w:t>имеются ли т</w:t>
            </w:r>
            <w:r w:rsidR="00785EFB" w:rsidRPr="00785EFB">
              <w:t>иповые суды в рамках той же компетенции</w:t>
            </w:r>
            <w:r w:rsidR="001431C9">
              <w:t>.</w:t>
            </w:r>
          </w:p>
          <w:p w14:paraId="021882A8" w14:textId="77777777" w:rsidR="00C54135" w:rsidRDefault="00C54135" w:rsidP="004A491E">
            <w:pPr>
              <w:shd w:val="clear" w:color="auto" w:fill="FFFFFF"/>
              <w:ind w:firstLine="540"/>
              <w:jc w:val="both"/>
            </w:pPr>
          </w:p>
          <w:p w14:paraId="0159102C" w14:textId="77777777" w:rsidR="00C54135" w:rsidRDefault="00C54135" w:rsidP="004A491E">
            <w:pPr>
              <w:shd w:val="clear" w:color="auto" w:fill="FFFFFF"/>
              <w:ind w:firstLine="540"/>
              <w:jc w:val="both"/>
            </w:pPr>
            <w:r>
              <w:t>Результаты вашей работы представить максимум на двух слайдах.</w:t>
            </w:r>
            <w:r w:rsidR="002B762B">
              <w:t xml:space="preserve"> Время на выполнение работы 15 минут.</w:t>
            </w:r>
            <w:r w:rsidR="00516BA9">
              <w:t xml:space="preserve"> Совет6 определите функции каждого члена группы.</w:t>
            </w:r>
          </w:p>
          <w:p w14:paraId="50CE27BE" w14:textId="77777777" w:rsidR="004A491E" w:rsidRDefault="00C54135" w:rsidP="004A491E">
            <w:pPr>
              <w:shd w:val="clear" w:color="auto" w:fill="FFFFFF"/>
              <w:ind w:firstLine="540"/>
              <w:jc w:val="both"/>
            </w:pPr>
            <w:r>
              <w:t>Параллельно работе заполнить таблицу</w:t>
            </w:r>
            <w:r w:rsidR="00F537BD">
              <w:t xml:space="preserve"> по своему виду суду</w:t>
            </w:r>
            <w:r w:rsidR="009F5644">
              <w:t xml:space="preserve">, </w:t>
            </w:r>
            <w:r w:rsidR="0073452B">
              <w:t>использ</w:t>
            </w:r>
            <w:r w:rsidR="00F42FD1">
              <w:t>уйте</w:t>
            </w:r>
            <w:r w:rsidR="009F5644">
              <w:t xml:space="preserve"> нормативны</w:t>
            </w:r>
            <w:r w:rsidR="00F42FD1">
              <w:t>е</w:t>
            </w:r>
            <w:r w:rsidR="009F5644">
              <w:t xml:space="preserve"> источник</w:t>
            </w:r>
            <w:r w:rsidR="00F42FD1">
              <w:t>и</w:t>
            </w:r>
            <w:r w:rsidR="009F5644">
              <w:t>.</w:t>
            </w:r>
          </w:p>
          <w:tbl>
            <w:tblPr>
              <w:tblW w:w="12393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391"/>
              <w:gridCol w:w="1385"/>
              <w:gridCol w:w="2101"/>
              <w:gridCol w:w="2011"/>
              <w:gridCol w:w="1974"/>
              <w:gridCol w:w="1992"/>
              <w:gridCol w:w="1539"/>
            </w:tblGrid>
            <w:tr w:rsidR="00785EFB" w:rsidRPr="00785EFB" w14:paraId="4B99CF61" w14:textId="77777777" w:rsidTr="00785EFB">
              <w:trPr>
                <w:trHeight w:val="448"/>
              </w:trPr>
              <w:tc>
                <w:tcPr>
                  <w:tcW w:w="13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0FD78C58" w14:textId="77777777" w:rsidR="00785EFB" w:rsidRPr="00785EFB" w:rsidRDefault="00785EFB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b/>
                      <w:bCs/>
                      <w:sz w:val="16"/>
                      <w:szCs w:val="16"/>
                    </w:rPr>
                    <w:t>Уровень</w:t>
                  </w:r>
                </w:p>
              </w:tc>
              <w:tc>
                <w:tcPr>
                  <w:tcW w:w="1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5B2FB57A" w14:textId="77777777" w:rsidR="00785EFB" w:rsidRPr="00785EFB" w:rsidRDefault="00785EFB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b/>
                      <w:bCs/>
                      <w:sz w:val="16"/>
                      <w:szCs w:val="16"/>
                    </w:rPr>
                    <w:t>Перечень судов</w:t>
                  </w:r>
                </w:p>
              </w:tc>
              <w:tc>
                <w:tcPr>
                  <w:tcW w:w="2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5051FB49" w14:textId="77777777" w:rsidR="00785EFB" w:rsidRPr="00785EFB" w:rsidRDefault="00785EFB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b/>
                      <w:bCs/>
                      <w:sz w:val="16"/>
                      <w:szCs w:val="16"/>
                    </w:rPr>
                    <w:t>Какая власть учреждает судебное учреждение</w:t>
                  </w:r>
                </w:p>
              </w:tc>
              <w:tc>
                <w:tcPr>
                  <w:tcW w:w="2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742203EC" w14:textId="77777777" w:rsidR="00785EFB" w:rsidRPr="00785EFB" w:rsidRDefault="00785EFB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b/>
                      <w:bCs/>
                      <w:sz w:val="16"/>
                      <w:szCs w:val="16"/>
                    </w:rPr>
                    <w:t>Какая власть назначает судей</w:t>
                  </w:r>
                </w:p>
              </w:tc>
              <w:tc>
                <w:tcPr>
                  <w:tcW w:w="1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57FD5DDC" w14:textId="77777777" w:rsidR="00785EFB" w:rsidRPr="00785EFB" w:rsidRDefault="00785EFB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b/>
                      <w:bCs/>
                      <w:sz w:val="16"/>
                      <w:szCs w:val="16"/>
                    </w:rPr>
                    <w:t>Бюджет какого уровня финансирует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E0694C5" w14:textId="77777777" w:rsidR="00785EFB" w:rsidRPr="00785EFB" w:rsidRDefault="00785EFB">
                  <w:pPr>
                    <w:shd w:val="clear" w:color="auto" w:fill="FFFFFF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85EFB">
                    <w:rPr>
                      <w:b/>
                      <w:bCs/>
                      <w:sz w:val="16"/>
                      <w:szCs w:val="16"/>
                    </w:rPr>
                    <w:t xml:space="preserve">Типовые суды в рамках той же компетенции </w:t>
                  </w:r>
                </w:p>
                <w:p w14:paraId="4D8606DB" w14:textId="77777777" w:rsidR="00785EFB" w:rsidRPr="00785EFB" w:rsidRDefault="00785EFB">
                  <w:pPr>
                    <w:shd w:val="clear" w:color="auto" w:fill="FFFFFF"/>
                    <w:jc w:val="center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bCs/>
                      <w:sz w:val="16"/>
                      <w:szCs w:val="16"/>
                    </w:rPr>
                    <w:t>(имеются ли, если «да», перечислить)</w:t>
                  </w:r>
                </w:p>
              </w:tc>
              <w:tc>
                <w:tcPr>
                  <w:tcW w:w="15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9C1EFBA" w14:textId="77777777" w:rsidR="00785EFB" w:rsidRPr="00785EFB" w:rsidRDefault="00785EFB">
                  <w:pPr>
                    <w:shd w:val="clear" w:color="auto" w:fill="FFFFFF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85EFB">
                    <w:rPr>
                      <w:b/>
                      <w:bCs/>
                      <w:sz w:val="16"/>
                      <w:szCs w:val="16"/>
                    </w:rPr>
                    <w:t>Подведомственность</w:t>
                  </w:r>
                </w:p>
                <w:p w14:paraId="10168931" w14:textId="77777777" w:rsidR="00785EFB" w:rsidRPr="00785EFB" w:rsidRDefault="00785EFB">
                  <w:pPr>
                    <w:shd w:val="clear" w:color="auto" w:fill="FFFFFF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bCs/>
                      <w:sz w:val="16"/>
                      <w:szCs w:val="16"/>
                    </w:rPr>
                    <w:t>(категория рассматриваемых дел)</w:t>
                  </w:r>
                </w:p>
              </w:tc>
            </w:tr>
            <w:tr w:rsidR="00785EFB" w:rsidRPr="00785EFB" w14:paraId="31E4BC6F" w14:textId="77777777" w:rsidTr="00785EFB">
              <w:trPr>
                <w:trHeight w:val="1115"/>
              </w:trPr>
              <w:tc>
                <w:tcPr>
                  <w:tcW w:w="139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66B58704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b/>
                      <w:sz w:val="16"/>
                      <w:szCs w:val="16"/>
                    </w:rPr>
                  </w:pPr>
                  <w:r w:rsidRPr="00785EFB">
                    <w:rPr>
                      <w:b/>
                      <w:bCs/>
                      <w:sz w:val="16"/>
                      <w:szCs w:val="16"/>
                    </w:rPr>
                    <w:t>Федеральный</w:t>
                  </w:r>
                </w:p>
                <w:p w14:paraId="5D0988EE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b/>
                      <w:bCs/>
                      <w:sz w:val="16"/>
                      <w:szCs w:val="16"/>
                    </w:rPr>
                    <w:t>(ч.3 ст. 4 ФКЗ «О судебной системе РФ»)</w:t>
                  </w:r>
                </w:p>
              </w:tc>
              <w:tc>
                <w:tcPr>
                  <w:tcW w:w="1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51D7028E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sz w:val="16"/>
                      <w:szCs w:val="16"/>
                    </w:rPr>
                    <w:t>Верховный Суд РФ</w:t>
                  </w:r>
                </w:p>
              </w:tc>
              <w:tc>
                <w:tcPr>
                  <w:tcW w:w="2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4089D13C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022CC7DD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на уровне Конституции</w:t>
                  </w:r>
                </w:p>
                <w:p w14:paraId="0AFC0D54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(ч.1 ст. 17 ФКЗ «О судебной системе РФ»)</w:t>
                  </w:r>
                </w:p>
              </w:tc>
              <w:tc>
                <w:tcPr>
                  <w:tcW w:w="2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02981129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1ED6FA80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 (Совет Федерации по представлению Президента РФ – п. «ж» ч.1 ст.102 Конституции)</w:t>
                  </w:r>
                </w:p>
              </w:tc>
              <w:tc>
                <w:tcPr>
                  <w:tcW w:w="1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3854B5F5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24D53718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785EFB">
                    <w:rPr>
                      <w:i/>
                      <w:sz w:val="16"/>
                      <w:szCs w:val="16"/>
                    </w:rPr>
                    <w:t>ст.ст</w:t>
                  </w:r>
                  <w:proofErr w:type="spellEnd"/>
                  <w:r w:rsidRPr="00785EFB">
                    <w:rPr>
                      <w:i/>
                      <w:sz w:val="16"/>
                      <w:szCs w:val="16"/>
                    </w:rPr>
                    <w:t>. 15, 16 ФКЗ «О Верховном Суде РФ»)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AF6B50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EB49C80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85EFB" w:rsidRPr="00785EFB" w14:paraId="6D5B1DA7" w14:textId="77777777" w:rsidTr="00785EFB">
              <w:trPr>
                <w:trHeight w:val="1245"/>
              </w:trPr>
              <w:tc>
                <w:tcPr>
                  <w:tcW w:w="139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F1DB150" w14:textId="77777777" w:rsidR="00785EFB" w:rsidRPr="00785EFB" w:rsidRDefault="00785EFB">
                  <w:pPr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21280C60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sz w:val="16"/>
                      <w:szCs w:val="16"/>
                    </w:rPr>
                    <w:t>Конституционный Суд РФ</w:t>
                  </w:r>
                </w:p>
              </w:tc>
              <w:tc>
                <w:tcPr>
                  <w:tcW w:w="2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186F8F33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0AD56695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на уровне Конституции</w:t>
                  </w:r>
                </w:p>
                <w:p w14:paraId="37CD0772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(ч.1 ст. 17 ФКЗ «О судебной системе РФ»)</w:t>
                  </w:r>
                </w:p>
              </w:tc>
              <w:tc>
                <w:tcPr>
                  <w:tcW w:w="2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4FA3656C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4A76C53D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 (Совет Федерации по представлению Президента РФ – п. «ж» ч.1 ст.102 Конституции)</w:t>
                  </w:r>
                </w:p>
              </w:tc>
              <w:tc>
                <w:tcPr>
                  <w:tcW w:w="1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4979894E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56954E80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 (ст. 7 ФКЗ «О Конституционном Суде РФ»)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8F1642F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9D3731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85EFB" w:rsidRPr="00785EFB" w14:paraId="03B49433" w14:textId="77777777" w:rsidTr="00785EFB">
              <w:trPr>
                <w:trHeight w:val="1093"/>
              </w:trPr>
              <w:tc>
                <w:tcPr>
                  <w:tcW w:w="139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B8D7B1D" w14:textId="77777777" w:rsidR="00785EFB" w:rsidRPr="00785EFB" w:rsidRDefault="00785EFB">
                  <w:pPr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5DB8F3A8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sz w:val="16"/>
                      <w:szCs w:val="16"/>
                    </w:rPr>
                    <w:t>Арбитражные суды</w:t>
                  </w:r>
                </w:p>
              </w:tc>
              <w:tc>
                <w:tcPr>
                  <w:tcW w:w="2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1B6851FE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0C1E4E93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 </w:t>
                  </w:r>
                </w:p>
                <w:p w14:paraId="01B913F4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343F341C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 (ч.1 ст. 17 ФКЗ «О судебной системе РФ»)</w:t>
                  </w:r>
                </w:p>
              </w:tc>
              <w:tc>
                <w:tcPr>
                  <w:tcW w:w="2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77BEE00D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70A6474F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 (Президент РФ - п. «е» ст. 83 Конституции)</w:t>
                  </w:r>
                </w:p>
              </w:tc>
              <w:tc>
                <w:tcPr>
                  <w:tcW w:w="1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360A93D1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4ED584FA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 (ст. 46 ФКЗ «Об арбитражных судах»)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5B52AB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A7F60E1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85EFB" w:rsidRPr="00785EFB" w14:paraId="6A537424" w14:textId="77777777" w:rsidTr="00785EFB">
              <w:trPr>
                <w:trHeight w:val="1109"/>
              </w:trPr>
              <w:tc>
                <w:tcPr>
                  <w:tcW w:w="139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1A610C4" w14:textId="77777777" w:rsidR="00785EFB" w:rsidRPr="00785EFB" w:rsidRDefault="00785EFB">
                  <w:pPr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1ADDF770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sz w:val="16"/>
                      <w:szCs w:val="16"/>
                    </w:rPr>
                    <w:t>Суды общей юрисдикции (за исключением мировых судей)</w:t>
                  </w:r>
                </w:p>
              </w:tc>
              <w:tc>
                <w:tcPr>
                  <w:tcW w:w="2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506A3B0F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16689135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 ______________________</w:t>
                  </w:r>
                </w:p>
                <w:p w14:paraId="4497612A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 (ч.1 ст. 17 ФКЗ «О судебной системе РФ»)</w:t>
                  </w:r>
                </w:p>
              </w:tc>
              <w:tc>
                <w:tcPr>
                  <w:tcW w:w="2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7E7769F6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4628FD2D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 (Президент РФ - п. «е» ст. 83 Конституции)</w:t>
                  </w:r>
                </w:p>
              </w:tc>
              <w:tc>
                <w:tcPr>
                  <w:tcW w:w="1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2D857619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7410733F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 (ст.6, 7 ФКЗ «О судах общей юрисдикции»)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2233BE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927E39A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85EFB" w:rsidRPr="00785EFB" w14:paraId="3D046038" w14:textId="77777777" w:rsidTr="00785EFB">
              <w:trPr>
                <w:trHeight w:val="1082"/>
              </w:trPr>
              <w:tc>
                <w:tcPr>
                  <w:tcW w:w="139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1E9B8A2F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b/>
                      <w:sz w:val="16"/>
                      <w:szCs w:val="16"/>
                    </w:rPr>
                  </w:pPr>
                  <w:r w:rsidRPr="00785EFB">
                    <w:rPr>
                      <w:b/>
                      <w:bCs/>
                      <w:sz w:val="16"/>
                      <w:szCs w:val="16"/>
                    </w:rPr>
                    <w:lastRenderedPageBreak/>
                    <w:t>Субъекта Федерации</w:t>
                  </w:r>
                </w:p>
                <w:p w14:paraId="5010DF47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b/>
                      <w:bCs/>
                      <w:sz w:val="16"/>
                      <w:szCs w:val="16"/>
                    </w:rPr>
                    <w:t>(ч.4 ст.4 ФКЗ «О судебной системе РФ»</w:t>
                  </w:r>
                </w:p>
              </w:tc>
              <w:tc>
                <w:tcPr>
                  <w:tcW w:w="1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32527518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sz w:val="16"/>
                      <w:szCs w:val="16"/>
                    </w:rPr>
                    <w:t>Мировые судьи</w:t>
                  </w:r>
                </w:p>
              </w:tc>
              <w:tc>
                <w:tcPr>
                  <w:tcW w:w="2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2062EC71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0E1572E9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 (ч.2 ст. 17 ФКЗ «О судебной системе РФ») </w:t>
                  </w:r>
                </w:p>
              </w:tc>
              <w:tc>
                <w:tcPr>
                  <w:tcW w:w="2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67E60F89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7FEEF220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 (Законодательный орган субъекта РФ, либо населения судебного округа – ст.6 ФЗ «О мировых судьях в РФ»).</w:t>
                  </w:r>
                </w:p>
              </w:tc>
              <w:tc>
                <w:tcPr>
                  <w:tcW w:w="1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0CCBC365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0013A049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(за </w:t>
                  </w:r>
                  <w:proofErr w:type="spellStart"/>
                  <w:proofErr w:type="gramStart"/>
                  <w:r w:rsidRPr="00785EFB">
                    <w:rPr>
                      <w:i/>
                      <w:sz w:val="16"/>
                      <w:szCs w:val="16"/>
                    </w:rPr>
                    <w:t>искл.обеспечение</w:t>
                  </w:r>
                  <w:proofErr w:type="spellEnd"/>
                  <w:proofErr w:type="gramEnd"/>
                  <w:r w:rsidRPr="00785EFB">
                    <w:rPr>
                      <w:i/>
                      <w:sz w:val="16"/>
                      <w:szCs w:val="16"/>
                    </w:rPr>
                    <w:t xml:space="preserve"> оплаты труда мировых судей – за ФБ) ст.6, 7 ФКЗ «О СОЮ»).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F8B28A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E61D71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85EFB" w:rsidRPr="00785EFB" w14:paraId="7921AD12" w14:textId="77777777" w:rsidTr="00785EFB">
              <w:trPr>
                <w:trHeight w:val="1089"/>
              </w:trPr>
              <w:tc>
                <w:tcPr>
                  <w:tcW w:w="139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BEC28BF" w14:textId="77777777" w:rsidR="00785EFB" w:rsidRPr="00785EFB" w:rsidRDefault="00785EFB">
                  <w:pPr>
                    <w:rPr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5DE41082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sz w:val="16"/>
                      <w:szCs w:val="16"/>
                    </w:rPr>
                    <w:t>Конституционные (уставные) суды субъектов федерации</w:t>
                  </w:r>
                </w:p>
              </w:tc>
              <w:tc>
                <w:tcPr>
                  <w:tcW w:w="2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115A4570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4F2696FA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(ч.1 ст. 27 ФКЗ «О судебной системе РФ»)</w:t>
                  </w:r>
                </w:p>
              </w:tc>
              <w:tc>
                <w:tcPr>
                  <w:tcW w:w="2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167AE4FE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03AF9488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 (ч.1 ст. 27 ФКЗ «О судебной системе РФ»)</w:t>
                  </w:r>
                </w:p>
              </w:tc>
              <w:tc>
                <w:tcPr>
                  <w:tcW w:w="1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01E1D7FD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>______________________</w:t>
                  </w:r>
                </w:p>
                <w:p w14:paraId="5027A953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785EFB">
                    <w:rPr>
                      <w:i/>
                      <w:sz w:val="16"/>
                      <w:szCs w:val="16"/>
                    </w:rPr>
                    <w:t xml:space="preserve"> (ч.2 ст. 27 ФКЗ «О судебной системе РФ»)</w:t>
                  </w:r>
                </w:p>
              </w:tc>
              <w:tc>
                <w:tcPr>
                  <w:tcW w:w="1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C97B9A3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B95C97" w14:textId="77777777" w:rsidR="00785EFB" w:rsidRPr="00785EFB" w:rsidRDefault="00785EFB">
                  <w:pPr>
                    <w:shd w:val="clear" w:color="auto" w:fill="FFFFFF"/>
                    <w:jc w:val="both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BF98FCA" w14:textId="77777777" w:rsidR="00F537BD" w:rsidRDefault="00F537BD" w:rsidP="004A491E">
            <w:pPr>
              <w:shd w:val="clear" w:color="auto" w:fill="FFFFFF"/>
              <w:ind w:firstLine="540"/>
              <w:jc w:val="both"/>
            </w:pPr>
          </w:p>
          <w:p w14:paraId="500E02C9" w14:textId="77777777" w:rsidR="00C54135" w:rsidRPr="00DD1165" w:rsidRDefault="00C54135" w:rsidP="004A491E">
            <w:pPr>
              <w:shd w:val="clear" w:color="auto" w:fill="FFFFFF"/>
              <w:ind w:firstLine="540"/>
              <w:jc w:val="both"/>
            </w:pPr>
          </w:p>
          <w:p w14:paraId="448DC105" w14:textId="77777777" w:rsidR="003419CF" w:rsidRDefault="009F5644" w:rsidP="009F5644">
            <w:pPr>
              <w:shd w:val="clear" w:color="auto" w:fill="FFFFFF"/>
              <w:ind w:firstLine="540"/>
              <w:jc w:val="both"/>
            </w:pPr>
            <w:r w:rsidRPr="009F5644">
              <w:t>Ваша работа будет оцениваться по критериям в отношении качеств</w:t>
            </w:r>
            <w:r>
              <w:t xml:space="preserve">а </w:t>
            </w:r>
            <w:r w:rsidRPr="009F5644">
              <w:t>презентационного материала</w:t>
            </w:r>
            <w:r>
              <w:t xml:space="preserve"> другими группами, </w:t>
            </w:r>
            <w:r w:rsidRPr="009F5644">
              <w:t xml:space="preserve"> </w:t>
            </w:r>
            <w:r>
              <w:t xml:space="preserve">полноты и </w:t>
            </w:r>
            <w:r w:rsidRPr="009F5644">
              <w:t>достоверности информации</w:t>
            </w:r>
            <w:r>
              <w:t xml:space="preserve"> - мной</w:t>
            </w:r>
            <w:r w:rsidRPr="009F5644">
              <w:t>.</w:t>
            </w:r>
            <w:r>
              <w:t xml:space="preserve"> Критерии представлены на столах.</w:t>
            </w:r>
          </w:p>
          <w:p w14:paraId="0D32BB28" w14:textId="77777777" w:rsidR="00F537BD" w:rsidRPr="00F537BD" w:rsidRDefault="00F537BD" w:rsidP="009F5644">
            <w:pPr>
              <w:shd w:val="clear" w:color="auto" w:fill="FFFFFF"/>
              <w:ind w:firstLine="540"/>
              <w:jc w:val="both"/>
              <w:rPr>
                <w:i/>
              </w:rPr>
            </w:pPr>
            <w:r w:rsidRPr="00F537BD">
              <w:rPr>
                <w:i/>
              </w:rPr>
              <w:t>Выступления групп (20 мин)</w:t>
            </w:r>
          </w:p>
          <w:p w14:paraId="6E4294F1" w14:textId="77777777" w:rsidR="009F5644" w:rsidRPr="008C6F13" w:rsidRDefault="009F5644" w:rsidP="009F5644">
            <w:pPr>
              <w:shd w:val="clear" w:color="auto" w:fill="FFFFFF"/>
              <w:ind w:firstLine="540"/>
              <w:jc w:val="both"/>
            </w:pPr>
          </w:p>
        </w:tc>
      </w:tr>
      <w:tr w:rsidR="00F061D7" w:rsidRPr="008C6F13" w14:paraId="1F78AFA2" w14:textId="77777777" w:rsidTr="00C54135">
        <w:tc>
          <w:tcPr>
            <w:tcW w:w="3085" w:type="dxa"/>
          </w:tcPr>
          <w:p w14:paraId="6938D91F" w14:textId="77777777" w:rsidR="00F061D7" w:rsidRPr="00F7011D" w:rsidRDefault="00AB18A5" w:rsidP="00083FBB">
            <w:pPr>
              <w:jc w:val="both"/>
              <w:rPr>
                <w:b/>
                <w:bCs/>
                <w:color w:val="0D0D0D" w:themeColor="text1" w:themeTint="F2"/>
              </w:rPr>
            </w:pPr>
            <w:r w:rsidRPr="00F7011D">
              <w:rPr>
                <w:b/>
                <w:bCs/>
                <w:color w:val="0D0D0D" w:themeColor="text1" w:themeTint="F2"/>
              </w:rPr>
              <w:lastRenderedPageBreak/>
              <w:t>3</w:t>
            </w:r>
            <w:r w:rsidR="00F061D7" w:rsidRPr="00F7011D">
              <w:rPr>
                <w:b/>
                <w:bCs/>
                <w:color w:val="0D0D0D" w:themeColor="text1" w:themeTint="F2"/>
              </w:rPr>
              <w:t xml:space="preserve">. </w:t>
            </w:r>
            <w:r w:rsidR="00C2175B">
              <w:rPr>
                <w:b/>
                <w:bCs/>
                <w:color w:val="0D0D0D" w:themeColor="text1" w:themeTint="F2"/>
              </w:rPr>
              <w:t>Закрепление ранее изученного</w:t>
            </w:r>
          </w:p>
          <w:p w14:paraId="44EE5FDD" w14:textId="77777777" w:rsidR="008F6540" w:rsidRPr="008F6540" w:rsidRDefault="008F6540" w:rsidP="008F6540">
            <w:pPr>
              <w:rPr>
                <w:bCs/>
                <w:color w:val="0D0D0D" w:themeColor="text1" w:themeTint="F2"/>
              </w:rPr>
            </w:pPr>
            <w:r w:rsidRPr="008F6540">
              <w:rPr>
                <w:bCs/>
                <w:color w:val="0D0D0D" w:themeColor="text1" w:themeTint="F2"/>
              </w:rPr>
              <w:t>Цель для преподавателя:</w:t>
            </w:r>
          </w:p>
          <w:p w14:paraId="07E086D1" w14:textId="77777777" w:rsidR="008F6540" w:rsidRPr="008F6540" w:rsidRDefault="00FF2154" w:rsidP="008F6540">
            <w:pPr>
              <w:rPr>
                <w:bCs/>
                <w:color w:val="0D0D0D" w:themeColor="text1" w:themeTint="F2"/>
              </w:rPr>
            </w:pPr>
            <w:r w:rsidRPr="00FF2154">
              <w:rPr>
                <w:bCs/>
                <w:color w:val="0D0D0D" w:themeColor="text1" w:themeTint="F2"/>
              </w:rPr>
              <w:t xml:space="preserve">- </w:t>
            </w:r>
            <w:r>
              <w:rPr>
                <w:bCs/>
                <w:color w:val="0D0D0D" w:themeColor="text1" w:themeTint="F2"/>
              </w:rPr>
              <w:t>способствовать развитию аналитического мышления у обучающихся и способностей обоснования ответов.</w:t>
            </w:r>
          </w:p>
          <w:p w14:paraId="4BA0B81F" w14:textId="77777777" w:rsidR="008F6540" w:rsidRPr="008F6540" w:rsidRDefault="008F6540" w:rsidP="008F6540">
            <w:pPr>
              <w:rPr>
                <w:bCs/>
                <w:color w:val="0D0D0D" w:themeColor="text1" w:themeTint="F2"/>
              </w:rPr>
            </w:pPr>
            <w:r w:rsidRPr="008F6540">
              <w:rPr>
                <w:bCs/>
                <w:color w:val="0D0D0D" w:themeColor="text1" w:themeTint="F2"/>
              </w:rPr>
              <w:t>Цель для обучающихся:</w:t>
            </w:r>
          </w:p>
          <w:p w14:paraId="6FC45FF1" w14:textId="77777777" w:rsidR="00FF2154" w:rsidRDefault="00FF2154" w:rsidP="008F6540">
            <w:pPr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- включиться в групповую работу с пониманием значимости собственной роли, результата работы и группового результата;</w:t>
            </w:r>
          </w:p>
          <w:p w14:paraId="5BA182DB" w14:textId="77777777" w:rsidR="008F6540" w:rsidRPr="008F6540" w:rsidRDefault="008F6540" w:rsidP="008F6540">
            <w:pPr>
              <w:rPr>
                <w:bCs/>
                <w:color w:val="0D0D0D" w:themeColor="text1" w:themeTint="F2"/>
              </w:rPr>
            </w:pPr>
            <w:r w:rsidRPr="008F6540">
              <w:rPr>
                <w:bCs/>
                <w:color w:val="0D0D0D" w:themeColor="text1" w:themeTint="F2"/>
              </w:rPr>
              <w:t>- просвети анализ по результатам выполненного задания</w:t>
            </w:r>
            <w:r w:rsidR="00FF2154">
              <w:rPr>
                <w:bCs/>
                <w:color w:val="0D0D0D" w:themeColor="text1" w:themeTint="F2"/>
              </w:rPr>
              <w:t>.</w:t>
            </w:r>
          </w:p>
          <w:p w14:paraId="5E25F162" w14:textId="77777777" w:rsidR="008F6540" w:rsidRPr="008F6540" w:rsidRDefault="008F6540" w:rsidP="008F6540">
            <w:pPr>
              <w:rPr>
                <w:bCs/>
                <w:color w:val="0D0D0D" w:themeColor="text1" w:themeTint="F2"/>
              </w:rPr>
            </w:pPr>
            <w:r w:rsidRPr="008F6540">
              <w:rPr>
                <w:bCs/>
                <w:color w:val="0D0D0D" w:themeColor="text1" w:themeTint="F2"/>
              </w:rPr>
              <w:lastRenderedPageBreak/>
              <w:t>Цели этапа достигаются посредством:</w:t>
            </w:r>
          </w:p>
          <w:p w14:paraId="70AA3708" w14:textId="77777777" w:rsidR="00FF2154" w:rsidRPr="00FF2154" w:rsidRDefault="00FF2154" w:rsidP="00FF2154">
            <w:pPr>
              <w:rPr>
                <w:bCs/>
                <w:color w:val="0D0D0D" w:themeColor="text1" w:themeTint="F2"/>
              </w:rPr>
            </w:pPr>
            <w:r w:rsidRPr="00FF2154">
              <w:rPr>
                <w:bCs/>
                <w:color w:val="0D0D0D" w:themeColor="text1" w:themeTint="F2"/>
              </w:rPr>
              <w:t xml:space="preserve">- организации </w:t>
            </w:r>
            <w:r>
              <w:rPr>
                <w:bCs/>
                <w:color w:val="0D0D0D" w:themeColor="text1" w:themeTint="F2"/>
              </w:rPr>
              <w:t>группового</w:t>
            </w:r>
            <w:r w:rsidRPr="00FF2154">
              <w:rPr>
                <w:bCs/>
                <w:color w:val="0D0D0D" w:themeColor="text1" w:themeTint="F2"/>
              </w:rPr>
              <w:t xml:space="preserve"> выполнения задания, путем понимания планируемого результата;</w:t>
            </w:r>
          </w:p>
          <w:p w14:paraId="4D0E2677" w14:textId="77777777" w:rsidR="008F6540" w:rsidRDefault="008F6540" w:rsidP="008F6540">
            <w:pPr>
              <w:rPr>
                <w:bCs/>
                <w:color w:val="0D0D0D" w:themeColor="text1" w:themeTint="F2"/>
              </w:rPr>
            </w:pPr>
            <w:r w:rsidRPr="008F6540">
              <w:rPr>
                <w:bCs/>
                <w:color w:val="0D0D0D" w:themeColor="text1" w:themeTint="F2"/>
              </w:rPr>
              <w:t>- объявление результатов проделанной работы</w:t>
            </w:r>
            <w:r w:rsidR="00FF2154">
              <w:rPr>
                <w:bCs/>
                <w:color w:val="0D0D0D" w:themeColor="text1" w:themeTint="F2"/>
              </w:rPr>
              <w:t>;</w:t>
            </w:r>
          </w:p>
          <w:p w14:paraId="32E6871C" w14:textId="77777777" w:rsidR="00FF2154" w:rsidRPr="00D83B02" w:rsidRDefault="00FF2154" w:rsidP="00FF2154">
            <w:pPr>
              <w:rPr>
                <w:b/>
              </w:rPr>
            </w:pPr>
            <w:r w:rsidRPr="00D83B02">
              <w:rPr>
                <w:rFonts w:eastAsia="Arial Unicode MS"/>
              </w:rPr>
              <w:t>- организации активной самостоятельной деятельности обучающихся при выполнении различных видов контроля знаний</w:t>
            </w:r>
            <w:r>
              <w:rPr>
                <w:rFonts w:eastAsia="Arial Unicode MS"/>
              </w:rPr>
              <w:t>;</w:t>
            </w:r>
          </w:p>
          <w:p w14:paraId="50DA1BE1" w14:textId="77777777" w:rsidR="0073452B" w:rsidRPr="00F7011D" w:rsidRDefault="008F6540" w:rsidP="005D41DF">
            <w:pPr>
              <w:rPr>
                <w:color w:val="0D0D0D" w:themeColor="text1" w:themeTint="F2"/>
              </w:rPr>
            </w:pPr>
            <w:r w:rsidRPr="008F6540">
              <w:rPr>
                <w:bCs/>
                <w:color w:val="0D0D0D" w:themeColor="text1" w:themeTint="F2"/>
              </w:rPr>
              <w:t>- анализ и оценка успешности достижения планируемых результатов.</w:t>
            </w:r>
          </w:p>
        </w:tc>
        <w:tc>
          <w:tcPr>
            <w:tcW w:w="11144" w:type="dxa"/>
          </w:tcPr>
          <w:p w14:paraId="5A6C775B" w14:textId="77777777" w:rsidR="00C2175B" w:rsidRDefault="00C2175B" w:rsidP="00C2175B">
            <w:pPr>
              <w:widowControl w:val="0"/>
              <w:ind w:firstLine="523"/>
              <w:rPr>
                <w:b/>
              </w:rPr>
            </w:pPr>
            <w:r>
              <w:rPr>
                <w:b/>
              </w:rPr>
              <w:lastRenderedPageBreak/>
              <w:t>3.1. Решение ситуационных задач (</w:t>
            </w:r>
            <w:r w:rsidR="00575414">
              <w:rPr>
                <w:b/>
              </w:rPr>
              <w:t>7 мин выполнение+3 мин проверка</w:t>
            </w:r>
            <w:r>
              <w:rPr>
                <w:b/>
              </w:rPr>
              <w:t>)</w:t>
            </w:r>
          </w:p>
          <w:p w14:paraId="0E2BB820" w14:textId="77777777" w:rsidR="00575414" w:rsidRPr="00575414" w:rsidRDefault="00575414" w:rsidP="00C2175B">
            <w:pPr>
              <w:widowControl w:val="0"/>
              <w:ind w:firstLine="523"/>
              <w:rPr>
                <w:i/>
              </w:rPr>
            </w:pPr>
            <w:r w:rsidRPr="00575414">
              <w:rPr>
                <w:i/>
              </w:rPr>
              <w:t>Каждой группе необходимо определить к компетенции какого суда относится ситуация, описанная в задаче. 1 балл правильный ответ. В карточке заполняют, передают   преподавателю.</w:t>
            </w:r>
          </w:p>
          <w:p w14:paraId="3E4363D7" w14:textId="77777777" w:rsidR="009F5644" w:rsidRPr="009F5644" w:rsidRDefault="009F5644" w:rsidP="00C2175B">
            <w:pPr>
              <w:widowControl w:val="0"/>
              <w:ind w:firstLine="523"/>
              <w:rPr>
                <w:b/>
              </w:rPr>
            </w:pPr>
            <w:r w:rsidRPr="009F5644">
              <w:rPr>
                <w:b/>
              </w:rPr>
              <w:t>Задача №1</w:t>
            </w:r>
            <w:r>
              <w:rPr>
                <w:b/>
              </w:rPr>
              <w:t xml:space="preserve"> </w:t>
            </w:r>
            <w:r w:rsidRPr="009F5644">
              <w:t>(ответ - Конституционный суд РФ)</w:t>
            </w:r>
          </w:p>
          <w:p w14:paraId="3A59FC22" w14:textId="77777777" w:rsidR="009F5644" w:rsidRPr="009F5644" w:rsidRDefault="009F5644" w:rsidP="00C2175B">
            <w:pPr>
              <w:widowControl w:val="0"/>
              <w:ind w:firstLine="523"/>
              <w:jc w:val="both"/>
            </w:pPr>
            <w:r w:rsidRPr="009F5644">
              <w:t>ЗАО «Централизованный региональный технический сервис» производилось удержание алиментов с заработной платы и с компенсационных выплат, предоставляемых  гражданину «Б» за использование в трудовой деятельности его личного автомобильного транспорта,  гражданин «Б», считая такие действия работодателя незаконными, обратился в суд с заявлением о проверке конституционности подпункта «п» пункта 2 Перечня видов заработной платы и иного дохода, из которых производится удержание алиментов на несовершеннолетних детей.</w:t>
            </w:r>
            <w:r w:rsidR="002A473A">
              <w:t xml:space="preserve"> </w:t>
            </w:r>
            <w:r w:rsidR="002A473A" w:rsidRPr="002A473A">
              <w:t>. Какому суду подведомственен данный спор</w:t>
            </w:r>
            <w:r w:rsidR="002A473A">
              <w:t>?</w:t>
            </w:r>
          </w:p>
          <w:p w14:paraId="292A73B4" w14:textId="77777777" w:rsidR="009F5644" w:rsidRPr="002A473A" w:rsidRDefault="009F5644" w:rsidP="00C2175B">
            <w:pPr>
              <w:widowControl w:val="0"/>
              <w:ind w:firstLine="523"/>
              <w:jc w:val="both"/>
            </w:pPr>
            <w:r w:rsidRPr="002A473A">
              <w:rPr>
                <w:b/>
              </w:rPr>
              <w:t xml:space="preserve">Задача №2 </w:t>
            </w:r>
            <w:r w:rsidRPr="002A473A">
              <w:t xml:space="preserve">(ответ </w:t>
            </w:r>
            <w:r w:rsidR="002062D6">
              <w:t>нет, спор должен рассматривать Конституционный суд РС(Я)</w:t>
            </w:r>
            <w:r w:rsidRPr="002A473A">
              <w:t>)</w:t>
            </w:r>
          </w:p>
          <w:p w14:paraId="5CA58194" w14:textId="77777777" w:rsidR="002A473A" w:rsidRPr="002A473A" w:rsidRDefault="002A473A" w:rsidP="002A473A">
            <w:pPr>
              <w:widowControl w:val="0"/>
              <w:ind w:firstLine="523"/>
              <w:jc w:val="both"/>
              <w:rPr>
                <w:b/>
              </w:rPr>
            </w:pPr>
            <w:r w:rsidRPr="002A473A">
              <w:rPr>
                <w:b/>
              </w:rPr>
              <w:t>Заместитель Генерального прокурора РФ обратился в Верховный Суд Республики Саха (</w:t>
            </w:r>
            <w:proofErr w:type="gramStart"/>
            <w:r w:rsidRPr="002A473A">
              <w:rPr>
                <w:b/>
              </w:rPr>
              <w:t>Якутия)  с</w:t>
            </w:r>
            <w:proofErr w:type="gramEnd"/>
            <w:r w:rsidRPr="002A473A">
              <w:rPr>
                <w:b/>
              </w:rPr>
              <w:t xml:space="preserve"> заявлением о признании </w:t>
            </w:r>
            <w:proofErr w:type="spellStart"/>
            <w:r w:rsidRPr="002A473A">
              <w:rPr>
                <w:b/>
              </w:rPr>
              <w:t>недействующи</w:t>
            </w:r>
            <w:proofErr w:type="spellEnd"/>
            <w:r w:rsidRPr="002A473A">
              <w:rPr>
                <w:b/>
              </w:rPr>
              <w:t xml:space="preserve">​ми ряда положений Конституции Республики Саха (Якутия) ,  </w:t>
            </w:r>
            <w:proofErr w:type="spellStart"/>
            <w:r w:rsidRPr="002A473A">
              <w:rPr>
                <w:b/>
              </w:rPr>
              <w:t>противо</w:t>
            </w:r>
            <w:proofErr w:type="spellEnd"/>
            <w:r w:rsidRPr="002A473A">
              <w:rPr>
                <w:b/>
              </w:rPr>
              <w:t>​</w:t>
            </w:r>
            <w:proofErr w:type="spellStart"/>
            <w:r w:rsidRPr="002A473A">
              <w:rPr>
                <w:b/>
              </w:rPr>
              <w:t>речащих</w:t>
            </w:r>
            <w:proofErr w:type="spellEnd"/>
            <w:r w:rsidRPr="002A473A">
              <w:rPr>
                <w:b/>
              </w:rPr>
              <w:t xml:space="preserve"> федеральному закону.</w:t>
            </w:r>
          </w:p>
          <w:p w14:paraId="5468E5A7" w14:textId="77777777" w:rsidR="002A473A" w:rsidRPr="002A473A" w:rsidRDefault="002A473A" w:rsidP="002A473A">
            <w:pPr>
              <w:widowControl w:val="0"/>
              <w:ind w:firstLine="523"/>
              <w:jc w:val="both"/>
              <w:rPr>
                <w:b/>
              </w:rPr>
            </w:pPr>
            <w:r w:rsidRPr="002A473A">
              <w:rPr>
                <w:b/>
              </w:rPr>
              <w:t>Верховный Суд Республики Саха (</w:t>
            </w:r>
            <w:proofErr w:type="gramStart"/>
            <w:r w:rsidRPr="002A473A">
              <w:rPr>
                <w:b/>
              </w:rPr>
              <w:t>Якутия)  принял</w:t>
            </w:r>
            <w:proofErr w:type="gramEnd"/>
            <w:r w:rsidRPr="002A473A">
              <w:rPr>
                <w:b/>
              </w:rPr>
              <w:t xml:space="preserve"> заявление к рас​смотрению.</w:t>
            </w:r>
          </w:p>
          <w:p w14:paraId="573F1E2B" w14:textId="77777777" w:rsidR="002A473A" w:rsidRPr="002A473A" w:rsidRDefault="002A473A" w:rsidP="002A473A">
            <w:pPr>
              <w:widowControl w:val="0"/>
              <w:ind w:firstLine="523"/>
              <w:jc w:val="both"/>
              <w:rPr>
                <w:b/>
              </w:rPr>
            </w:pPr>
            <w:r w:rsidRPr="002A473A">
              <w:rPr>
                <w:b/>
                <w:i/>
                <w:iCs/>
              </w:rPr>
              <w:t xml:space="preserve">Вправе ли суды общей юрисдикции проверять соответствие </w:t>
            </w:r>
            <w:proofErr w:type="spellStart"/>
            <w:r w:rsidRPr="002A473A">
              <w:rPr>
                <w:b/>
                <w:i/>
                <w:iCs/>
              </w:rPr>
              <w:t>консти</w:t>
            </w:r>
            <w:proofErr w:type="spellEnd"/>
            <w:r w:rsidRPr="002A473A">
              <w:rPr>
                <w:b/>
                <w:i/>
                <w:iCs/>
              </w:rPr>
              <w:t>​</w:t>
            </w:r>
            <w:proofErr w:type="spellStart"/>
            <w:r w:rsidRPr="002A473A">
              <w:rPr>
                <w:b/>
                <w:i/>
                <w:iCs/>
              </w:rPr>
              <w:t>туций</w:t>
            </w:r>
            <w:proofErr w:type="spellEnd"/>
            <w:r w:rsidRPr="002A473A">
              <w:rPr>
                <w:b/>
                <w:i/>
                <w:iCs/>
              </w:rPr>
              <w:t xml:space="preserve"> и уставов субъектов РФ положениям федерального закона?</w:t>
            </w:r>
          </w:p>
          <w:p w14:paraId="2B75440B" w14:textId="77777777" w:rsidR="002A473A" w:rsidRPr="002A473A" w:rsidRDefault="002A473A" w:rsidP="002A473A">
            <w:pPr>
              <w:widowControl w:val="0"/>
              <w:ind w:firstLine="523"/>
              <w:jc w:val="both"/>
              <w:rPr>
                <w:b/>
              </w:rPr>
            </w:pPr>
            <w:r w:rsidRPr="002A473A">
              <w:rPr>
                <w:b/>
                <w:i/>
                <w:iCs/>
              </w:rPr>
              <w:t>В какой суд следует обращаться заместителю Генерального про​</w:t>
            </w:r>
            <w:proofErr w:type="spellStart"/>
            <w:r w:rsidRPr="002A473A">
              <w:rPr>
                <w:b/>
                <w:i/>
                <w:iCs/>
              </w:rPr>
              <w:t>курора</w:t>
            </w:r>
            <w:proofErr w:type="spellEnd"/>
            <w:r w:rsidRPr="002A473A">
              <w:rPr>
                <w:b/>
                <w:i/>
                <w:iCs/>
              </w:rPr>
              <w:t>?</w:t>
            </w:r>
          </w:p>
          <w:p w14:paraId="4CC02D77" w14:textId="77777777" w:rsidR="00C2175B" w:rsidRDefault="009F5644" w:rsidP="00083FBB">
            <w:pPr>
              <w:shd w:val="clear" w:color="auto" w:fill="FFFFFF"/>
              <w:ind w:firstLine="540"/>
              <w:rPr>
                <w:b/>
              </w:rPr>
            </w:pPr>
            <w:r w:rsidRPr="009F5644">
              <w:rPr>
                <w:b/>
              </w:rPr>
              <w:t>Задача №</w:t>
            </w:r>
            <w:r w:rsidR="00C2175B">
              <w:rPr>
                <w:b/>
              </w:rPr>
              <w:t xml:space="preserve">3 </w:t>
            </w:r>
            <w:r w:rsidR="00C2175B" w:rsidRPr="00C2175B">
              <w:t>(ответ –</w:t>
            </w:r>
            <w:r w:rsidR="002A473A">
              <w:t xml:space="preserve"> специальная </w:t>
            </w:r>
            <w:proofErr w:type="gramStart"/>
            <w:r w:rsidR="002A473A">
              <w:t xml:space="preserve">подведомственность </w:t>
            </w:r>
            <w:r w:rsidR="00C2175B" w:rsidRPr="00C2175B">
              <w:t xml:space="preserve"> </w:t>
            </w:r>
            <w:r w:rsidR="002A473A">
              <w:t>(</w:t>
            </w:r>
            <w:proofErr w:type="gramEnd"/>
            <w:r w:rsidR="00C2175B" w:rsidRPr="00C2175B">
              <w:t xml:space="preserve">суд по интеллектуальным правам) </w:t>
            </w:r>
          </w:p>
          <w:p w14:paraId="039D1569" w14:textId="77777777" w:rsidR="009F5644" w:rsidRPr="00C2175B" w:rsidRDefault="009F5644" w:rsidP="00083FBB">
            <w:pPr>
              <w:shd w:val="clear" w:color="auto" w:fill="FFFFFF"/>
              <w:ind w:firstLine="540"/>
            </w:pPr>
            <w:r w:rsidRPr="00C2175B">
              <w:t xml:space="preserve">По иску ЗАО «Синтез» (г. Тольятти) к ООО «Каучук» (г. Тольятти), Адамовой (г. Новосибирск), </w:t>
            </w:r>
            <w:proofErr w:type="spellStart"/>
            <w:r w:rsidRPr="00C2175B">
              <w:t>Барабанову</w:t>
            </w:r>
            <w:proofErr w:type="spellEnd"/>
            <w:r w:rsidRPr="00C2175B">
              <w:t xml:space="preserve"> (г. Москва), Горбунову (г. Армавир) о признании недействительным соглашения об авторском вознаграждении за использование заявки о выдаче патента Российской Федерации на изобретение - «Способ получения бутилкаучука»</w:t>
            </w:r>
          </w:p>
          <w:p w14:paraId="3C4B1531" w14:textId="77777777" w:rsidR="00C2175B" w:rsidRPr="00164023" w:rsidRDefault="00C2175B" w:rsidP="00083FBB">
            <w:pPr>
              <w:shd w:val="clear" w:color="auto" w:fill="FFFFFF"/>
              <w:ind w:firstLine="540"/>
              <w:rPr>
                <w:b/>
              </w:rPr>
            </w:pPr>
            <w:r w:rsidRPr="00164023">
              <w:rPr>
                <w:b/>
              </w:rPr>
              <w:t xml:space="preserve">Задача №4 </w:t>
            </w:r>
            <w:r w:rsidRPr="00164023">
              <w:t>(ответ – арбитражный суд)</w:t>
            </w:r>
          </w:p>
          <w:p w14:paraId="2778CD8C" w14:textId="77777777" w:rsidR="002062D6" w:rsidRPr="00164023" w:rsidRDefault="002A473A" w:rsidP="002A473A">
            <w:pPr>
              <w:shd w:val="clear" w:color="auto" w:fill="FFFFFF"/>
              <w:ind w:firstLine="540"/>
            </w:pPr>
            <w:r w:rsidRPr="00164023">
              <w:t xml:space="preserve">ЗАО «Мирнинский медико-инструментальный завод обратился </w:t>
            </w:r>
            <w:proofErr w:type="gramStart"/>
            <w:r w:rsidRPr="00164023">
              <w:t>в  суд</w:t>
            </w:r>
            <w:proofErr w:type="gramEnd"/>
            <w:r w:rsidRPr="00164023">
              <w:t xml:space="preserve"> с исковым заявлением к ООО «Ромашка» о в</w:t>
            </w:r>
            <w:r w:rsidR="002062D6" w:rsidRPr="00164023">
              <w:t>озврате пресс-формы стоимостью 2</w:t>
            </w:r>
            <w:r w:rsidRPr="00164023">
              <w:t xml:space="preserve"> 500 000 руб. Какому суду подведомственен данный спор?</w:t>
            </w:r>
          </w:p>
          <w:p w14:paraId="6072380B" w14:textId="77777777" w:rsidR="00C2175B" w:rsidRDefault="00C2175B" w:rsidP="00083FBB">
            <w:pPr>
              <w:shd w:val="clear" w:color="auto" w:fill="FFFFFF"/>
              <w:ind w:firstLine="540"/>
            </w:pPr>
            <w:r w:rsidRPr="00C2175B">
              <w:t xml:space="preserve">Задача № </w:t>
            </w:r>
            <w:r w:rsidR="00164023">
              <w:t>5</w:t>
            </w:r>
            <w:r>
              <w:t xml:space="preserve"> </w:t>
            </w:r>
            <w:r w:rsidRPr="00C2175B">
              <w:t>(ответ – мировой судья)</w:t>
            </w:r>
          </w:p>
          <w:p w14:paraId="18DCE314" w14:textId="77777777" w:rsidR="00C2175B" w:rsidRDefault="00C2175B" w:rsidP="00083FBB">
            <w:pPr>
              <w:shd w:val="clear" w:color="auto" w:fill="FFFFFF"/>
              <w:ind w:firstLine="540"/>
            </w:pPr>
            <w:r w:rsidRPr="00C2175B">
              <w:lastRenderedPageBreak/>
              <w:t xml:space="preserve">Гражданка Лазарева И.В., проживающая </w:t>
            </w:r>
            <w:r w:rsidR="002062D6">
              <w:t xml:space="preserve">в г. Мирный, обратилась в </w:t>
            </w:r>
            <w:r w:rsidRPr="00C2175B">
              <w:t>суд</w:t>
            </w:r>
            <w:r w:rsidR="002062D6">
              <w:t xml:space="preserve"> с исковым заявлением</w:t>
            </w:r>
            <w:r w:rsidRPr="00C2175B">
              <w:t xml:space="preserve"> к </w:t>
            </w:r>
            <w:r w:rsidR="002062D6">
              <w:t>ООО «Ленский завод</w:t>
            </w:r>
            <w:r w:rsidRPr="00C2175B">
              <w:t xml:space="preserve"> телевизоров о возмещении вреда в размере 45 000 рублей, причинённого имуществу в результате возгорания телевизора.</w:t>
            </w:r>
            <w:r w:rsidR="002062D6">
              <w:t xml:space="preserve"> </w:t>
            </w:r>
            <w:r w:rsidR="002062D6" w:rsidRPr="002062D6">
              <w:t>Какому суду подведомственен данный спор?</w:t>
            </w:r>
          </w:p>
          <w:p w14:paraId="6D002B03" w14:textId="77777777" w:rsidR="00575414" w:rsidRDefault="00575414" w:rsidP="00575414">
            <w:pPr>
              <w:pStyle w:val="a7"/>
              <w:shd w:val="clear" w:color="auto" w:fill="FFFFFF"/>
              <w:ind w:left="900"/>
              <w:rPr>
                <w:u w:val="dotted"/>
              </w:rPr>
            </w:pPr>
          </w:p>
          <w:p w14:paraId="3A7F0D7F" w14:textId="77777777" w:rsidR="00C2175B" w:rsidRPr="006C1C87" w:rsidRDefault="00214B79" w:rsidP="00214B79">
            <w:pPr>
              <w:pStyle w:val="a7"/>
              <w:numPr>
                <w:ilvl w:val="1"/>
                <w:numId w:val="19"/>
              </w:numPr>
              <w:shd w:val="clear" w:color="auto" w:fill="FFFFFF"/>
              <w:rPr>
                <w:u w:val="dotted"/>
              </w:rPr>
            </w:pPr>
            <w:r w:rsidRPr="006C1C87">
              <w:rPr>
                <w:u w:val="dotted"/>
              </w:rPr>
              <w:t xml:space="preserve">Решение интерактивных модулей </w:t>
            </w:r>
            <w:r w:rsidRPr="006C1C87">
              <w:rPr>
                <w:u w:val="dotted"/>
                <w:lang w:val="en-US"/>
              </w:rPr>
              <w:t>OMS</w:t>
            </w:r>
            <w:r w:rsidRPr="006C1C87">
              <w:rPr>
                <w:u w:val="dotted"/>
              </w:rPr>
              <w:t xml:space="preserve"> </w:t>
            </w:r>
            <w:hyperlink r:id="rId8" w:history="1">
              <w:r w:rsidRPr="006C1C87">
                <w:rPr>
                  <w:rStyle w:val="ab"/>
                  <w:u w:val="dotted"/>
                </w:rPr>
                <w:t>http://fcior.edu.ru</w:t>
              </w:r>
            </w:hyperlink>
            <w:r w:rsidRPr="006C1C87">
              <w:rPr>
                <w:u w:val="dotted"/>
              </w:rPr>
              <w:t xml:space="preserve"> </w:t>
            </w:r>
            <w:r w:rsidR="006C1C87" w:rsidRPr="006C1C87">
              <w:rPr>
                <w:u w:val="dotted"/>
              </w:rPr>
              <w:t>- РЕЗЕРВ</w:t>
            </w:r>
          </w:p>
          <w:p w14:paraId="3735A145" w14:textId="77777777" w:rsidR="00F061D7" w:rsidRPr="009F5644" w:rsidRDefault="00F061D7" w:rsidP="00906169">
            <w:pPr>
              <w:shd w:val="clear" w:color="auto" w:fill="FFFFFF"/>
              <w:ind w:firstLine="851"/>
              <w:jc w:val="both"/>
            </w:pPr>
          </w:p>
        </w:tc>
      </w:tr>
      <w:tr w:rsidR="00906169" w:rsidRPr="008C6F13" w14:paraId="42F2E30E" w14:textId="77777777" w:rsidTr="00C54135">
        <w:tc>
          <w:tcPr>
            <w:tcW w:w="3085" w:type="dxa"/>
          </w:tcPr>
          <w:p w14:paraId="73F68BFA" w14:textId="77777777" w:rsidR="00906169" w:rsidRPr="0073452B" w:rsidRDefault="00906169" w:rsidP="0073452B">
            <w:pPr>
              <w:pStyle w:val="a7"/>
              <w:numPr>
                <w:ilvl w:val="0"/>
                <w:numId w:val="19"/>
              </w:numPr>
              <w:tabs>
                <w:tab w:val="left" w:pos="213"/>
              </w:tabs>
              <w:ind w:left="0" w:firstLine="0"/>
              <w:jc w:val="both"/>
              <w:rPr>
                <w:b/>
                <w:bCs/>
                <w:color w:val="0D0D0D" w:themeColor="text1" w:themeTint="F2"/>
              </w:rPr>
            </w:pPr>
            <w:r w:rsidRPr="0073452B">
              <w:rPr>
                <w:b/>
                <w:bCs/>
                <w:color w:val="0D0D0D" w:themeColor="text1" w:themeTint="F2"/>
              </w:rPr>
              <w:lastRenderedPageBreak/>
              <w:t>Подведение итогов занятия. (10 минут)</w:t>
            </w:r>
          </w:p>
          <w:p w14:paraId="5464E384" w14:textId="77777777" w:rsidR="008F6540" w:rsidRPr="00F7011D" w:rsidRDefault="008F6540" w:rsidP="008F6540">
            <w:pPr>
              <w:rPr>
                <w:bCs/>
                <w:color w:val="0D0D0D" w:themeColor="text1" w:themeTint="F2"/>
              </w:rPr>
            </w:pPr>
            <w:r w:rsidRPr="00F7011D">
              <w:rPr>
                <w:bCs/>
                <w:color w:val="0D0D0D" w:themeColor="text1" w:themeTint="F2"/>
              </w:rPr>
              <w:t>Цели для преподавателя:</w:t>
            </w:r>
          </w:p>
          <w:p w14:paraId="3D7915CC" w14:textId="77777777" w:rsidR="008F6540" w:rsidRPr="00F7011D" w:rsidRDefault="008F6540" w:rsidP="008F6540">
            <w:pPr>
              <w:jc w:val="both"/>
              <w:rPr>
                <w:color w:val="0D0D0D" w:themeColor="text1" w:themeTint="F2"/>
              </w:rPr>
            </w:pPr>
            <w:r w:rsidRPr="00F7011D">
              <w:rPr>
                <w:color w:val="0D0D0D" w:themeColor="text1" w:themeTint="F2"/>
              </w:rPr>
              <w:t>- провести анализ и оценку успешности достижения цели урока, перспектив последующей работы;</w:t>
            </w:r>
          </w:p>
          <w:p w14:paraId="6945FA97" w14:textId="77777777" w:rsidR="0073452B" w:rsidRPr="0073452B" w:rsidRDefault="0073452B" w:rsidP="0073452B">
            <w:pPr>
              <w:jc w:val="both"/>
              <w:rPr>
                <w:bCs/>
                <w:color w:val="0D0D0D" w:themeColor="text1" w:themeTint="F2"/>
              </w:rPr>
            </w:pPr>
            <w:r w:rsidRPr="0073452B">
              <w:rPr>
                <w:bCs/>
                <w:color w:val="0D0D0D" w:themeColor="text1" w:themeTint="F2"/>
              </w:rPr>
              <w:t>- подведение итогов занятия;</w:t>
            </w:r>
          </w:p>
          <w:p w14:paraId="3CAB57A2" w14:textId="77777777" w:rsidR="0073452B" w:rsidRDefault="0073452B" w:rsidP="0073452B">
            <w:pPr>
              <w:jc w:val="both"/>
              <w:rPr>
                <w:bCs/>
                <w:color w:val="0D0D0D" w:themeColor="text1" w:themeTint="F2"/>
              </w:rPr>
            </w:pPr>
            <w:r w:rsidRPr="0073452B">
              <w:rPr>
                <w:bCs/>
                <w:color w:val="0D0D0D" w:themeColor="text1" w:themeTint="F2"/>
              </w:rPr>
              <w:t>- стимулирование самооценки деятельности студентов</w:t>
            </w:r>
            <w:r w:rsidRPr="0073452B">
              <w:rPr>
                <w:bCs/>
                <w:color w:val="0D0D0D" w:themeColor="text1" w:themeTint="F2"/>
              </w:rPr>
              <w:tab/>
            </w:r>
          </w:p>
          <w:p w14:paraId="144DC775" w14:textId="77777777" w:rsidR="008F6540" w:rsidRPr="00F7011D" w:rsidRDefault="008F6540" w:rsidP="008F6540">
            <w:pPr>
              <w:jc w:val="both"/>
              <w:rPr>
                <w:bCs/>
                <w:color w:val="0D0D0D" w:themeColor="text1" w:themeTint="F2"/>
              </w:rPr>
            </w:pPr>
            <w:r w:rsidRPr="00F7011D">
              <w:rPr>
                <w:bCs/>
                <w:color w:val="0D0D0D" w:themeColor="text1" w:themeTint="F2"/>
              </w:rPr>
              <w:lastRenderedPageBreak/>
              <w:t>Цели для обучающихся:</w:t>
            </w:r>
          </w:p>
          <w:p w14:paraId="06E992AC" w14:textId="77777777" w:rsidR="008F6540" w:rsidRPr="00F7011D" w:rsidRDefault="008F6540" w:rsidP="008F6540">
            <w:pPr>
              <w:jc w:val="both"/>
              <w:rPr>
                <w:bCs/>
                <w:color w:val="0D0D0D" w:themeColor="text1" w:themeTint="F2"/>
              </w:rPr>
            </w:pPr>
            <w:r w:rsidRPr="00F7011D">
              <w:rPr>
                <w:bCs/>
                <w:color w:val="0D0D0D" w:themeColor="text1" w:themeTint="F2"/>
              </w:rPr>
              <w:t>- уяснить цели и содержание домашнего задания.</w:t>
            </w:r>
          </w:p>
          <w:p w14:paraId="49AC88AE" w14:textId="77777777" w:rsidR="0073452B" w:rsidRPr="0073452B" w:rsidRDefault="0073452B" w:rsidP="0073452B">
            <w:pPr>
              <w:jc w:val="both"/>
              <w:rPr>
                <w:bCs/>
                <w:color w:val="0D0D0D" w:themeColor="text1" w:themeTint="F2"/>
              </w:rPr>
            </w:pPr>
            <w:r w:rsidRPr="0073452B">
              <w:rPr>
                <w:bCs/>
                <w:color w:val="0D0D0D" w:themeColor="text1" w:themeTint="F2"/>
              </w:rPr>
              <w:t>Цели этапа достигаются посредством:</w:t>
            </w:r>
          </w:p>
          <w:p w14:paraId="7B045DE3" w14:textId="77777777" w:rsidR="0073452B" w:rsidRPr="0073452B" w:rsidRDefault="0073452B" w:rsidP="0073452B">
            <w:pPr>
              <w:jc w:val="both"/>
              <w:rPr>
                <w:bCs/>
                <w:color w:val="0D0D0D" w:themeColor="text1" w:themeTint="F2"/>
              </w:rPr>
            </w:pPr>
            <w:r w:rsidRPr="0073452B">
              <w:rPr>
                <w:bCs/>
                <w:color w:val="0D0D0D" w:themeColor="text1" w:themeTint="F2"/>
              </w:rPr>
              <w:t>-</w:t>
            </w:r>
            <w:r w:rsidR="008F6540">
              <w:rPr>
                <w:bCs/>
                <w:color w:val="0D0D0D" w:themeColor="text1" w:themeTint="F2"/>
              </w:rPr>
              <w:t xml:space="preserve"> </w:t>
            </w:r>
            <w:r w:rsidRPr="0073452B">
              <w:rPr>
                <w:bCs/>
                <w:color w:val="0D0D0D" w:themeColor="text1" w:themeTint="F2"/>
              </w:rPr>
              <w:t>объявления результатов проделанной работы;</w:t>
            </w:r>
          </w:p>
          <w:p w14:paraId="7192D622" w14:textId="77777777" w:rsidR="0073452B" w:rsidRDefault="0073452B" w:rsidP="0073452B">
            <w:pPr>
              <w:jc w:val="both"/>
              <w:rPr>
                <w:bCs/>
                <w:color w:val="0D0D0D" w:themeColor="text1" w:themeTint="F2"/>
              </w:rPr>
            </w:pPr>
            <w:r w:rsidRPr="0073452B">
              <w:rPr>
                <w:bCs/>
                <w:color w:val="0D0D0D" w:themeColor="text1" w:themeTint="F2"/>
              </w:rPr>
              <w:t>-</w:t>
            </w:r>
            <w:r w:rsidR="008F6540">
              <w:rPr>
                <w:bCs/>
                <w:color w:val="0D0D0D" w:themeColor="text1" w:themeTint="F2"/>
              </w:rPr>
              <w:t xml:space="preserve"> </w:t>
            </w:r>
            <w:r w:rsidRPr="0073452B">
              <w:rPr>
                <w:bCs/>
                <w:color w:val="0D0D0D" w:themeColor="text1" w:themeTint="F2"/>
              </w:rPr>
              <w:t>рефлексия</w:t>
            </w:r>
            <w:r w:rsidR="008F6540">
              <w:rPr>
                <w:bCs/>
                <w:color w:val="0D0D0D" w:themeColor="text1" w:themeTint="F2"/>
              </w:rPr>
              <w:t>;</w:t>
            </w:r>
          </w:p>
          <w:p w14:paraId="292DBC2E" w14:textId="77777777" w:rsidR="0073452B" w:rsidRPr="008F6540" w:rsidRDefault="008F6540" w:rsidP="008F6540">
            <w:pPr>
              <w:jc w:val="both"/>
              <w:rPr>
                <w:bCs/>
                <w:color w:val="0D0D0D" w:themeColor="text1" w:themeTint="F2"/>
              </w:rPr>
            </w:pPr>
            <w:r w:rsidRPr="00F7011D">
              <w:rPr>
                <w:color w:val="0D0D0D" w:themeColor="text1" w:themeTint="F2"/>
              </w:rPr>
              <w:t>- определения для обучающихся содержания и объема домашнего задания.</w:t>
            </w:r>
          </w:p>
        </w:tc>
        <w:tc>
          <w:tcPr>
            <w:tcW w:w="11144" w:type="dxa"/>
          </w:tcPr>
          <w:p w14:paraId="5A9904DB" w14:textId="77777777" w:rsidR="00906169" w:rsidRPr="00906169" w:rsidRDefault="00906169" w:rsidP="00906169">
            <w:pPr>
              <w:widowControl w:val="0"/>
              <w:ind w:firstLine="523"/>
            </w:pPr>
            <w:r w:rsidRPr="00906169">
              <w:lastRenderedPageBreak/>
              <w:t>А сейчас мы подведем итоги. Посчитаем баллы и выставим оценки</w:t>
            </w:r>
            <w:r>
              <w:t xml:space="preserve">. </w:t>
            </w:r>
          </w:p>
          <w:p w14:paraId="3B5C1EB9" w14:textId="77777777" w:rsidR="00906169" w:rsidRDefault="00906169" w:rsidP="00906169">
            <w:pPr>
              <w:widowControl w:val="0"/>
              <w:ind w:firstLine="523"/>
            </w:pPr>
            <w:r w:rsidRPr="00906169">
              <w:t xml:space="preserve">Вы сегодня работали очень хорошо, продуктивно. Мы сегодня много интересного узнали </w:t>
            </w:r>
            <w:r w:rsidR="002D0961">
              <w:t xml:space="preserve">о </w:t>
            </w:r>
            <w:r>
              <w:t>судебной системе РФ.</w:t>
            </w:r>
          </w:p>
          <w:p w14:paraId="58137EE4" w14:textId="77777777" w:rsidR="00906169" w:rsidRDefault="002D0961" w:rsidP="00906169">
            <w:pPr>
              <w:widowControl w:val="0"/>
              <w:ind w:firstLine="523"/>
            </w:pPr>
            <w:r>
              <w:t>Давайте построим получившуюся общую схему судебной системы РФ.</w:t>
            </w:r>
          </w:p>
          <w:p w14:paraId="7EF7C8F1" w14:textId="77777777" w:rsidR="00906169" w:rsidRPr="00EC481C" w:rsidRDefault="00EC481C" w:rsidP="00906169">
            <w:pPr>
              <w:widowControl w:val="0"/>
              <w:ind w:firstLine="523"/>
              <w:rPr>
                <w:i/>
              </w:rPr>
            </w:pPr>
            <w:r w:rsidRPr="00EC481C">
              <w:rPr>
                <w:i/>
              </w:rPr>
              <w:t>У доски строят схему судебной системы РФ</w:t>
            </w:r>
            <w:r w:rsidR="0074460E">
              <w:rPr>
                <w:i/>
              </w:rPr>
              <w:t xml:space="preserve"> по 1 чел. с группы. Пока строиться схема задается д/з и анализируются отметки по группам.</w:t>
            </w:r>
          </w:p>
          <w:p w14:paraId="02E4B6C6" w14:textId="77777777" w:rsidR="00906169" w:rsidRDefault="0074460E" w:rsidP="00906169">
            <w:pPr>
              <w:widowControl w:val="0"/>
              <w:ind w:firstLine="523"/>
            </w:pPr>
            <w:r>
              <w:rPr>
                <w:noProof/>
              </w:rPr>
              <w:lastRenderedPageBreak/>
              <w:drawing>
                <wp:inline distT="0" distB="0" distL="0" distR="0" wp14:anchorId="1D2A8EE4" wp14:editId="04B87E20">
                  <wp:extent cx="2328552" cy="391051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731" cy="3912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4468BA" w14:textId="77777777" w:rsidR="00F42FD1" w:rsidRDefault="00906169" w:rsidP="00906169">
            <w:pPr>
              <w:widowControl w:val="0"/>
              <w:ind w:firstLine="523"/>
            </w:pPr>
            <w:r w:rsidRPr="00F42FD1">
              <w:t>Д/з</w:t>
            </w:r>
            <w:r w:rsidR="00F42FD1">
              <w:t>: проанализируйте ситуацию. Что значит принцип осуществления правосудия судом? Раскройте содержание этого принципа и опишите существующую в РФ судебную систему. Что значит подведомственность споров при осуществлении правосудия и подсудность дел в различных видах судопроизводства? Правильно ли поступил районный суд? В каких нормативных актах и как определяется подведомственность споров и дел арбитражным судам и судам общей юрисдикции в гражданском судопроизводстве? Раскройте подсудность арбитражных судов субъектов РФ и назовите инстанции в системе арбитражных судов. Аргументируйте свои выводы ссылками на действующие нормативные акты, регулирующие организацию и деятельность судов.</w:t>
            </w:r>
          </w:p>
          <w:p w14:paraId="2A727427" w14:textId="77777777" w:rsidR="00F42FD1" w:rsidRDefault="00F42FD1" w:rsidP="00F42FD1"/>
          <w:p w14:paraId="03DEB8B7" w14:textId="77777777" w:rsidR="00F42FD1" w:rsidRDefault="00F42FD1" w:rsidP="00F42FD1">
            <w:pPr>
              <w:ind w:firstLine="708"/>
            </w:pPr>
            <w:r>
              <w:t xml:space="preserve">Задача: на индивидуального частного предпринимателя налоговой инспекцией наложен штраф за уклонение от подачи декларации о доходах и неуплату налога по результатам проведенной проверки. Считая действия налоговой инспекции незаконными, П. обратился с жалобой на действия должностных лиц в Советский районный суд Томска. Там ему отказали в приеме жалобы, сославшись на не подведомственность таких споров районным судам, и порекомендовали обратиться в Арбитражный суд Томской области. </w:t>
            </w:r>
          </w:p>
          <w:p w14:paraId="1260EEF8" w14:textId="77777777" w:rsidR="0074460E" w:rsidRDefault="0074460E" w:rsidP="00F42FD1">
            <w:pPr>
              <w:ind w:firstLine="708"/>
            </w:pPr>
          </w:p>
          <w:p w14:paraId="2BBC5332" w14:textId="77777777" w:rsidR="0074460E" w:rsidRPr="0074460E" w:rsidRDefault="0074460E" w:rsidP="00F42FD1">
            <w:pPr>
              <w:ind w:firstLine="708"/>
              <w:rPr>
                <w:i/>
              </w:rPr>
            </w:pPr>
            <w:r w:rsidRPr="0074460E">
              <w:rPr>
                <w:i/>
              </w:rPr>
              <w:t xml:space="preserve">Проверка </w:t>
            </w:r>
            <w:proofErr w:type="gramStart"/>
            <w:r w:rsidRPr="0074460E">
              <w:rPr>
                <w:i/>
              </w:rPr>
              <w:t>правильности  построенной</w:t>
            </w:r>
            <w:proofErr w:type="gramEnd"/>
            <w:r w:rsidRPr="0074460E">
              <w:rPr>
                <w:i/>
              </w:rPr>
              <w:t xml:space="preserve"> схемы</w:t>
            </w:r>
            <w:r>
              <w:rPr>
                <w:i/>
              </w:rPr>
              <w:t>. Выводы.</w:t>
            </w:r>
          </w:p>
          <w:p w14:paraId="72D07A5B" w14:textId="77777777" w:rsidR="00906169" w:rsidRPr="00F42FD1" w:rsidRDefault="00906169" w:rsidP="00F42FD1">
            <w:pPr>
              <w:ind w:firstLine="708"/>
            </w:pPr>
          </w:p>
        </w:tc>
      </w:tr>
    </w:tbl>
    <w:p w14:paraId="7AFD5C6F" w14:textId="77777777" w:rsidR="00F061D7" w:rsidRDefault="00F061D7">
      <w:pPr>
        <w:rPr>
          <w:sz w:val="24"/>
          <w:szCs w:val="24"/>
        </w:rPr>
      </w:pPr>
    </w:p>
    <w:p w14:paraId="64D0120C" w14:textId="77777777" w:rsidR="007875A9" w:rsidRDefault="007875A9">
      <w:pPr>
        <w:rPr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12"/>
        <w:gridCol w:w="2289"/>
        <w:gridCol w:w="5855"/>
        <w:gridCol w:w="3827"/>
      </w:tblGrid>
      <w:tr w:rsidR="000847F6" w14:paraId="5095D079" w14:textId="77777777" w:rsidTr="002D0961">
        <w:tc>
          <w:tcPr>
            <w:tcW w:w="14283" w:type="dxa"/>
            <w:gridSpan w:val="4"/>
          </w:tcPr>
          <w:p w14:paraId="1D513CCA" w14:textId="77777777" w:rsidR="000847F6" w:rsidRPr="000847F6" w:rsidRDefault="000847F6" w:rsidP="000847F6">
            <w:pPr>
              <w:jc w:val="center"/>
              <w:rPr>
                <w:b/>
                <w:szCs w:val="24"/>
              </w:rPr>
            </w:pPr>
            <w:r w:rsidRPr="000847F6">
              <w:rPr>
                <w:b/>
                <w:szCs w:val="24"/>
              </w:rPr>
              <w:t xml:space="preserve">Система оценивания работы группы </w:t>
            </w:r>
            <w:r>
              <w:rPr>
                <w:b/>
                <w:szCs w:val="24"/>
              </w:rPr>
              <w:t>во время занятия</w:t>
            </w:r>
          </w:p>
        </w:tc>
      </w:tr>
      <w:tr w:rsidR="000847F6" w14:paraId="74074752" w14:textId="77777777" w:rsidTr="000847F6">
        <w:tc>
          <w:tcPr>
            <w:tcW w:w="2312" w:type="dxa"/>
          </w:tcPr>
          <w:p w14:paraId="1E6B898D" w14:textId="77777777" w:rsidR="000847F6" w:rsidRPr="000847F6" w:rsidRDefault="000847F6" w:rsidP="000847F6">
            <w:pPr>
              <w:jc w:val="center"/>
              <w:rPr>
                <w:b/>
                <w:szCs w:val="24"/>
              </w:rPr>
            </w:pPr>
            <w:r w:rsidRPr="000847F6">
              <w:rPr>
                <w:b/>
                <w:szCs w:val="24"/>
              </w:rPr>
              <w:t>Вид работы</w:t>
            </w:r>
          </w:p>
        </w:tc>
        <w:tc>
          <w:tcPr>
            <w:tcW w:w="2289" w:type="dxa"/>
          </w:tcPr>
          <w:p w14:paraId="1E88A6AA" w14:textId="77777777" w:rsidR="000847F6" w:rsidRPr="000847F6" w:rsidRDefault="000847F6" w:rsidP="000847F6">
            <w:pPr>
              <w:jc w:val="center"/>
              <w:rPr>
                <w:b/>
                <w:szCs w:val="24"/>
              </w:rPr>
            </w:pPr>
            <w:r w:rsidRPr="000847F6">
              <w:rPr>
                <w:b/>
                <w:szCs w:val="24"/>
              </w:rPr>
              <w:t>Максимальное кол-во баллов</w:t>
            </w:r>
          </w:p>
        </w:tc>
        <w:tc>
          <w:tcPr>
            <w:tcW w:w="5855" w:type="dxa"/>
          </w:tcPr>
          <w:p w14:paraId="7B6E8353" w14:textId="77777777" w:rsidR="000847F6" w:rsidRPr="000847F6" w:rsidRDefault="000847F6" w:rsidP="000847F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Расшифровка структуры и критериев оценивая</w:t>
            </w:r>
          </w:p>
        </w:tc>
        <w:tc>
          <w:tcPr>
            <w:tcW w:w="3827" w:type="dxa"/>
          </w:tcPr>
          <w:p w14:paraId="59B0F080" w14:textId="77777777" w:rsidR="000847F6" w:rsidRPr="000847F6" w:rsidRDefault="000847F6" w:rsidP="000847F6">
            <w:pPr>
              <w:jc w:val="center"/>
              <w:rPr>
                <w:b/>
                <w:szCs w:val="24"/>
              </w:rPr>
            </w:pPr>
            <w:r w:rsidRPr="000847F6">
              <w:rPr>
                <w:b/>
                <w:szCs w:val="24"/>
              </w:rPr>
              <w:t>Кто оценивает</w:t>
            </w:r>
          </w:p>
        </w:tc>
      </w:tr>
      <w:tr w:rsidR="000847F6" w14:paraId="0E09E73F" w14:textId="77777777" w:rsidTr="000847F6">
        <w:tc>
          <w:tcPr>
            <w:tcW w:w="2312" w:type="dxa"/>
          </w:tcPr>
          <w:p w14:paraId="56481969" w14:textId="77777777" w:rsidR="000847F6" w:rsidRDefault="000847F6">
            <w:pPr>
              <w:rPr>
                <w:szCs w:val="24"/>
              </w:rPr>
            </w:pPr>
            <w:r>
              <w:rPr>
                <w:szCs w:val="24"/>
              </w:rPr>
              <w:t>Фронтальный опрос</w:t>
            </w:r>
          </w:p>
        </w:tc>
        <w:tc>
          <w:tcPr>
            <w:tcW w:w="2289" w:type="dxa"/>
          </w:tcPr>
          <w:p w14:paraId="2703BE77" w14:textId="77777777" w:rsidR="000847F6" w:rsidRDefault="000847F6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55" w:type="dxa"/>
          </w:tcPr>
          <w:p w14:paraId="55AEB598" w14:textId="77777777" w:rsidR="000847F6" w:rsidRDefault="000847F6">
            <w:pPr>
              <w:rPr>
                <w:szCs w:val="24"/>
              </w:rPr>
            </w:pPr>
            <w:r>
              <w:rPr>
                <w:szCs w:val="24"/>
              </w:rPr>
              <w:t>За каждый правильный ответ 0,5 балла</w:t>
            </w:r>
          </w:p>
        </w:tc>
        <w:tc>
          <w:tcPr>
            <w:tcW w:w="3827" w:type="dxa"/>
          </w:tcPr>
          <w:p w14:paraId="2A79644F" w14:textId="77777777" w:rsidR="000847F6" w:rsidRDefault="000847F6">
            <w:pPr>
              <w:rPr>
                <w:szCs w:val="24"/>
              </w:rPr>
            </w:pPr>
            <w:r>
              <w:rPr>
                <w:szCs w:val="24"/>
              </w:rPr>
              <w:t>Преподаватель совместно с обучающимися</w:t>
            </w:r>
          </w:p>
        </w:tc>
      </w:tr>
      <w:tr w:rsidR="000847F6" w14:paraId="1991340A" w14:textId="77777777" w:rsidTr="000847F6">
        <w:tc>
          <w:tcPr>
            <w:tcW w:w="2312" w:type="dxa"/>
          </w:tcPr>
          <w:p w14:paraId="2CF9065F" w14:textId="77777777" w:rsidR="000847F6" w:rsidRDefault="000847F6">
            <w:pPr>
              <w:rPr>
                <w:szCs w:val="24"/>
              </w:rPr>
            </w:pPr>
            <w:r>
              <w:rPr>
                <w:szCs w:val="24"/>
              </w:rPr>
              <w:t>Качество презентационного материала</w:t>
            </w:r>
          </w:p>
        </w:tc>
        <w:tc>
          <w:tcPr>
            <w:tcW w:w="2289" w:type="dxa"/>
          </w:tcPr>
          <w:p w14:paraId="687643F9" w14:textId="77777777" w:rsidR="000847F6" w:rsidRDefault="000847F6" w:rsidP="00395831">
            <w:pPr>
              <w:rPr>
                <w:szCs w:val="24"/>
              </w:rPr>
            </w:pPr>
            <w:r>
              <w:rPr>
                <w:szCs w:val="24"/>
              </w:rPr>
              <w:t>2*5=10</w:t>
            </w:r>
          </w:p>
          <w:p w14:paraId="1C1AA304" w14:textId="77777777" w:rsidR="000847F6" w:rsidRDefault="000847F6" w:rsidP="00395831">
            <w:pPr>
              <w:rPr>
                <w:szCs w:val="24"/>
              </w:rPr>
            </w:pPr>
          </w:p>
          <w:p w14:paraId="44EC9816" w14:textId="77777777" w:rsidR="000847F6" w:rsidRDefault="000847F6" w:rsidP="00395831">
            <w:pPr>
              <w:rPr>
                <w:szCs w:val="24"/>
              </w:rPr>
            </w:pPr>
          </w:p>
        </w:tc>
        <w:tc>
          <w:tcPr>
            <w:tcW w:w="5855" w:type="dxa"/>
          </w:tcPr>
          <w:p w14:paraId="43935058" w14:textId="77777777" w:rsidR="000847F6" w:rsidRDefault="000847F6" w:rsidP="000847F6">
            <w:pPr>
              <w:rPr>
                <w:szCs w:val="24"/>
              </w:rPr>
            </w:pPr>
            <w:r>
              <w:rPr>
                <w:szCs w:val="24"/>
              </w:rPr>
              <w:t>Информация на слайде:</w:t>
            </w:r>
          </w:p>
          <w:p w14:paraId="057E1D55" w14:textId="77777777" w:rsidR="000847F6" w:rsidRDefault="000847F6" w:rsidP="000847F6">
            <w:pPr>
              <w:rPr>
                <w:szCs w:val="24"/>
              </w:rPr>
            </w:pPr>
            <w:r>
              <w:rPr>
                <w:szCs w:val="24"/>
              </w:rPr>
              <w:t>- структурирована (0,5 балл),</w:t>
            </w:r>
          </w:p>
          <w:p w14:paraId="523805CB" w14:textId="77777777" w:rsidR="000847F6" w:rsidRDefault="000847F6" w:rsidP="000847F6">
            <w:pPr>
              <w:rPr>
                <w:szCs w:val="24"/>
              </w:rPr>
            </w:pPr>
            <w:r>
              <w:rPr>
                <w:szCs w:val="24"/>
              </w:rPr>
              <w:t>- читаема в отношении фона слайда, шрифта и размера (0,5 балл)</w:t>
            </w:r>
          </w:p>
          <w:p w14:paraId="4A431443" w14:textId="77777777" w:rsidR="000847F6" w:rsidRDefault="000847F6" w:rsidP="000847F6">
            <w:pPr>
              <w:rPr>
                <w:szCs w:val="24"/>
              </w:rPr>
            </w:pPr>
            <w:r>
              <w:rPr>
                <w:szCs w:val="24"/>
              </w:rPr>
              <w:t>- имеются схемы, таблицы, изображения (1 балла)</w:t>
            </w:r>
          </w:p>
        </w:tc>
        <w:tc>
          <w:tcPr>
            <w:tcW w:w="3827" w:type="dxa"/>
          </w:tcPr>
          <w:p w14:paraId="0A6D2E2D" w14:textId="77777777" w:rsidR="000847F6" w:rsidRDefault="000847F6">
            <w:pPr>
              <w:rPr>
                <w:szCs w:val="24"/>
              </w:rPr>
            </w:pPr>
            <w:r>
              <w:rPr>
                <w:szCs w:val="24"/>
              </w:rPr>
              <w:t xml:space="preserve">Группы </w:t>
            </w:r>
          </w:p>
        </w:tc>
      </w:tr>
      <w:tr w:rsidR="000847F6" w14:paraId="3DE84032" w14:textId="77777777" w:rsidTr="000847F6">
        <w:tc>
          <w:tcPr>
            <w:tcW w:w="2312" w:type="dxa"/>
          </w:tcPr>
          <w:p w14:paraId="7286263E" w14:textId="77777777" w:rsidR="000847F6" w:rsidRDefault="000847F6">
            <w:pPr>
              <w:rPr>
                <w:szCs w:val="24"/>
              </w:rPr>
            </w:pPr>
            <w:r>
              <w:rPr>
                <w:szCs w:val="24"/>
              </w:rPr>
              <w:t>Полнота и достоверность информации</w:t>
            </w:r>
          </w:p>
        </w:tc>
        <w:tc>
          <w:tcPr>
            <w:tcW w:w="2289" w:type="dxa"/>
          </w:tcPr>
          <w:p w14:paraId="1F7604B9" w14:textId="77777777" w:rsidR="000847F6" w:rsidRDefault="000847F6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14:paraId="0D9FEBC7" w14:textId="77777777" w:rsidR="000847F6" w:rsidRDefault="000847F6">
            <w:pPr>
              <w:rPr>
                <w:szCs w:val="24"/>
              </w:rPr>
            </w:pPr>
          </w:p>
          <w:p w14:paraId="4B24D81B" w14:textId="77777777" w:rsidR="000847F6" w:rsidRDefault="000847F6">
            <w:pPr>
              <w:rPr>
                <w:szCs w:val="24"/>
              </w:rPr>
            </w:pPr>
          </w:p>
        </w:tc>
        <w:tc>
          <w:tcPr>
            <w:tcW w:w="5855" w:type="dxa"/>
          </w:tcPr>
          <w:p w14:paraId="5F836118" w14:textId="77777777" w:rsidR="000847F6" w:rsidRDefault="000847F6" w:rsidP="000847F6">
            <w:pPr>
              <w:rPr>
                <w:szCs w:val="24"/>
              </w:rPr>
            </w:pPr>
            <w:r>
              <w:rPr>
                <w:szCs w:val="24"/>
              </w:rPr>
              <w:t>На слайде и в речи отражена полностью информация</w:t>
            </w:r>
          </w:p>
          <w:p w14:paraId="4E30B507" w14:textId="77777777" w:rsidR="000847F6" w:rsidRDefault="000847F6" w:rsidP="000847F6">
            <w:pPr>
              <w:rPr>
                <w:szCs w:val="24"/>
              </w:rPr>
            </w:pPr>
          </w:p>
          <w:p w14:paraId="3D9DA92E" w14:textId="77777777" w:rsidR="000847F6" w:rsidRDefault="000847F6" w:rsidP="000847F6">
            <w:pPr>
              <w:rPr>
                <w:szCs w:val="24"/>
              </w:rPr>
            </w:pPr>
            <w:r>
              <w:rPr>
                <w:szCs w:val="24"/>
              </w:rPr>
              <w:t>Ответы на вопросы кратки и достоверны</w:t>
            </w:r>
          </w:p>
        </w:tc>
        <w:tc>
          <w:tcPr>
            <w:tcW w:w="3827" w:type="dxa"/>
          </w:tcPr>
          <w:p w14:paraId="6470292B" w14:textId="77777777" w:rsidR="000847F6" w:rsidRDefault="000847F6">
            <w:pPr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</w:tr>
      <w:tr w:rsidR="000847F6" w14:paraId="7AFE5C99" w14:textId="77777777" w:rsidTr="000847F6">
        <w:tc>
          <w:tcPr>
            <w:tcW w:w="2312" w:type="dxa"/>
          </w:tcPr>
          <w:p w14:paraId="11F39562" w14:textId="77777777" w:rsidR="000847F6" w:rsidRDefault="000847F6">
            <w:pPr>
              <w:rPr>
                <w:szCs w:val="24"/>
              </w:rPr>
            </w:pPr>
            <w:r>
              <w:rPr>
                <w:szCs w:val="24"/>
              </w:rPr>
              <w:t>Ситуационные задачи</w:t>
            </w:r>
          </w:p>
        </w:tc>
        <w:tc>
          <w:tcPr>
            <w:tcW w:w="2289" w:type="dxa"/>
          </w:tcPr>
          <w:p w14:paraId="48B69490" w14:textId="77777777" w:rsidR="000847F6" w:rsidRDefault="0074460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855" w:type="dxa"/>
          </w:tcPr>
          <w:p w14:paraId="1F6E287D" w14:textId="77777777" w:rsidR="000847F6" w:rsidRDefault="000847F6">
            <w:pPr>
              <w:rPr>
                <w:szCs w:val="24"/>
              </w:rPr>
            </w:pPr>
          </w:p>
        </w:tc>
        <w:tc>
          <w:tcPr>
            <w:tcW w:w="3827" w:type="dxa"/>
          </w:tcPr>
          <w:p w14:paraId="60140485" w14:textId="77777777" w:rsidR="000847F6" w:rsidRDefault="000847F6">
            <w:pPr>
              <w:rPr>
                <w:szCs w:val="24"/>
              </w:rPr>
            </w:pPr>
            <w:r>
              <w:rPr>
                <w:szCs w:val="24"/>
              </w:rPr>
              <w:t>Взаимоконтроль</w:t>
            </w:r>
          </w:p>
        </w:tc>
      </w:tr>
      <w:tr w:rsidR="000E5B34" w14:paraId="1C5718F3" w14:textId="77777777" w:rsidTr="000847F6">
        <w:tc>
          <w:tcPr>
            <w:tcW w:w="2312" w:type="dxa"/>
          </w:tcPr>
          <w:p w14:paraId="0B334435" w14:textId="77777777" w:rsidR="000E5B34" w:rsidRPr="000E5B34" w:rsidRDefault="000E5B34" w:rsidP="002B762B">
            <w:pPr>
              <w:rPr>
                <w:szCs w:val="24"/>
              </w:rPr>
            </w:pPr>
            <w:r w:rsidRPr="000E5B34">
              <w:rPr>
                <w:szCs w:val="24"/>
              </w:rPr>
              <w:t>РЕЗЕРВ</w:t>
            </w:r>
          </w:p>
          <w:p w14:paraId="48CC6B03" w14:textId="77777777" w:rsidR="000E5B34" w:rsidRPr="000E5B34" w:rsidRDefault="000E5B34" w:rsidP="002B762B">
            <w:pPr>
              <w:rPr>
                <w:szCs w:val="24"/>
              </w:rPr>
            </w:pPr>
            <w:r w:rsidRPr="000E5B34">
              <w:rPr>
                <w:szCs w:val="24"/>
              </w:rPr>
              <w:t>Интерактивные задачи</w:t>
            </w:r>
          </w:p>
          <w:p w14:paraId="6532300C" w14:textId="77777777" w:rsidR="000E5B34" w:rsidRPr="000E5B34" w:rsidRDefault="000E5B34" w:rsidP="002B762B">
            <w:pPr>
              <w:rPr>
                <w:szCs w:val="24"/>
              </w:rPr>
            </w:pPr>
          </w:p>
        </w:tc>
        <w:tc>
          <w:tcPr>
            <w:tcW w:w="2289" w:type="dxa"/>
          </w:tcPr>
          <w:p w14:paraId="516A3405" w14:textId="77777777" w:rsidR="000E5B34" w:rsidRPr="000E5B34" w:rsidRDefault="000E5B34" w:rsidP="002B762B">
            <w:pPr>
              <w:rPr>
                <w:szCs w:val="24"/>
              </w:rPr>
            </w:pPr>
            <w:r w:rsidRPr="000E5B34">
              <w:rPr>
                <w:szCs w:val="24"/>
              </w:rPr>
              <w:t>5</w:t>
            </w:r>
          </w:p>
          <w:p w14:paraId="725A80BA" w14:textId="77777777" w:rsidR="000E5B34" w:rsidRPr="000E5B34" w:rsidRDefault="000E5B34" w:rsidP="002B762B">
            <w:pPr>
              <w:rPr>
                <w:szCs w:val="24"/>
              </w:rPr>
            </w:pPr>
          </w:p>
          <w:p w14:paraId="15094267" w14:textId="77777777" w:rsidR="000E5B34" w:rsidRPr="000E5B34" w:rsidRDefault="000E5B34" w:rsidP="002B762B">
            <w:pPr>
              <w:rPr>
                <w:szCs w:val="24"/>
              </w:rPr>
            </w:pPr>
          </w:p>
        </w:tc>
        <w:tc>
          <w:tcPr>
            <w:tcW w:w="5855" w:type="dxa"/>
          </w:tcPr>
          <w:p w14:paraId="1F453360" w14:textId="77777777" w:rsidR="000E5B34" w:rsidRPr="000E5B34" w:rsidRDefault="000E5B34" w:rsidP="002B762B">
            <w:pPr>
              <w:rPr>
                <w:szCs w:val="24"/>
              </w:rPr>
            </w:pPr>
            <w:r w:rsidRPr="000E5B34">
              <w:rPr>
                <w:szCs w:val="24"/>
              </w:rPr>
              <w:t>Заданий 7+6=14</w:t>
            </w:r>
          </w:p>
          <w:p w14:paraId="3CD0A811" w14:textId="77777777" w:rsidR="000E5B34" w:rsidRPr="000E5B34" w:rsidRDefault="000E5B34" w:rsidP="002B762B">
            <w:pPr>
              <w:rPr>
                <w:szCs w:val="24"/>
              </w:rPr>
            </w:pPr>
            <w:r w:rsidRPr="000E5B34">
              <w:rPr>
                <w:szCs w:val="24"/>
              </w:rPr>
              <w:t>Без ошибок 5 баллов</w:t>
            </w:r>
          </w:p>
          <w:p w14:paraId="2BCC64E0" w14:textId="77777777" w:rsidR="000E5B34" w:rsidRPr="000E5B34" w:rsidRDefault="000E5B34" w:rsidP="002B762B">
            <w:pPr>
              <w:rPr>
                <w:szCs w:val="24"/>
              </w:rPr>
            </w:pPr>
            <w:r w:rsidRPr="000E5B34">
              <w:rPr>
                <w:szCs w:val="24"/>
              </w:rPr>
              <w:t>Допущены 3 ошибки – 4 балла.</w:t>
            </w:r>
          </w:p>
          <w:p w14:paraId="5B46B0E7" w14:textId="77777777" w:rsidR="000E5B34" w:rsidRPr="000E5B34" w:rsidRDefault="000E5B34" w:rsidP="002B762B">
            <w:pPr>
              <w:rPr>
                <w:szCs w:val="24"/>
              </w:rPr>
            </w:pPr>
            <w:r w:rsidRPr="000E5B34">
              <w:rPr>
                <w:szCs w:val="24"/>
              </w:rPr>
              <w:t>Допущены 5 ошибок – 3 балла.</w:t>
            </w:r>
          </w:p>
          <w:p w14:paraId="41FD6B5B" w14:textId="77777777" w:rsidR="000E5B34" w:rsidRPr="000E5B34" w:rsidRDefault="000E5B34" w:rsidP="002B762B">
            <w:pPr>
              <w:rPr>
                <w:szCs w:val="24"/>
              </w:rPr>
            </w:pPr>
            <w:r w:rsidRPr="000E5B34">
              <w:rPr>
                <w:szCs w:val="24"/>
              </w:rPr>
              <w:t>Допущено свыше 5 ошибок 0 баллов</w:t>
            </w:r>
          </w:p>
        </w:tc>
        <w:tc>
          <w:tcPr>
            <w:tcW w:w="3827" w:type="dxa"/>
          </w:tcPr>
          <w:p w14:paraId="320C48F1" w14:textId="77777777" w:rsidR="000E5B34" w:rsidRPr="000E5B34" w:rsidRDefault="000E5B34" w:rsidP="002B762B">
            <w:pPr>
              <w:rPr>
                <w:szCs w:val="24"/>
              </w:rPr>
            </w:pPr>
            <w:r w:rsidRPr="000E5B34">
              <w:rPr>
                <w:szCs w:val="24"/>
              </w:rPr>
              <w:t>Самоконтроль</w:t>
            </w:r>
          </w:p>
        </w:tc>
      </w:tr>
      <w:tr w:rsidR="000847F6" w14:paraId="0E81854D" w14:textId="77777777" w:rsidTr="000847F6">
        <w:tc>
          <w:tcPr>
            <w:tcW w:w="2312" w:type="dxa"/>
          </w:tcPr>
          <w:p w14:paraId="5464DC1F" w14:textId="77777777" w:rsidR="000847F6" w:rsidRDefault="000847F6">
            <w:pPr>
              <w:rPr>
                <w:szCs w:val="24"/>
              </w:rPr>
            </w:pPr>
            <w:r>
              <w:rPr>
                <w:szCs w:val="24"/>
              </w:rPr>
              <w:t>Итого за урок члена группы</w:t>
            </w:r>
          </w:p>
        </w:tc>
        <w:tc>
          <w:tcPr>
            <w:tcW w:w="2289" w:type="dxa"/>
          </w:tcPr>
          <w:p w14:paraId="3C5D73CB" w14:textId="77777777" w:rsidR="000847F6" w:rsidRDefault="0074460E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855" w:type="dxa"/>
          </w:tcPr>
          <w:p w14:paraId="6830071D" w14:textId="77777777" w:rsidR="0074460E" w:rsidRPr="0074460E" w:rsidRDefault="0074460E" w:rsidP="0074460E">
            <w:pPr>
              <w:rPr>
                <w:szCs w:val="24"/>
              </w:rPr>
            </w:pPr>
            <w:r w:rsidRPr="0074460E">
              <w:rPr>
                <w:szCs w:val="24"/>
              </w:rPr>
              <w:t>менее 10 – «3»</w:t>
            </w:r>
          </w:p>
          <w:p w14:paraId="158DD19C" w14:textId="77777777" w:rsidR="0074460E" w:rsidRPr="0074460E" w:rsidRDefault="0074460E" w:rsidP="0074460E">
            <w:pPr>
              <w:rPr>
                <w:szCs w:val="24"/>
              </w:rPr>
            </w:pPr>
            <w:r w:rsidRPr="0074460E">
              <w:rPr>
                <w:szCs w:val="24"/>
              </w:rPr>
              <w:t>16 - 19– «4»</w:t>
            </w:r>
          </w:p>
          <w:p w14:paraId="7CAEFAA0" w14:textId="77777777" w:rsidR="000847F6" w:rsidRDefault="0074460E" w:rsidP="0074460E">
            <w:pPr>
              <w:rPr>
                <w:szCs w:val="24"/>
              </w:rPr>
            </w:pPr>
            <w:r w:rsidRPr="0074460E">
              <w:rPr>
                <w:szCs w:val="24"/>
              </w:rPr>
              <w:t>20 - 23– «5»</w:t>
            </w:r>
          </w:p>
        </w:tc>
        <w:tc>
          <w:tcPr>
            <w:tcW w:w="3827" w:type="dxa"/>
          </w:tcPr>
          <w:p w14:paraId="5FD1CBBA" w14:textId="77777777" w:rsidR="000847F6" w:rsidRDefault="001B25DD">
            <w:pPr>
              <w:rPr>
                <w:szCs w:val="24"/>
              </w:rPr>
            </w:pPr>
            <w:r w:rsidRPr="001B25DD">
              <w:rPr>
                <w:szCs w:val="24"/>
              </w:rPr>
              <w:t>Среднее значение по всем видам работы</w:t>
            </w:r>
          </w:p>
        </w:tc>
      </w:tr>
    </w:tbl>
    <w:p w14:paraId="19E38F93" w14:textId="77777777" w:rsidR="007875A9" w:rsidRPr="007875A9" w:rsidRDefault="007875A9">
      <w:pPr>
        <w:rPr>
          <w:szCs w:val="24"/>
        </w:rPr>
      </w:pPr>
    </w:p>
    <w:sectPr w:rsidR="007875A9" w:rsidRPr="007875A9" w:rsidSect="00083FBB">
      <w:pgSz w:w="16838" w:h="11906" w:orient="landscape"/>
      <w:pgMar w:top="851" w:right="1134" w:bottom="16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A9C"/>
    <w:multiLevelType w:val="hybridMultilevel"/>
    <w:tmpl w:val="238ACDEC"/>
    <w:lvl w:ilvl="0" w:tplc="AA201E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894361D"/>
    <w:multiLevelType w:val="hybridMultilevel"/>
    <w:tmpl w:val="06487A96"/>
    <w:lvl w:ilvl="0" w:tplc="03A40B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42367A"/>
    <w:multiLevelType w:val="multilevel"/>
    <w:tmpl w:val="62D0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A5359"/>
    <w:multiLevelType w:val="singleLevel"/>
    <w:tmpl w:val="9BFC8CA6"/>
    <w:lvl w:ilvl="0">
      <w:start w:val="1"/>
      <w:numFmt w:val="decimal"/>
      <w:lvlText w:val="%1)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8254E8"/>
    <w:multiLevelType w:val="multilevel"/>
    <w:tmpl w:val="730A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82CD7"/>
    <w:multiLevelType w:val="singleLevel"/>
    <w:tmpl w:val="14986A4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336E16"/>
    <w:multiLevelType w:val="multilevel"/>
    <w:tmpl w:val="10CA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661B2"/>
    <w:multiLevelType w:val="multilevel"/>
    <w:tmpl w:val="730A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54B05"/>
    <w:multiLevelType w:val="hybridMultilevel"/>
    <w:tmpl w:val="A85EAA20"/>
    <w:lvl w:ilvl="0" w:tplc="EF74EA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3C003DB"/>
    <w:multiLevelType w:val="multilevel"/>
    <w:tmpl w:val="40A0AE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0" w15:restartNumberingAfterBreak="0">
    <w:nsid w:val="370E4F52"/>
    <w:multiLevelType w:val="multilevel"/>
    <w:tmpl w:val="FA1C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30CB4"/>
    <w:multiLevelType w:val="multilevel"/>
    <w:tmpl w:val="FAB6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865C20"/>
    <w:multiLevelType w:val="hybridMultilevel"/>
    <w:tmpl w:val="1E2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729A2"/>
    <w:multiLevelType w:val="hybridMultilevel"/>
    <w:tmpl w:val="F3162D98"/>
    <w:lvl w:ilvl="0" w:tplc="7C5AFC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03E5D"/>
    <w:multiLevelType w:val="hybridMultilevel"/>
    <w:tmpl w:val="15E2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33823"/>
    <w:multiLevelType w:val="multilevel"/>
    <w:tmpl w:val="92E49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5A0630"/>
    <w:multiLevelType w:val="hybridMultilevel"/>
    <w:tmpl w:val="23FCF23E"/>
    <w:lvl w:ilvl="0" w:tplc="F6FE37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F4602"/>
    <w:multiLevelType w:val="multilevel"/>
    <w:tmpl w:val="F7EE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81E63"/>
    <w:multiLevelType w:val="multilevel"/>
    <w:tmpl w:val="0AA6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043BF"/>
    <w:multiLevelType w:val="singleLevel"/>
    <w:tmpl w:val="917A8410"/>
    <w:lvl w:ilvl="0">
      <w:start w:val="1"/>
      <w:numFmt w:val="decimal"/>
      <w:lvlText w:val="%1)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num w:numId="1">
    <w:abstractNumId w:val="19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7"/>
  </w:num>
  <w:num w:numId="7">
    <w:abstractNumId w:val="15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17"/>
  </w:num>
  <w:num w:numId="14">
    <w:abstractNumId w:val="6"/>
  </w:num>
  <w:num w:numId="15">
    <w:abstractNumId w:val="2"/>
  </w:num>
  <w:num w:numId="16">
    <w:abstractNumId w:val="13"/>
  </w:num>
  <w:num w:numId="17">
    <w:abstractNumId w:val="12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7A"/>
    <w:rsid w:val="00003E71"/>
    <w:rsid w:val="0001085F"/>
    <w:rsid w:val="000525DB"/>
    <w:rsid w:val="00061DA6"/>
    <w:rsid w:val="00083FBB"/>
    <w:rsid w:val="000847F6"/>
    <w:rsid w:val="0008498A"/>
    <w:rsid w:val="000B042B"/>
    <w:rsid w:val="000B6AE7"/>
    <w:rsid w:val="000E5B34"/>
    <w:rsid w:val="000E7FFB"/>
    <w:rsid w:val="000F0EE9"/>
    <w:rsid w:val="000F77BA"/>
    <w:rsid w:val="000F7A60"/>
    <w:rsid w:val="00101B1C"/>
    <w:rsid w:val="001130B3"/>
    <w:rsid w:val="00120038"/>
    <w:rsid w:val="001207EB"/>
    <w:rsid w:val="00130B35"/>
    <w:rsid w:val="0013102A"/>
    <w:rsid w:val="001431C9"/>
    <w:rsid w:val="00143B18"/>
    <w:rsid w:val="001470F6"/>
    <w:rsid w:val="00154126"/>
    <w:rsid w:val="00164023"/>
    <w:rsid w:val="001765CB"/>
    <w:rsid w:val="001A0111"/>
    <w:rsid w:val="001A2E9C"/>
    <w:rsid w:val="001B25DD"/>
    <w:rsid w:val="001E16AD"/>
    <w:rsid w:val="001F2D94"/>
    <w:rsid w:val="002062D6"/>
    <w:rsid w:val="00214B79"/>
    <w:rsid w:val="0022785F"/>
    <w:rsid w:val="00232618"/>
    <w:rsid w:val="00241841"/>
    <w:rsid w:val="002461C3"/>
    <w:rsid w:val="00260678"/>
    <w:rsid w:val="00287940"/>
    <w:rsid w:val="002A473A"/>
    <w:rsid w:val="002B762B"/>
    <w:rsid w:val="002C3AE7"/>
    <w:rsid w:val="002D0961"/>
    <w:rsid w:val="002D1D3F"/>
    <w:rsid w:val="002F2550"/>
    <w:rsid w:val="002F2B44"/>
    <w:rsid w:val="00335AF2"/>
    <w:rsid w:val="003419CF"/>
    <w:rsid w:val="00354430"/>
    <w:rsid w:val="003857E2"/>
    <w:rsid w:val="00393383"/>
    <w:rsid w:val="00395831"/>
    <w:rsid w:val="00396926"/>
    <w:rsid w:val="003D54AE"/>
    <w:rsid w:val="003F2E66"/>
    <w:rsid w:val="0041221C"/>
    <w:rsid w:val="0041696C"/>
    <w:rsid w:val="00425C85"/>
    <w:rsid w:val="00426DDA"/>
    <w:rsid w:val="0043017A"/>
    <w:rsid w:val="0044009A"/>
    <w:rsid w:val="00447681"/>
    <w:rsid w:val="0046667A"/>
    <w:rsid w:val="00472A16"/>
    <w:rsid w:val="00495140"/>
    <w:rsid w:val="004A491E"/>
    <w:rsid w:val="004A4C50"/>
    <w:rsid w:val="004D6373"/>
    <w:rsid w:val="00500886"/>
    <w:rsid w:val="00516BA9"/>
    <w:rsid w:val="0052501A"/>
    <w:rsid w:val="00563930"/>
    <w:rsid w:val="00570008"/>
    <w:rsid w:val="00575414"/>
    <w:rsid w:val="00575751"/>
    <w:rsid w:val="00584A45"/>
    <w:rsid w:val="005C4ABB"/>
    <w:rsid w:val="005C6A62"/>
    <w:rsid w:val="005D41DF"/>
    <w:rsid w:val="005F369D"/>
    <w:rsid w:val="00631FDE"/>
    <w:rsid w:val="00650358"/>
    <w:rsid w:val="00675052"/>
    <w:rsid w:val="006949D4"/>
    <w:rsid w:val="006B397B"/>
    <w:rsid w:val="006C0456"/>
    <w:rsid w:val="006C1C87"/>
    <w:rsid w:val="006D653A"/>
    <w:rsid w:val="007157D2"/>
    <w:rsid w:val="0073452B"/>
    <w:rsid w:val="0074460E"/>
    <w:rsid w:val="00767D93"/>
    <w:rsid w:val="00785EFB"/>
    <w:rsid w:val="007875A9"/>
    <w:rsid w:val="00793089"/>
    <w:rsid w:val="007A3795"/>
    <w:rsid w:val="007E2911"/>
    <w:rsid w:val="007E41CB"/>
    <w:rsid w:val="007E4D2D"/>
    <w:rsid w:val="008142F6"/>
    <w:rsid w:val="00822B41"/>
    <w:rsid w:val="00835AA3"/>
    <w:rsid w:val="00854B63"/>
    <w:rsid w:val="008571A7"/>
    <w:rsid w:val="008757EF"/>
    <w:rsid w:val="008A3E69"/>
    <w:rsid w:val="008C1808"/>
    <w:rsid w:val="008C5725"/>
    <w:rsid w:val="008C6F13"/>
    <w:rsid w:val="008D1D50"/>
    <w:rsid w:val="008F5DE5"/>
    <w:rsid w:val="008F6540"/>
    <w:rsid w:val="00906169"/>
    <w:rsid w:val="00910EB9"/>
    <w:rsid w:val="009128AB"/>
    <w:rsid w:val="009151AB"/>
    <w:rsid w:val="00923DB7"/>
    <w:rsid w:val="00942EC6"/>
    <w:rsid w:val="0094453C"/>
    <w:rsid w:val="00960F2D"/>
    <w:rsid w:val="009870A8"/>
    <w:rsid w:val="00995F8F"/>
    <w:rsid w:val="009B3C15"/>
    <w:rsid w:val="009D7CD8"/>
    <w:rsid w:val="009F5644"/>
    <w:rsid w:val="00A01950"/>
    <w:rsid w:val="00A51F85"/>
    <w:rsid w:val="00A71736"/>
    <w:rsid w:val="00A73FC6"/>
    <w:rsid w:val="00A92460"/>
    <w:rsid w:val="00A96D64"/>
    <w:rsid w:val="00AA22A5"/>
    <w:rsid w:val="00AB18A5"/>
    <w:rsid w:val="00AB6FB7"/>
    <w:rsid w:val="00AC7B5D"/>
    <w:rsid w:val="00AD7F7A"/>
    <w:rsid w:val="00AF41DC"/>
    <w:rsid w:val="00B2282B"/>
    <w:rsid w:val="00B22D17"/>
    <w:rsid w:val="00BA591E"/>
    <w:rsid w:val="00C05117"/>
    <w:rsid w:val="00C2175B"/>
    <w:rsid w:val="00C329F9"/>
    <w:rsid w:val="00C54135"/>
    <w:rsid w:val="00C732A4"/>
    <w:rsid w:val="00C91D03"/>
    <w:rsid w:val="00C9592B"/>
    <w:rsid w:val="00CE157F"/>
    <w:rsid w:val="00CF7ACD"/>
    <w:rsid w:val="00D50B3C"/>
    <w:rsid w:val="00D70D4C"/>
    <w:rsid w:val="00DA2958"/>
    <w:rsid w:val="00DA7B09"/>
    <w:rsid w:val="00DC1761"/>
    <w:rsid w:val="00DC31B6"/>
    <w:rsid w:val="00DD1165"/>
    <w:rsid w:val="00DE1330"/>
    <w:rsid w:val="00DF0FF1"/>
    <w:rsid w:val="00DF2737"/>
    <w:rsid w:val="00DF7001"/>
    <w:rsid w:val="00E1267D"/>
    <w:rsid w:val="00E269C6"/>
    <w:rsid w:val="00E36042"/>
    <w:rsid w:val="00E40EA4"/>
    <w:rsid w:val="00E605D4"/>
    <w:rsid w:val="00E63DB1"/>
    <w:rsid w:val="00E70DC1"/>
    <w:rsid w:val="00EA242F"/>
    <w:rsid w:val="00EC481C"/>
    <w:rsid w:val="00EF4B20"/>
    <w:rsid w:val="00F061D7"/>
    <w:rsid w:val="00F42FD1"/>
    <w:rsid w:val="00F537BD"/>
    <w:rsid w:val="00F7011D"/>
    <w:rsid w:val="00FA073E"/>
    <w:rsid w:val="00FC49E3"/>
    <w:rsid w:val="00FE1748"/>
    <w:rsid w:val="00FF2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FA3CA"/>
  <w15:docId w15:val="{034F5548-C4CA-42A9-BABC-FECE8A5A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locked="1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017A"/>
  </w:style>
  <w:style w:type="paragraph" w:styleId="1">
    <w:name w:val="heading 1"/>
    <w:basedOn w:val="a"/>
    <w:next w:val="a"/>
    <w:link w:val="10"/>
    <w:qFormat/>
    <w:locked/>
    <w:rsid w:val="000F7A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41696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rsid w:val="0043017A"/>
    <w:pPr>
      <w:ind w:left="566" w:hanging="283"/>
    </w:pPr>
    <w:rPr>
      <w:sz w:val="24"/>
      <w:szCs w:val="24"/>
    </w:rPr>
  </w:style>
  <w:style w:type="paragraph" w:customStyle="1" w:styleId="c2">
    <w:name w:val="c2"/>
    <w:basedOn w:val="a"/>
    <w:rsid w:val="0043017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Emphasis"/>
    <w:basedOn w:val="a0"/>
    <w:uiPriority w:val="20"/>
    <w:qFormat/>
    <w:rsid w:val="0043017A"/>
    <w:rPr>
      <w:rFonts w:cs="Times New Roman"/>
      <w:i/>
      <w:iCs/>
    </w:rPr>
  </w:style>
  <w:style w:type="paragraph" w:styleId="a4">
    <w:name w:val="List"/>
    <w:basedOn w:val="a"/>
    <w:rsid w:val="00AB6FB7"/>
    <w:pPr>
      <w:ind w:left="283" w:hanging="283"/>
      <w:contextualSpacing/>
    </w:pPr>
  </w:style>
  <w:style w:type="character" w:customStyle="1" w:styleId="butback1">
    <w:name w:val="butback1"/>
    <w:basedOn w:val="a0"/>
    <w:rsid w:val="00E605D4"/>
    <w:rPr>
      <w:color w:val="666666"/>
    </w:rPr>
  </w:style>
  <w:style w:type="character" w:customStyle="1" w:styleId="submenu-table">
    <w:name w:val="submenu-table"/>
    <w:basedOn w:val="a0"/>
    <w:rsid w:val="00E605D4"/>
  </w:style>
  <w:style w:type="character" w:customStyle="1" w:styleId="30">
    <w:name w:val="Заголовок 3 Знак"/>
    <w:basedOn w:val="a0"/>
    <w:link w:val="3"/>
    <w:uiPriority w:val="9"/>
    <w:rsid w:val="0041696C"/>
    <w:rPr>
      <w:rFonts w:eastAsia="Times New Roman"/>
      <w:b/>
      <w:bCs/>
      <w:sz w:val="27"/>
      <w:szCs w:val="27"/>
    </w:rPr>
  </w:style>
  <w:style w:type="paragraph" w:styleId="a5">
    <w:name w:val="Balloon Text"/>
    <w:basedOn w:val="a"/>
    <w:link w:val="a6"/>
    <w:rsid w:val="00DC31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C31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31B6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650358"/>
    <w:rPr>
      <w:color w:val="808080"/>
    </w:rPr>
  </w:style>
  <w:style w:type="paragraph" w:styleId="a9">
    <w:name w:val="Normal (Web)"/>
    <w:basedOn w:val="a"/>
    <w:uiPriority w:val="99"/>
    <w:unhideWhenUsed/>
    <w:rsid w:val="00D70D4C"/>
    <w:pPr>
      <w:spacing w:before="225" w:after="225"/>
    </w:pPr>
    <w:rPr>
      <w:rFonts w:ascii="Tahoma" w:eastAsia="Times New Roman" w:hAnsi="Tahoma" w:cs="Tahoma"/>
      <w:sz w:val="21"/>
      <w:szCs w:val="21"/>
    </w:rPr>
  </w:style>
  <w:style w:type="character" w:styleId="aa">
    <w:name w:val="Strong"/>
    <w:basedOn w:val="a0"/>
    <w:uiPriority w:val="22"/>
    <w:qFormat/>
    <w:locked/>
    <w:rsid w:val="00D70D4C"/>
    <w:rPr>
      <w:b/>
      <w:bCs/>
    </w:rPr>
  </w:style>
  <w:style w:type="character" w:styleId="ab">
    <w:name w:val="Hyperlink"/>
    <w:basedOn w:val="a0"/>
    <w:uiPriority w:val="99"/>
    <w:unhideWhenUsed/>
    <w:rsid w:val="00631FDE"/>
    <w:rPr>
      <w:color w:val="197500"/>
      <w:u w:val="single"/>
    </w:rPr>
  </w:style>
  <w:style w:type="character" w:customStyle="1" w:styleId="apple-converted-space">
    <w:name w:val="apple-converted-space"/>
    <w:basedOn w:val="a0"/>
    <w:rsid w:val="00AB18A5"/>
  </w:style>
  <w:style w:type="character" w:customStyle="1" w:styleId="10">
    <w:name w:val="Заголовок 1 Знак"/>
    <w:basedOn w:val="a0"/>
    <w:link w:val="1"/>
    <w:rsid w:val="000F7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F7A6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c">
    <w:name w:val="Table Grid"/>
    <w:basedOn w:val="a1"/>
    <w:locked/>
    <w:rsid w:val="00787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cons/cgi/online.cgi?req=doc&amp;base=LAW&amp;n=2875&amp;fld=134&amp;dst=100066,0&amp;rnd=0.074267680451909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УРОКА ОБЩЕОБРАЗОВАТЕЛЬНОЙ ДИСЦИПЛИНЫ ПО СПЕЦИАЛЬНОСТИ СПО ПЕРЕРАБОТКА НЕФТИ И ГАЗА</vt:lpstr>
    </vt:vector>
  </TitlesOfParts>
  <Company>MultiDVD Team</Company>
  <LinksUpToDate>false</LinksUpToDate>
  <CharactersWithSpaces>22425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 ОБЩЕОБРАЗОВАТЕЛЬНОЙ ДИСЦИПЛИНЫ ПО СПЕЦИАЛЬНОСТИ СПО ПЕРЕРАБОТКА НЕФТИ И ГАЗА</dc:title>
  <dc:creator>User</dc:creator>
  <cp:lastModifiedBy>Home</cp:lastModifiedBy>
  <cp:revision>2</cp:revision>
  <cp:lastPrinted>2019-03-04T06:24:00Z</cp:lastPrinted>
  <dcterms:created xsi:type="dcterms:W3CDTF">2021-12-02T02:00:00Z</dcterms:created>
  <dcterms:modified xsi:type="dcterms:W3CDTF">2021-12-02T02:00:00Z</dcterms:modified>
</cp:coreProperties>
</file>