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56" w:rsidRPr="00C43256" w:rsidRDefault="00C43256" w:rsidP="00C43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256">
        <w:rPr>
          <w:rFonts w:ascii="Times New Roman" w:hAnsi="Times New Roman" w:cs="Times New Roman"/>
          <w:sz w:val="28"/>
          <w:szCs w:val="28"/>
        </w:rPr>
        <w:t>Синквейн + программирование</w:t>
      </w:r>
    </w:p>
    <w:p w:rsidR="00C43256" w:rsidRPr="00C43256" w:rsidRDefault="00C43256" w:rsidP="00C43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256">
        <w:rPr>
          <w:rFonts w:ascii="Times New Roman" w:hAnsi="Times New Roman" w:cs="Times New Roman"/>
          <w:sz w:val="28"/>
          <w:szCs w:val="28"/>
        </w:rPr>
        <w:t>Мамченко Галина Григорьевна</w:t>
      </w:r>
      <w:r w:rsidR="005826EF">
        <w:rPr>
          <w:rFonts w:ascii="Times New Roman" w:hAnsi="Times New Roman" w:cs="Times New Roman"/>
          <w:sz w:val="28"/>
          <w:szCs w:val="28"/>
        </w:rPr>
        <w:br/>
      </w:r>
      <w:r w:rsidRPr="00C43256"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C43256" w:rsidRPr="00C43256" w:rsidRDefault="00C43256" w:rsidP="00C43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256">
        <w:rPr>
          <w:rFonts w:ascii="Times New Roman" w:hAnsi="Times New Roman" w:cs="Times New Roman"/>
          <w:sz w:val="28"/>
          <w:szCs w:val="28"/>
        </w:rPr>
        <w:t xml:space="preserve">МБОУ Лицей ИГУ </w:t>
      </w:r>
      <w:proofErr w:type="gramStart"/>
      <w:r w:rsidRPr="00C432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3256">
        <w:rPr>
          <w:rFonts w:ascii="Times New Roman" w:hAnsi="Times New Roman" w:cs="Times New Roman"/>
          <w:sz w:val="28"/>
          <w:szCs w:val="28"/>
        </w:rPr>
        <w:t>. Иркутска</w:t>
      </w:r>
      <w:r w:rsidR="005826EF">
        <w:rPr>
          <w:rFonts w:ascii="Times New Roman" w:hAnsi="Times New Roman" w:cs="Times New Roman"/>
          <w:sz w:val="28"/>
          <w:szCs w:val="28"/>
        </w:rPr>
        <w:br/>
      </w:r>
      <w:r w:rsidRPr="00C43256">
        <w:rPr>
          <w:rFonts w:ascii="Times New Roman" w:hAnsi="Times New Roman" w:cs="Times New Roman"/>
          <w:sz w:val="28"/>
          <w:szCs w:val="28"/>
        </w:rPr>
        <w:t>г. Иркутск</w:t>
      </w:r>
    </w:p>
    <w:p w:rsidR="00C43256" w:rsidRPr="00C43256" w:rsidRDefault="00C43256" w:rsidP="00A02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449" w:rsidRPr="00C43256" w:rsidRDefault="005B4016" w:rsidP="00E9279C">
      <w:pPr>
        <w:rPr>
          <w:rFonts w:ascii="Times New Roman" w:hAnsi="Times New Roman" w:cs="Times New Roman"/>
          <w:sz w:val="24"/>
          <w:szCs w:val="24"/>
        </w:rPr>
      </w:pPr>
      <w:r w:rsidRPr="00C43256">
        <w:rPr>
          <w:rFonts w:ascii="Times New Roman" w:hAnsi="Times New Roman" w:cs="Times New Roman"/>
          <w:sz w:val="24"/>
          <w:szCs w:val="24"/>
        </w:rPr>
        <w:tab/>
        <w:t>Известно много стихотворных форм.</w:t>
      </w:r>
      <w:r w:rsidR="00C43256">
        <w:rPr>
          <w:rFonts w:ascii="Times New Roman" w:hAnsi="Times New Roman" w:cs="Times New Roman"/>
          <w:sz w:val="24"/>
          <w:szCs w:val="24"/>
        </w:rPr>
        <w:t xml:space="preserve">   </w:t>
      </w:r>
      <w:r w:rsidRPr="00C43256">
        <w:rPr>
          <w:rFonts w:ascii="Times New Roman" w:hAnsi="Times New Roman" w:cs="Times New Roman"/>
          <w:sz w:val="24"/>
          <w:szCs w:val="24"/>
        </w:rPr>
        <w:t xml:space="preserve"> Среди них – синквейн.</w:t>
      </w:r>
      <w:r w:rsidR="00C43256">
        <w:rPr>
          <w:rFonts w:ascii="Times New Roman" w:hAnsi="Times New Roman" w:cs="Times New Roman"/>
          <w:sz w:val="24"/>
          <w:szCs w:val="24"/>
        </w:rPr>
        <w:t xml:space="preserve">   </w:t>
      </w:r>
      <w:r w:rsidRPr="00C43256">
        <w:rPr>
          <w:rFonts w:ascii="Times New Roman" w:eastAsia="Calibri" w:hAnsi="Times New Roman" w:cs="Times New Roman"/>
          <w:sz w:val="24"/>
          <w:szCs w:val="24"/>
        </w:rPr>
        <w:t xml:space="preserve">Слово «синквейн» происходит от французского слова «пять» и означает «стихотворение, состоящее из пяти строк». </w:t>
      </w:r>
      <w:r w:rsidR="00F12A87" w:rsidRPr="00C43256">
        <w:rPr>
          <w:rFonts w:ascii="Times New Roman" w:hAnsi="Times New Roman" w:cs="Times New Roman"/>
          <w:sz w:val="24"/>
          <w:szCs w:val="24"/>
        </w:rPr>
        <w:t>Рифма в синквейне не обязательна.</w:t>
      </w:r>
      <w:r w:rsidR="00F12A87" w:rsidRPr="00C43256">
        <w:rPr>
          <w:rFonts w:ascii="Times New Roman" w:hAnsi="Times New Roman" w:cs="Times New Roman"/>
          <w:sz w:val="24"/>
          <w:szCs w:val="24"/>
        </w:rPr>
        <w:br/>
      </w:r>
      <w:r w:rsidR="00E56B61" w:rsidRPr="00C432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 xml:space="preserve">Синквейн – это не обычное стихотворение, а стихотворение, написанное в соответствии с определенными правилами. </w:t>
      </w:r>
      <w:r w:rsidR="00B10F2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="00A02449" w:rsidRPr="00C43256">
        <w:rPr>
          <w:rFonts w:ascii="Times New Roman" w:eastAsia="Calibri" w:hAnsi="Times New Roman" w:cs="Times New Roman"/>
          <w:sz w:val="24"/>
          <w:szCs w:val="24"/>
        </w:rPr>
        <w:t>В каждой строке задается набор слов, который необходимо отразить в стихотворении</w:t>
      </w:r>
      <w:r w:rsidR="00C43256">
        <w:rPr>
          <w:rFonts w:ascii="Times New Roman" w:eastAsia="Calibri" w:hAnsi="Times New Roman" w:cs="Times New Roman"/>
          <w:sz w:val="24"/>
          <w:szCs w:val="24"/>
        </w:rPr>
        <w:t>.</w:t>
      </w:r>
      <w:r w:rsidR="00C43256">
        <w:rPr>
          <w:rFonts w:ascii="Times New Roman" w:eastAsia="Calibri" w:hAnsi="Times New Roman" w:cs="Times New Roman"/>
          <w:sz w:val="24"/>
          <w:szCs w:val="24"/>
        </w:rPr>
        <w:br/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>1 строка – заголовок, в который выносится ключевое слово, по</w:t>
      </w:r>
      <w:r w:rsidR="00B10F2B">
        <w:rPr>
          <w:rFonts w:ascii="Times New Roman" w:eastAsia="Calibri" w:hAnsi="Times New Roman" w:cs="Times New Roman"/>
          <w:sz w:val="24"/>
          <w:szCs w:val="24"/>
        </w:rPr>
        <w:t>нятие, тема синквейна, выраженная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 xml:space="preserve"> в форме существительного.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2 строка – два прилагательных.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 xml:space="preserve">3 строка – три глагола.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4 строка – фраза, несущая определенный смысл.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5 строка – резюме, вывод, одно слово, существительное.</w:t>
      </w:r>
      <w:proofErr w:type="gramEnd"/>
      <w:r w:rsidR="00346157" w:rsidRPr="00C43256">
        <w:rPr>
          <w:rFonts w:ascii="Times New Roman" w:hAnsi="Times New Roman" w:cs="Times New Roman"/>
          <w:sz w:val="24"/>
          <w:szCs w:val="24"/>
        </w:rPr>
        <w:t xml:space="preserve">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</w:r>
      <w:r w:rsidR="00C4325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>Например, синквейн на тему «Государство».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Государство: (Заголовок)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="00A02449" w:rsidRPr="00C43256">
        <w:rPr>
          <w:rFonts w:ascii="Times New Roman" w:eastAsia="Calibri" w:hAnsi="Times New Roman" w:cs="Times New Roman"/>
          <w:sz w:val="24"/>
          <w:szCs w:val="24"/>
        </w:rPr>
        <w:t>Независимое</w:t>
      </w:r>
      <w:proofErr w:type="gramEnd"/>
      <w:r w:rsidR="00A02449" w:rsidRPr="00C43256">
        <w:rPr>
          <w:rFonts w:ascii="Times New Roman" w:eastAsia="Calibri" w:hAnsi="Times New Roman" w:cs="Times New Roman"/>
          <w:sz w:val="24"/>
          <w:szCs w:val="24"/>
        </w:rPr>
        <w:t>, правовое. (Два прилагательных)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Собирает налоги, судит, выплачивает пенсии. (3 глагола)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Государство – это мы! (Фраза, несущая определенный смысл)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>Защита. (Резюме)</w:t>
      </w:r>
      <w:r w:rsidR="001A1F1E" w:rsidRPr="00C43256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>Форму синквейна разработала  американ</w:t>
      </w:r>
      <w:r w:rsidR="001A1F1E" w:rsidRPr="00C43256">
        <w:rPr>
          <w:rFonts w:ascii="Times New Roman" w:hAnsi="Times New Roman" w:cs="Times New Roman"/>
          <w:sz w:val="24"/>
          <w:szCs w:val="24"/>
        </w:rPr>
        <w:t xml:space="preserve">ская поэтесса  Аделаида </w:t>
      </w:r>
      <w:proofErr w:type="spellStart"/>
      <w:r w:rsidR="001A1F1E" w:rsidRPr="00C43256">
        <w:rPr>
          <w:rFonts w:ascii="Times New Roman" w:hAnsi="Times New Roman" w:cs="Times New Roman"/>
          <w:sz w:val="24"/>
          <w:szCs w:val="24"/>
        </w:rPr>
        <w:t>Крепси</w:t>
      </w:r>
      <w:proofErr w:type="spellEnd"/>
      <w:r w:rsidR="001A1F1E" w:rsidRPr="00C43256">
        <w:rPr>
          <w:rFonts w:ascii="Times New Roman" w:hAnsi="Times New Roman" w:cs="Times New Roman"/>
          <w:sz w:val="24"/>
          <w:szCs w:val="24"/>
        </w:rPr>
        <w:t xml:space="preserve"> в начале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449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1A1F1E" w:rsidRPr="00C43256">
        <w:rPr>
          <w:rFonts w:ascii="Times New Roman" w:hAnsi="Times New Roman" w:cs="Times New Roman"/>
          <w:sz w:val="24"/>
          <w:szCs w:val="24"/>
        </w:rPr>
        <w:t xml:space="preserve"> века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>. Она была увлечена японской поэзией</w:t>
      </w:r>
      <w:r w:rsidR="001A1F1E" w:rsidRPr="00C43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F1E" w:rsidRPr="00C43256">
        <w:rPr>
          <w:rFonts w:ascii="Times New Roman" w:hAnsi="Times New Roman" w:cs="Times New Roman"/>
          <w:sz w:val="24"/>
          <w:szCs w:val="24"/>
        </w:rPr>
        <w:t>хоккуу</w:t>
      </w:r>
      <w:proofErr w:type="spellEnd"/>
      <w:r w:rsidR="001A1F1E" w:rsidRPr="00C43256">
        <w:rPr>
          <w:rFonts w:ascii="Times New Roman" w:hAnsi="Times New Roman" w:cs="Times New Roman"/>
          <w:sz w:val="24"/>
          <w:szCs w:val="24"/>
        </w:rPr>
        <w:t xml:space="preserve"> и танка: </w:t>
      </w:r>
      <w:r w:rsidR="00C4325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C43256">
        <w:rPr>
          <w:rFonts w:ascii="Times New Roman" w:eastAsia="Calibri" w:hAnsi="Times New Roman" w:cs="Times New Roman"/>
          <w:sz w:val="24"/>
          <w:szCs w:val="24"/>
        </w:rPr>
        <w:t>хокку</w:t>
      </w:r>
      <w:proofErr w:type="spellEnd"/>
      <w:r w:rsidR="00C43256">
        <w:rPr>
          <w:rFonts w:ascii="Times New Roman" w:eastAsia="Calibri" w:hAnsi="Times New Roman" w:cs="Times New Roman"/>
          <w:sz w:val="24"/>
          <w:szCs w:val="24"/>
        </w:rPr>
        <w:t xml:space="preserve"> 17 слогов</w:t>
      </w:r>
      <w:r w:rsidR="001A1F1E" w:rsidRPr="00C432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1A1F1E" w:rsidRPr="00C4325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1A1F1E" w:rsidRPr="00C43256">
        <w:rPr>
          <w:rFonts w:ascii="Times New Roman" w:eastAsia="Calibri" w:hAnsi="Times New Roman" w:cs="Times New Roman"/>
          <w:sz w:val="24"/>
          <w:szCs w:val="24"/>
        </w:rPr>
        <w:t xml:space="preserve"> танка — 31</w:t>
      </w:r>
      <w:r w:rsidR="001A1F1E" w:rsidRPr="00C43256">
        <w:rPr>
          <w:rFonts w:ascii="Times New Roman" w:hAnsi="Times New Roman" w:cs="Times New Roman"/>
          <w:sz w:val="24"/>
          <w:szCs w:val="24"/>
        </w:rPr>
        <w:t>.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t xml:space="preserve"> Объясняется это тем, что у японцев особое мировоззрение, самобытная культура, и другие принципы воспитания. Японцы  – философы и созерцатели. В моменты наивысшего подъема у таких людей рождаются стихи.  </w:t>
      </w:r>
      <w:r w:rsidR="00A02449" w:rsidRPr="00C43256">
        <w:rPr>
          <w:rFonts w:ascii="Times New Roman" w:eastAsia="Calibri" w:hAnsi="Times New Roman" w:cs="Times New Roman"/>
          <w:sz w:val="24"/>
          <w:szCs w:val="24"/>
        </w:rPr>
        <w:br/>
        <w:t xml:space="preserve">         Вот некоторые примеры японской поэзии.</w:t>
      </w:r>
    </w:p>
    <w:p w:rsidR="001A1F1E" w:rsidRPr="00C43256" w:rsidRDefault="001A1F1E" w:rsidP="001A1F1E">
      <w:pPr>
        <w:rPr>
          <w:rFonts w:ascii="Times New Roman" w:hAnsi="Times New Roman" w:cs="Times New Roman"/>
          <w:iCs/>
          <w:sz w:val="24"/>
          <w:szCs w:val="24"/>
        </w:rPr>
      </w:pPr>
      <w:r w:rsidRPr="00C43256">
        <w:rPr>
          <w:rFonts w:ascii="Times New Roman" w:eastAsia="Calibri" w:hAnsi="Times New Roman" w:cs="Times New Roman"/>
          <w:iCs/>
          <w:sz w:val="24"/>
          <w:szCs w:val="24"/>
        </w:rPr>
        <w:t>Осенние дожди</w:t>
      </w:r>
      <w:r w:rsidR="005A0E45" w:rsidRPr="00C43256">
        <w:rPr>
          <w:rFonts w:ascii="Times New Roman" w:hAnsi="Times New Roman" w:cs="Times New Roman"/>
          <w:iCs/>
          <w:sz w:val="24"/>
          <w:szCs w:val="24"/>
        </w:rPr>
        <w:br/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>Водопад похоронили</w:t>
      </w:r>
      <w:proofErr w:type="gramStart"/>
      <w:r w:rsidR="005A0E45" w:rsidRPr="00C43256">
        <w:rPr>
          <w:rFonts w:ascii="Times New Roman" w:hAnsi="Times New Roman" w:cs="Times New Roman"/>
          <w:iCs/>
          <w:sz w:val="24"/>
          <w:szCs w:val="24"/>
        </w:rPr>
        <w:br/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>З</w:t>
      </w:r>
      <w:proofErr w:type="gramEnd"/>
      <w:r w:rsidRPr="00C43256">
        <w:rPr>
          <w:rFonts w:ascii="Times New Roman" w:eastAsia="Calibri" w:hAnsi="Times New Roman" w:cs="Times New Roman"/>
          <w:iCs/>
          <w:sz w:val="24"/>
          <w:szCs w:val="24"/>
        </w:rPr>
        <w:t>алили водой.</w:t>
      </w:r>
      <w:r w:rsidRPr="00C43256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gramStart"/>
      <w:r w:rsidRPr="00C43256">
        <w:rPr>
          <w:rFonts w:ascii="Times New Roman" w:hAnsi="Times New Roman" w:cs="Times New Roman"/>
          <w:iCs/>
          <w:sz w:val="24"/>
          <w:szCs w:val="24"/>
        </w:rPr>
        <w:t>Басё</w:t>
      </w:r>
      <w:proofErr w:type="gramEnd"/>
      <w:r w:rsidRPr="00C43256">
        <w:rPr>
          <w:rFonts w:ascii="Times New Roman" w:hAnsi="Times New Roman" w:cs="Times New Roman"/>
          <w:iCs/>
          <w:sz w:val="24"/>
          <w:szCs w:val="24"/>
        </w:rPr>
        <w:t>)</w:t>
      </w:r>
      <w:r w:rsidR="005A0E45"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A0E45" w:rsidRPr="00C43256" w:rsidRDefault="005A0E45" w:rsidP="001A1F1E">
      <w:pPr>
        <w:rPr>
          <w:rFonts w:ascii="Times New Roman" w:hAnsi="Times New Roman" w:cs="Times New Roman"/>
          <w:iCs/>
          <w:sz w:val="24"/>
          <w:szCs w:val="24"/>
        </w:rPr>
      </w:pPr>
      <w:r w:rsidRPr="00C43256">
        <w:rPr>
          <w:rFonts w:ascii="Times New Roman" w:hAnsi="Times New Roman" w:cs="Times New Roman"/>
          <w:iCs/>
          <w:sz w:val="24"/>
          <w:szCs w:val="24"/>
        </w:rPr>
        <w:t>Цветок</w:t>
      </w:r>
      <w:proofErr w:type="gramStart"/>
      <w:r w:rsidRPr="00C43256">
        <w:rPr>
          <w:rFonts w:ascii="Times New Roman" w:hAnsi="Times New Roman" w:cs="Times New Roman"/>
          <w:iCs/>
          <w:sz w:val="24"/>
          <w:szCs w:val="24"/>
        </w:rPr>
        <w:t>… И</w:t>
      </w:r>
      <w:proofErr w:type="gramEnd"/>
      <w:r w:rsidRPr="00C43256">
        <w:rPr>
          <w:rFonts w:ascii="Times New Roman" w:hAnsi="Times New Roman" w:cs="Times New Roman"/>
          <w:iCs/>
          <w:sz w:val="24"/>
          <w:szCs w:val="24"/>
        </w:rPr>
        <w:t xml:space="preserve"> еще цветок…</w:t>
      </w:r>
      <w:r w:rsidRPr="00C43256">
        <w:rPr>
          <w:rFonts w:ascii="Times New Roman" w:hAnsi="Times New Roman" w:cs="Times New Roman"/>
          <w:iCs/>
          <w:sz w:val="24"/>
          <w:szCs w:val="24"/>
        </w:rPr>
        <w:br/>
        <w:t>Так распускается слива,</w:t>
      </w:r>
      <w:r w:rsidRPr="00C43256">
        <w:rPr>
          <w:rFonts w:ascii="Times New Roman" w:hAnsi="Times New Roman" w:cs="Times New Roman"/>
          <w:iCs/>
          <w:sz w:val="24"/>
          <w:szCs w:val="24"/>
        </w:rPr>
        <w:br/>
        <w:t>Так прибывает тепло. (</w:t>
      </w:r>
      <w:proofErr w:type="spellStart"/>
      <w:r w:rsidRPr="00C43256">
        <w:rPr>
          <w:rFonts w:ascii="Times New Roman" w:hAnsi="Times New Roman" w:cs="Times New Roman"/>
          <w:iCs/>
          <w:sz w:val="24"/>
          <w:szCs w:val="24"/>
        </w:rPr>
        <w:t>Рансэцу</w:t>
      </w:r>
      <w:proofErr w:type="spellEnd"/>
      <w:r w:rsidRPr="00C43256">
        <w:rPr>
          <w:rFonts w:ascii="Times New Roman" w:hAnsi="Times New Roman" w:cs="Times New Roman"/>
          <w:iCs/>
          <w:sz w:val="24"/>
          <w:szCs w:val="24"/>
        </w:rPr>
        <w:t>)</w:t>
      </w:r>
    </w:p>
    <w:p w:rsidR="00F150AB" w:rsidRPr="00C43256" w:rsidRDefault="00554F5D" w:rsidP="00B10F2B">
      <w:pPr>
        <w:ind w:firstLine="708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eastAsia="Calibri" w:hAnsi="Times New Roman" w:cs="Times New Roman"/>
          <w:sz w:val="24"/>
          <w:szCs w:val="24"/>
        </w:rPr>
        <w:t>И, как следствие этим увлечением японской поэзией, появился синквейн.</w:t>
      </w:r>
      <w:r w:rsidRPr="00C43256">
        <w:rPr>
          <w:rFonts w:ascii="Times New Roman" w:hAnsi="Times New Roman" w:cs="Times New Roman"/>
          <w:sz w:val="24"/>
          <w:szCs w:val="24"/>
        </w:rPr>
        <w:br/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>В курс информатики</w:t>
      </w:r>
      <w:r w:rsidR="00402CB5" w:rsidRPr="00C43256">
        <w:rPr>
          <w:rFonts w:ascii="Times New Roman" w:hAnsi="Times New Roman" w:cs="Times New Roman"/>
          <w:iCs/>
          <w:sz w:val="24"/>
          <w:szCs w:val="24"/>
        </w:rPr>
        <w:t xml:space="preserve">, который изучается в лицее, </w:t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 xml:space="preserve"> входи</w:t>
      </w:r>
      <w:r w:rsidR="00402CB5" w:rsidRPr="00C43256">
        <w:rPr>
          <w:rFonts w:ascii="Times New Roman" w:hAnsi="Times New Roman" w:cs="Times New Roman"/>
          <w:iCs/>
          <w:sz w:val="24"/>
          <w:szCs w:val="24"/>
        </w:rPr>
        <w:t>т</w:t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 xml:space="preserve"> программирование на языке Паскаль. При изучении темы </w:t>
      </w:r>
      <w:r w:rsidR="00402CB5" w:rsidRPr="00C43256">
        <w:rPr>
          <w:rFonts w:ascii="Times New Roman" w:hAnsi="Times New Roman" w:cs="Times New Roman"/>
          <w:iCs/>
          <w:sz w:val="24"/>
          <w:szCs w:val="24"/>
        </w:rPr>
        <w:t xml:space="preserve">«Циклы», </w:t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>«Массивы»</w:t>
      </w:r>
      <w:r w:rsidR="00402CB5" w:rsidRPr="00C43256">
        <w:rPr>
          <w:rFonts w:ascii="Times New Roman" w:hAnsi="Times New Roman" w:cs="Times New Roman"/>
          <w:iCs/>
          <w:sz w:val="24"/>
          <w:szCs w:val="24"/>
        </w:rPr>
        <w:t>, «Генерация случайных чисел»</w:t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 xml:space="preserve"> лицеисты писали программу</w:t>
      </w:r>
      <w:r w:rsidRPr="00C43256">
        <w:rPr>
          <w:rFonts w:ascii="Times New Roman" w:hAnsi="Times New Roman" w:cs="Times New Roman"/>
          <w:iCs/>
          <w:sz w:val="24"/>
          <w:szCs w:val="24"/>
        </w:rPr>
        <w:t xml:space="preserve">, которая генерировала синквейны. На эту тему отводилось </w:t>
      </w:r>
      <w:r w:rsidR="00B10F2B">
        <w:rPr>
          <w:rFonts w:ascii="Times New Roman" w:hAnsi="Times New Roman" w:cs="Times New Roman"/>
          <w:iCs/>
          <w:sz w:val="24"/>
          <w:szCs w:val="24"/>
        </w:rPr>
        <w:t>4</w:t>
      </w:r>
      <w:r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C43256">
        <w:rPr>
          <w:rFonts w:ascii="Times New Roman" w:hAnsi="Times New Roman" w:cs="Times New Roman"/>
          <w:iCs/>
          <w:sz w:val="24"/>
          <w:szCs w:val="24"/>
        </w:rPr>
        <w:lastRenderedPageBreak/>
        <w:t>академических</w:t>
      </w:r>
      <w:proofErr w:type="gramEnd"/>
      <w:r w:rsidRPr="00C43256">
        <w:rPr>
          <w:rFonts w:ascii="Times New Roman" w:hAnsi="Times New Roman" w:cs="Times New Roman"/>
          <w:iCs/>
          <w:sz w:val="24"/>
          <w:szCs w:val="24"/>
        </w:rPr>
        <w:t xml:space="preserve"> часа: выбрать тему и подобрать к этой теме соответствующие слова</w:t>
      </w:r>
      <w:r w:rsidR="00E11C37" w:rsidRPr="00C43256">
        <w:rPr>
          <w:rFonts w:ascii="Times New Roman" w:hAnsi="Times New Roman" w:cs="Times New Roman"/>
          <w:iCs/>
          <w:sz w:val="24"/>
          <w:szCs w:val="24"/>
        </w:rPr>
        <w:t xml:space="preserve"> на английском, а затем написать и отладить программу.  Почему на английском, потому, что класс, в котором была эта тема – </w:t>
      </w:r>
      <w:proofErr w:type="spellStart"/>
      <w:r w:rsidR="00E11C37" w:rsidRPr="00C43256">
        <w:rPr>
          <w:rFonts w:ascii="Times New Roman" w:hAnsi="Times New Roman" w:cs="Times New Roman"/>
          <w:iCs/>
          <w:sz w:val="24"/>
          <w:szCs w:val="24"/>
        </w:rPr>
        <w:t>лингво</w:t>
      </w:r>
      <w:r w:rsidR="00953788">
        <w:rPr>
          <w:rFonts w:ascii="Times New Roman" w:hAnsi="Times New Roman" w:cs="Times New Roman"/>
          <w:iCs/>
          <w:sz w:val="24"/>
          <w:szCs w:val="24"/>
        </w:rPr>
        <w:t>-</w:t>
      </w:r>
      <w:r w:rsidR="00E11C37" w:rsidRPr="00C43256">
        <w:rPr>
          <w:rFonts w:ascii="Times New Roman" w:hAnsi="Times New Roman" w:cs="Times New Roman"/>
          <w:iCs/>
          <w:sz w:val="24"/>
          <w:szCs w:val="24"/>
        </w:rPr>
        <w:t>математический</w:t>
      </w:r>
      <w:proofErr w:type="spellEnd"/>
      <w:r w:rsidR="00E11C37" w:rsidRPr="00C43256">
        <w:rPr>
          <w:rFonts w:ascii="Times New Roman" w:hAnsi="Times New Roman" w:cs="Times New Roman"/>
          <w:iCs/>
          <w:sz w:val="24"/>
          <w:szCs w:val="24"/>
        </w:rPr>
        <w:t xml:space="preserve">. На немецком или французском синквейн не </w:t>
      </w:r>
      <w:proofErr w:type="gramStart"/>
      <w:r w:rsidR="00E11C37" w:rsidRPr="00C43256">
        <w:rPr>
          <w:rFonts w:ascii="Times New Roman" w:hAnsi="Times New Roman" w:cs="Times New Roman"/>
          <w:iCs/>
          <w:sz w:val="24"/>
          <w:szCs w:val="24"/>
        </w:rPr>
        <w:t>показателен</w:t>
      </w:r>
      <w:proofErr w:type="gramEnd"/>
      <w:r w:rsidR="00E11C37" w:rsidRPr="00C43256">
        <w:rPr>
          <w:rFonts w:ascii="Times New Roman" w:hAnsi="Times New Roman" w:cs="Times New Roman"/>
          <w:iCs/>
          <w:sz w:val="24"/>
          <w:szCs w:val="24"/>
        </w:rPr>
        <w:t xml:space="preserve"> из-за присутствия артиклей, а на английском – вполне уместен.  Процесс программирования увлекательный.</w:t>
      </w:r>
      <w:r w:rsidR="009B3574">
        <w:rPr>
          <w:rFonts w:ascii="Times New Roman" w:hAnsi="Times New Roman" w:cs="Times New Roman"/>
          <w:iCs/>
          <w:sz w:val="24"/>
          <w:szCs w:val="24"/>
        </w:rPr>
        <w:br/>
        <w:t xml:space="preserve">            Как это ни удивительно, на уроке информатики  сначала были стихи: </w:t>
      </w:r>
      <w:proofErr w:type="spellStart"/>
      <w:r w:rsidR="009B3574">
        <w:rPr>
          <w:rFonts w:ascii="Times New Roman" w:hAnsi="Times New Roman" w:cs="Times New Roman"/>
          <w:iCs/>
          <w:sz w:val="24"/>
          <w:szCs w:val="24"/>
        </w:rPr>
        <w:t>хокку</w:t>
      </w:r>
      <w:proofErr w:type="spellEnd"/>
      <w:r w:rsidR="009B3574">
        <w:rPr>
          <w:rFonts w:ascii="Times New Roman" w:hAnsi="Times New Roman" w:cs="Times New Roman"/>
          <w:iCs/>
          <w:sz w:val="24"/>
          <w:szCs w:val="24"/>
        </w:rPr>
        <w:t xml:space="preserve"> и танка, частушки и лимерики. В этих стихотворных формах наиболее заметен размер, который и определяет неповторимые свойства стихотворения. Затем – синквейны. </w:t>
      </w:r>
      <w:r w:rsidR="00963294"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3574">
        <w:rPr>
          <w:rFonts w:ascii="Times New Roman" w:hAnsi="Times New Roman" w:cs="Times New Roman"/>
          <w:iCs/>
          <w:sz w:val="24"/>
          <w:szCs w:val="24"/>
        </w:rPr>
        <w:t>Разработали алгоритм и структуру программы, продумали способы организации массивов.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br/>
      </w:r>
      <w:r w:rsidR="008A0999" w:rsidRPr="00C43256">
        <w:rPr>
          <w:rFonts w:ascii="Times New Roman" w:hAnsi="Times New Roman" w:cs="Times New Roman"/>
          <w:iCs/>
          <w:sz w:val="24"/>
          <w:szCs w:val="24"/>
        </w:rPr>
        <w:t>Используя генератор случайных чисел, возможно из каждого массива выбирать случайным образом заранее подготовленные слова. Пожалуй, самое трудное в процессе</w:t>
      </w:r>
      <w:r w:rsidR="003654DF" w:rsidRPr="00C43256">
        <w:rPr>
          <w:rFonts w:ascii="Times New Roman" w:hAnsi="Times New Roman" w:cs="Times New Roman"/>
          <w:iCs/>
          <w:sz w:val="24"/>
          <w:szCs w:val="24"/>
        </w:rPr>
        <w:t xml:space="preserve"> – это подобрать 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>такой набор слов, который был бы</w:t>
      </w:r>
      <w:r w:rsidR="003654DF" w:rsidRPr="00C43256">
        <w:rPr>
          <w:rFonts w:ascii="Times New Roman" w:hAnsi="Times New Roman" w:cs="Times New Roman"/>
          <w:iCs/>
          <w:sz w:val="24"/>
          <w:szCs w:val="24"/>
        </w:rPr>
        <w:t xml:space="preserve"> почти универсальным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 при генерации синквейна на </w:t>
      </w:r>
      <w:r w:rsidR="009B3574">
        <w:rPr>
          <w:rFonts w:ascii="Times New Roman" w:hAnsi="Times New Roman" w:cs="Times New Roman"/>
          <w:iCs/>
          <w:sz w:val="24"/>
          <w:szCs w:val="24"/>
        </w:rPr>
        <w:t>выбранную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 тему. </w:t>
      </w:r>
      <w:r w:rsidR="00575DA5" w:rsidRPr="00C43256">
        <w:rPr>
          <w:rFonts w:ascii="Times New Roman" w:hAnsi="Times New Roman" w:cs="Times New Roman"/>
          <w:iCs/>
          <w:sz w:val="24"/>
          <w:szCs w:val="24"/>
        </w:rPr>
        <w:t>А темы были выбраны разные: «</w:t>
      </w:r>
      <w:r w:rsidR="00575DA5" w:rsidRPr="00C43256">
        <w:rPr>
          <w:rFonts w:ascii="Times New Roman" w:eastAsia="Calibri" w:hAnsi="Times New Roman" w:cs="Times New Roman"/>
          <w:iCs/>
          <w:sz w:val="24"/>
          <w:szCs w:val="24"/>
        </w:rPr>
        <w:t>Learning», «</w:t>
      </w:r>
      <w:r w:rsidR="00575DA5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Music</w:t>
      </w:r>
      <w:r w:rsidR="00575DA5" w:rsidRPr="00C43256">
        <w:rPr>
          <w:rFonts w:ascii="Times New Roman" w:eastAsia="Calibri" w:hAnsi="Times New Roman" w:cs="Times New Roman"/>
          <w:iCs/>
          <w:sz w:val="24"/>
          <w:szCs w:val="24"/>
        </w:rPr>
        <w:t>» и др.</w:t>
      </w:r>
      <w:r w:rsidR="00575DA5"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3D0A">
        <w:rPr>
          <w:rFonts w:ascii="Times New Roman" w:hAnsi="Times New Roman" w:cs="Times New Roman"/>
          <w:iCs/>
          <w:sz w:val="24"/>
          <w:szCs w:val="24"/>
        </w:rPr>
        <w:t xml:space="preserve">Каждый автор выбрал то, что ему ближе по мировосприятию. </w:t>
      </w:r>
      <w:r w:rsidR="000F3D0A">
        <w:rPr>
          <w:rFonts w:ascii="Times New Roman" w:hAnsi="Times New Roman" w:cs="Times New Roman"/>
          <w:iCs/>
          <w:sz w:val="24"/>
          <w:szCs w:val="24"/>
        </w:rPr>
        <w:br/>
        <w:t xml:space="preserve">           </w:t>
      </w:r>
      <w:r w:rsidR="00575DA5" w:rsidRPr="00C43256">
        <w:rPr>
          <w:rFonts w:ascii="Times New Roman" w:hAnsi="Times New Roman" w:cs="Times New Roman"/>
          <w:iCs/>
          <w:sz w:val="24"/>
          <w:szCs w:val="24"/>
        </w:rPr>
        <w:t>К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ак бы ни был </w:t>
      </w:r>
      <w:r w:rsidR="000F3D0A" w:rsidRPr="00C43256">
        <w:rPr>
          <w:rFonts w:ascii="Times New Roman" w:hAnsi="Times New Roman" w:cs="Times New Roman"/>
          <w:iCs/>
          <w:sz w:val="24"/>
          <w:szCs w:val="24"/>
        </w:rPr>
        <w:t xml:space="preserve">совершенным 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процесс </w:t>
      </w:r>
      <w:r w:rsidR="000F3D0A">
        <w:rPr>
          <w:rFonts w:ascii="Times New Roman" w:hAnsi="Times New Roman" w:cs="Times New Roman"/>
          <w:iCs/>
          <w:sz w:val="24"/>
          <w:szCs w:val="24"/>
        </w:rPr>
        <w:t>программирования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>, человеческий фактор остается.</w:t>
      </w:r>
      <w:r w:rsidR="00E11C37" w:rsidRPr="00C43256">
        <w:rPr>
          <w:rFonts w:ascii="Times New Roman" w:hAnsi="Times New Roman" w:cs="Times New Roman"/>
          <w:iCs/>
          <w:sz w:val="24"/>
          <w:szCs w:val="24"/>
        </w:rPr>
        <w:t xml:space="preserve"> Человек сочиняет лучше компьютера.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1C37" w:rsidRPr="00C43256">
        <w:rPr>
          <w:rFonts w:ascii="Times New Roman" w:hAnsi="Times New Roman" w:cs="Times New Roman"/>
          <w:iCs/>
          <w:sz w:val="24"/>
          <w:szCs w:val="24"/>
        </w:rPr>
        <w:t>И, тем не менее, компьютерная программа вполне может посоревноваться с человеком.</w:t>
      </w:r>
      <w:r w:rsidR="00575DA5" w:rsidRPr="00C43256">
        <w:rPr>
          <w:rFonts w:ascii="Times New Roman" w:hAnsi="Times New Roman" w:cs="Times New Roman"/>
          <w:iCs/>
          <w:sz w:val="24"/>
          <w:szCs w:val="24"/>
        </w:rPr>
        <w:br/>
      </w:r>
      <w:r w:rsidR="000F3D0A">
        <w:rPr>
          <w:rFonts w:ascii="Times New Roman" w:hAnsi="Times New Roman" w:cs="Times New Roman"/>
          <w:iCs/>
          <w:sz w:val="24"/>
          <w:szCs w:val="24"/>
        </w:rPr>
        <w:t>Т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>е скриншоты, которые я приведу далее, - это наиболее совершенные синквейны</w:t>
      </w:r>
      <w:r w:rsidR="00E11C37" w:rsidRPr="00C43256">
        <w:rPr>
          <w:rFonts w:ascii="Times New Roman" w:hAnsi="Times New Roman" w:cs="Times New Roman"/>
          <w:iCs/>
          <w:sz w:val="24"/>
          <w:szCs w:val="24"/>
        </w:rPr>
        <w:t xml:space="preserve"> из всего возможного набора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>. А те, которые не совершенны (а они, естественно, были) я не привожу в качестве примера.</w:t>
      </w:r>
      <w:r w:rsidR="000F3D0A">
        <w:rPr>
          <w:rFonts w:ascii="Times New Roman" w:hAnsi="Times New Roman" w:cs="Times New Roman"/>
          <w:iCs/>
          <w:sz w:val="24"/>
          <w:szCs w:val="24"/>
        </w:rPr>
        <w:br/>
        <w:t xml:space="preserve">         </w:t>
      </w:r>
      <w:r w:rsidR="004115D4" w:rsidRPr="00C43256">
        <w:rPr>
          <w:rFonts w:ascii="Times New Roman" w:hAnsi="Times New Roman" w:cs="Times New Roman"/>
          <w:iCs/>
          <w:sz w:val="24"/>
          <w:szCs w:val="24"/>
        </w:rPr>
        <w:t xml:space="preserve"> Итак, примеры </w:t>
      </w:r>
      <w:proofErr w:type="spellStart"/>
      <w:r w:rsidR="004115D4" w:rsidRPr="00C43256">
        <w:rPr>
          <w:rFonts w:ascii="Times New Roman" w:hAnsi="Times New Roman" w:cs="Times New Roman"/>
          <w:iCs/>
          <w:sz w:val="24"/>
          <w:szCs w:val="24"/>
        </w:rPr>
        <w:t>синквейнов</w:t>
      </w:r>
      <w:proofErr w:type="spellEnd"/>
      <w:r w:rsidR="004115D4" w:rsidRPr="00C43256">
        <w:rPr>
          <w:rFonts w:ascii="Times New Roman" w:hAnsi="Times New Roman" w:cs="Times New Roman"/>
          <w:iCs/>
          <w:sz w:val="24"/>
          <w:szCs w:val="24"/>
        </w:rPr>
        <w:t>. Их создала программа. Это синквейны на английском языке.</w:t>
      </w:r>
      <w:r w:rsidR="00527A17" w:rsidRPr="00C432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5DA5" w:rsidRPr="00C43256">
        <w:rPr>
          <w:rFonts w:ascii="Times New Roman" w:hAnsi="Times New Roman" w:cs="Times New Roman"/>
          <w:iCs/>
          <w:sz w:val="24"/>
          <w:szCs w:val="24"/>
        </w:rPr>
        <w:br/>
      </w:r>
      <w:r w:rsidR="00F150AB" w:rsidRPr="00C43256">
        <w:rPr>
          <w:rFonts w:ascii="Times New Roman" w:hAnsi="Times New Roman" w:cs="Times New Roman"/>
          <w:iCs/>
          <w:sz w:val="24"/>
          <w:szCs w:val="24"/>
        </w:rPr>
        <w:t>Тема</w:t>
      </w:r>
      <w:r w:rsidR="00F150AB" w:rsidRPr="003A043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«</w:t>
      </w:r>
      <w:r w:rsidR="00F150AB" w:rsidRPr="00C43256">
        <w:rPr>
          <w:rFonts w:ascii="Times New Roman" w:hAnsi="Times New Roman" w:cs="Times New Roman"/>
          <w:iCs/>
          <w:sz w:val="24"/>
          <w:szCs w:val="24"/>
          <w:lang w:val="en-US"/>
        </w:rPr>
        <w:t>Spring</w:t>
      </w:r>
      <w:r w:rsidR="00F150AB" w:rsidRPr="003A0434">
        <w:rPr>
          <w:rFonts w:ascii="Times New Roman" w:hAnsi="Times New Roman" w:cs="Times New Roman"/>
          <w:iCs/>
          <w:sz w:val="24"/>
          <w:szCs w:val="24"/>
          <w:lang w:val="en-US"/>
        </w:rPr>
        <w:t>»</w:t>
      </w:r>
      <w:r w:rsidR="00721008" w:rsidRPr="003A0434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F150AB" w:rsidRPr="00C43256" w:rsidRDefault="00F150AB" w:rsidP="001A1F1E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933575" cy="647700"/>
            <wp:effectExtent l="0" t="0" r="9525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D0A" w:rsidRPr="003A043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</w:t>
      </w:r>
      <w:r w:rsidRPr="00C43256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18415</wp:posOffset>
            </wp:positionV>
            <wp:extent cx="2093595" cy="647700"/>
            <wp:effectExtent l="19050" t="0" r="1905" b="0"/>
            <wp:wrapTight wrapText="bothSides">
              <wp:wrapPolygon edited="0">
                <wp:start x="-197" y="0"/>
                <wp:lineTo x="-197" y="20965"/>
                <wp:lineTo x="21620" y="20965"/>
                <wp:lineTo x="21620" y="0"/>
                <wp:lineTo x="-197" y="0"/>
              </wp:wrapPolygon>
            </wp:wrapTight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659" w:rsidRPr="00E13B99" w:rsidRDefault="00F150AB" w:rsidP="001A1F1E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eastAsia="Calibri" w:hAnsi="Times New Roman" w:cs="Times New Roman"/>
          <w:iCs/>
          <w:sz w:val="24"/>
          <w:szCs w:val="24"/>
        </w:rPr>
        <w:t>Тема</w:t>
      </w:r>
      <w:r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«</w:t>
      </w:r>
      <w:r w:rsidRPr="00C4325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Winter</w:t>
      </w:r>
      <w:r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»</w:t>
      </w:r>
      <w:r w:rsidR="00BA27CE"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:</w:t>
      </w:r>
    </w:p>
    <w:p w:rsidR="005B1303" w:rsidRPr="00C43256" w:rsidRDefault="00F150AB" w:rsidP="00A02449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43256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333625" cy="628650"/>
            <wp:effectExtent l="0" t="0" r="9525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D0A" w:rsidRPr="00E13B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</w:t>
      </w:r>
      <w:r w:rsidR="001C0216" w:rsidRPr="00C43256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2083331" cy="655320"/>
            <wp:effectExtent l="1905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31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659" w:rsidRPr="003A0434" w:rsidRDefault="00BA27CE" w:rsidP="00402CB5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eastAsia="Calibri" w:hAnsi="Times New Roman" w:cs="Times New Roman"/>
          <w:iCs/>
          <w:sz w:val="24"/>
          <w:szCs w:val="24"/>
        </w:rPr>
        <w:t>Темы</w:t>
      </w:r>
      <w:r w:rsidR="00504C69"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«Learning»</w:t>
      </w:r>
      <w:r w:rsidR="00A303A1"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="00A303A1" w:rsidRPr="00C43256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A303A1" w:rsidRPr="00E13B9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«School»</w:t>
      </w:r>
      <w:r w:rsidR="003A0434" w:rsidRPr="003A04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:</w:t>
      </w:r>
    </w:p>
    <w:p w:rsidR="006017CA" w:rsidRPr="003A0434" w:rsidRDefault="00504C69" w:rsidP="00A0244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4325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657225"/>
            <wp:effectExtent l="0" t="0" r="9525" b="9525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490" b="76531"/>
                    <a:stretch/>
                  </pic:blipFill>
                  <pic:spPr bwMode="auto">
                    <a:xfrm>
                      <a:off x="0" y="0"/>
                      <a:ext cx="2047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3B99" w:rsidRPr="00E13B9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13B99" w:rsidRPr="003A04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6017CA" w:rsidRPr="00C4325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8310" cy="670560"/>
            <wp:effectExtent l="1905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11C" w:rsidRPr="003A04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</w:p>
    <w:p w:rsidR="0043411C" w:rsidRPr="00046AEC" w:rsidRDefault="0043411C" w:rsidP="00A0244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41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4968" cy="658218"/>
            <wp:effectExtent l="19050" t="0" r="8682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59" cy="6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A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4341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657225"/>
            <wp:effectExtent l="0" t="0" r="0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0787" b="76923"/>
                    <a:stretch/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3411C" w:rsidRPr="00046AEC" w:rsidRDefault="0043411C" w:rsidP="00A0244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3453D" w:rsidRPr="003A0434" w:rsidRDefault="00046AEC" w:rsidP="00A0244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283845</wp:posOffset>
            </wp:positionV>
            <wp:extent cx="2061210" cy="762000"/>
            <wp:effectExtent l="19050" t="0" r="0" b="0"/>
            <wp:wrapTight wrapText="bothSides">
              <wp:wrapPolygon edited="0">
                <wp:start x="-200" y="0"/>
                <wp:lineTo x="-200" y="21060"/>
                <wp:lineTo x="21560" y="21060"/>
                <wp:lineTo x="21560" y="0"/>
                <wp:lineTo x="-200" y="0"/>
              </wp:wrapPolygon>
            </wp:wrapTight>
            <wp:docPr id="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53D" w:rsidRPr="00C43256">
        <w:rPr>
          <w:rFonts w:ascii="Times New Roman" w:eastAsia="Calibri" w:hAnsi="Times New Roman" w:cs="Times New Roman"/>
          <w:sz w:val="24"/>
          <w:szCs w:val="24"/>
        </w:rPr>
        <w:t>Тем</w:t>
      </w:r>
      <w:r w:rsidR="003A2A57" w:rsidRPr="00C43256">
        <w:rPr>
          <w:rFonts w:ascii="Times New Roman" w:eastAsia="Calibri" w:hAnsi="Times New Roman" w:cs="Times New Roman"/>
          <w:sz w:val="24"/>
          <w:szCs w:val="24"/>
        </w:rPr>
        <w:t>ы</w:t>
      </w:r>
      <w:r w:rsidR="00E3453D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</w:t>
      </w:r>
      <w:r w:rsidR="003E57C8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Music</w:t>
      </w:r>
      <w:r w:rsidR="00E3453D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  <w:r w:rsidR="00FE1491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A2A57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</w:t>
      </w:r>
      <w:r w:rsidR="00B10F2B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Dancing</w:t>
      </w:r>
      <w:r w:rsidR="003A2A57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  <w:r w:rsidR="00FE1491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, «Festival»</w:t>
      </w:r>
      <w:r w:rsidR="000D0AE6" w:rsidRPr="00C43256">
        <w:rPr>
          <w:rFonts w:ascii="Times New Roman" w:eastAsia="Calibri" w:hAnsi="Times New Roman" w:cs="Times New Roman"/>
          <w:sz w:val="24"/>
          <w:szCs w:val="24"/>
          <w:lang w:val="en-US"/>
        </w:rPr>
        <w:t>, «Trip»</w:t>
      </w:r>
      <w:r w:rsidR="003A0434" w:rsidRPr="003A0434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13331B" w:rsidRPr="00C43256" w:rsidRDefault="003E57C8" w:rsidP="00A02449">
      <w:pPr>
        <w:rPr>
          <w:rFonts w:ascii="Times New Roman" w:hAnsi="Times New Roman" w:cs="Times New Roman"/>
          <w:iCs/>
          <w:sz w:val="24"/>
          <w:szCs w:val="24"/>
        </w:rPr>
      </w:pPr>
      <w:r w:rsidRPr="00C4325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3110" cy="717875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44" cy="72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AE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46AEC" w:rsidRPr="00046AE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4713" cy="800100"/>
            <wp:effectExtent l="19050" t="0" r="7937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1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AE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46AEC" w:rsidRPr="00046AEC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028825" cy="790575"/>
            <wp:effectExtent l="0" t="0" r="9525" b="952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E6" w:rsidRPr="003A0434" w:rsidRDefault="000D0AE6" w:rsidP="00A02449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C43256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998114" cy="683293"/>
            <wp:effectExtent l="19050" t="0" r="2136" b="0"/>
            <wp:docPr id="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81" cy="6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434"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="003A0434" w:rsidRPr="003A0434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0478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D67" w:rsidRPr="00C43256" w:rsidRDefault="00B71D67" w:rsidP="00A02449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eastAsia="Calibri" w:hAnsi="Times New Roman" w:cs="Times New Roman"/>
          <w:iCs/>
          <w:sz w:val="24"/>
          <w:szCs w:val="24"/>
        </w:rPr>
        <w:t>Тем</w:t>
      </w:r>
      <w:r w:rsidR="002226CD" w:rsidRPr="00C43256">
        <w:rPr>
          <w:rFonts w:ascii="Times New Roman" w:eastAsia="Calibri" w:hAnsi="Times New Roman" w:cs="Times New Roman"/>
          <w:iCs/>
          <w:sz w:val="24"/>
          <w:szCs w:val="24"/>
        </w:rPr>
        <w:t>ы</w:t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466586" w:rsidRPr="00C4325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Sport</w:t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2226CD" w:rsidRPr="00C43256">
        <w:rPr>
          <w:rFonts w:ascii="Times New Roman" w:eastAsia="Calibri" w:hAnsi="Times New Roman" w:cs="Times New Roman"/>
          <w:iCs/>
          <w:sz w:val="24"/>
          <w:szCs w:val="24"/>
        </w:rPr>
        <w:t>, «</w:t>
      </w:r>
      <w:r w:rsidR="002226CD" w:rsidRPr="00C4325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Games</w:t>
      </w:r>
      <w:r w:rsidR="002226CD" w:rsidRPr="00C4325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BA27CE" w:rsidRPr="00C43256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ED1998" w:rsidRPr="00C43256" w:rsidRDefault="00466586" w:rsidP="00A02449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C43256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487929" cy="710837"/>
            <wp:effectExtent l="19050" t="0" r="7621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50" cy="7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AEC"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="00ED1998" w:rsidRPr="00C43256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26670</wp:posOffset>
            </wp:positionV>
            <wp:extent cx="2451735" cy="775335"/>
            <wp:effectExtent l="19050" t="0" r="5715" b="0"/>
            <wp:wrapSquare wrapText="bothSides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7CB6" w:rsidRPr="00C43256" w:rsidRDefault="00807CB6" w:rsidP="00A02449">
      <w:pPr>
        <w:rPr>
          <w:rFonts w:ascii="Times New Roman" w:hAnsi="Times New Roman" w:cs="Times New Roman"/>
          <w:iCs/>
          <w:sz w:val="24"/>
          <w:szCs w:val="24"/>
        </w:rPr>
      </w:pPr>
    </w:p>
    <w:p w:rsidR="002E4F11" w:rsidRPr="00C43256" w:rsidRDefault="001E4A9E" w:rsidP="00A0244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18415</wp:posOffset>
            </wp:positionV>
            <wp:extent cx="2159000" cy="723900"/>
            <wp:effectExtent l="19050" t="0" r="0" b="0"/>
            <wp:wrapSquare wrapText="bothSides"/>
            <wp:docPr id="3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919" b="33108"/>
                    <a:stretch/>
                  </pic:blipFill>
                  <pic:spPr bwMode="auto">
                    <a:xfrm>
                      <a:off x="0" y="0"/>
                      <a:ext cx="215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46AEC" w:rsidRPr="00046AEC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868304" cy="739140"/>
            <wp:effectExtent l="19050" t="0" r="8246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04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54" w:rsidRDefault="00622A54" w:rsidP="00A02449">
      <w:pPr>
        <w:rPr>
          <w:rFonts w:ascii="Times New Roman" w:hAnsi="Times New Roman" w:cs="Times New Roman"/>
          <w:iCs/>
          <w:sz w:val="24"/>
          <w:szCs w:val="24"/>
        </w:rPr>
      </w:pPr>
      <w:r w:rsidRPr="00C43256">
        <w:rPr>
          <w:rFonts w:ascii="Times New Roman" w:hAnsi="Times New Roman" w:cs="Times New Roman"/>
          <w:iCs/>
          <w:sz w:val="24"/>
          <w:szCs w:val="24"/>
        </w:rPr>
        <w:t>Тема «</w:t>
      </w:r>
      <w:proofErr w:type="spellStart"/>
      <w:r w:rsidRPr="00C43256">
        <w:rPr>
          <w:rFonts w:ascii="Times New Roman" w:hAnsi="Times New Roman" w:cs="Times New Roman"/>
          <w:iCs/>
          <w:sz w:val="24"/>
          <w:szCs w:val="24"/>
          <w:lang w:val="en-US"/>
        </w:rPr>
        <w:t>FriendShip</w:t>
      </w:r>
      <w:proofErr w:type="spellEnd"/>
      <w:r w:rsidRPr="00C43256">
        <w:rPr>
          <w:rFonts w:ascii="Times New Roman" w:hAnsi="Times New Roman" w:cs="Times New Roman"/>
          <w:iCs/>
          <w:sz w:val="24"/>
          <w:szCs w:val="24"/>
        </w:rPr>
        <w:t>»</w:t>
      </w:r>
      <w:r w:rsidR="00C96D3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22A54" w:rsidRDefault="00622A54" w:rsidP="00A02449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C43256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205740</wp:posOffset>
            </wp:positionV>
            <wp:extent cx="2426970" cy="685800"/>
            <wp:effectExtent l="19050" t="0" r="0" b="0"/>
            <wp:wrapSquare wrapText="bothSides"/>
            <wp:docPr id="4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5894"/>
                    <a:stretch/>
                  </pic:blipFill>
                  <pic:spPr bwMode="auto">
                    <a:xfrm>
                      <a:off x="0" y="0"/>
                      <a:ext cx="24269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4A22" w:rsidRDefault="00FF4A22" w:rsidP="00A02449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:rsidR="00FF4A22" w:rsidRPr="00C43256" w:rsidRDefault="00FF4A22" w:rsidP="00A02449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:rsidR="005D44AB" w:rsidRDefault="00622A54" w:rsidP="00721008">
      <w:pPr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C43256">
        <w:rPr>
          <w:rFonts w:ascii="Times New Roman" w:eastAsia="Calibri" w:hAnsi="Times New Roman" w:cs="Times New Roman"/>
          <w:iCs/>
          <w:sz w:val="24"/>
          <w:szCs w:val="24"/>
        </w:rPr>
        <w:t>Авторы программ, сгенерировавших эти синквейны</w:t>
      </w:r>
      <w:r w:rsidR="009E2905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="00892629">
        <w:rPr>
          <w:rFonts w:ascii="Times New Roman" w:eastAsia="Calibri" w:hAnsi="Times New Roman" w:cs="Times New Roman"/>
          <w:iCs/>
          <w:sz w:val="24"/>
          <w:szCs w:val="24"/>
        </w:rPr>
        <w:t xml:space="preserve"> ученики </w:t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 xml:space="preserve"> 10 </w:t>
      </w:r>
      <w:proofErr w:type="spellStart"/>
      <w:r w:rsidR="003A0434">
        <w:rPr>
          <w:rFonts w:ascii="Times New Roman" w:eastAsia="Calibri" w:hAnsi="Times New Roman" w:cs="Times New Roman"/>
          <w:iCs/>
          <w:sz w:val="24"/>
          <w:szCs w:val="24"/>
        </w:rPr>
        <w:t>лингво</w:t>
      </w:r>
      <w:r w:rsidR="00953788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3A0434">
        <w:rPr>
          <w:rFonts w:ascii="Times New Roman" w:eastAsia="Calibri" w:hAnsi="Times New Roman" w:cs="Times New Roman"/>
          <w:iCs/>
          <w:sz w:val="24"/>
          <w:szCs w:val="24"/>
        </w:rPr>
        <w:t>математического</w:t>
      </w:r>
      <w:proofErr w:type="spellEnd"/>
      <w:r w:rsidR="003A043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43256">
        <w:rPr>
          <w:rFonts w:ascii="Times New Roman" w:eastAsia="Calibri" w:hAnsi="Times New Roman" w:cs="Times New Roman"/>
          <w:iCs/>
          <w:sz w:val="24"/>
          <w:szCs w:val="24"/>
        </w:rPr>
        <w:t>класса: Белобородова Мария, Протасова Мария, Голобородько Алена, Петров Ефим,</w:t>
      </w:r>
      <w:r w:rsidR="00402CB5" w:rsidRPr="00C43256">
        <w:rPr>
          <w:rFonts w:ascii="Times New Roman" w:eastAsia="Calibri" w:hAnsi="Times New Roman" w:cs="Times New Roman"/>
          <w:iCs/>
          <w:sz w:val="24"/>
          <w:szCs w:val="24"/>
        </w:rPr>
        <w:t xml:space="preserve"> Черткова Алина, Громыко Арина. </w:t>
      </w:r>
      <w:r w:rsidR="00721008" w:rsidRPr="00C43256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02CB5" w:rsidRPr="00C43256">
        <w:rPr>
          <w:rFonts w:ascii="Times New Roman" w:eastAsia="Calibri" w:hAnsi="Times New Roman" w:cs="Times New Roman"/>
          <w:iCs/>
          <w:sz w:val="24"/>
          <w:szCs w:val="24"/>
        </w:rPr>
        <w:t>Налицо творческий подход к созданию программы.</w:t>
      </w:r>
    </w:p>
    <w:p w:rsidR="005D44AB" w:rsidRDefault="005D44AB" w:rsidP="00721008">
      <w:pPr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Список использованных источников</w:t>
      </w:r>
    </w:p>
    <w:p w:rsidR="003150CF" w:rsidRPr="003150CF" w:rsidRDefault="00104F66" w:rsidP="005D44A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3150CF" w:rsidRPr="00AB2C53">
          <w:rPr>
            <w:rStyle w:val="ad"/>
            <w:rFonts w:ascii="Times New Roman" w:eastAsia="Calibri" w:hAnsi="Times New Roman" w:cs="Times New Roman"/>
            <w:iCs/>
            <w:sz w:val="24"/>
            <w:szCs w:val="24"/>
          </w:rPr>
          <w:t>http://znanija.com/task/1349443</w:t>
        </w:r>
      </w:hyperlink>
    </w:p>
    <w:p w:rsidR="00A50410" w:rsidRPr="00A50410" w:rsidRDefault="00104F66" w:rsidP="005D44A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A50410" w:rsidRPr="00AB2C53">
          <w:rPr>
            <w:rStyle w:val="ad"/>
            <w:rFonts w:ascii="Times New Roman" w:eastAsia="Calibri" w:hAnsi="Times New Roman" w:cs="Times New Roman"/>
            <w:iCs/>
            <w:sz w:val="24"/>
            <w:szCs w:val="24"/>
          </w:rPr>
          <w:t>http://lewe.ru/sostavlenie-sinkvejna-s-primerami/</w:t>
        </w:r>
      </w:hyperlink>
    </w:p>
    <w:p w:rsidR="00A50410" w:rsidRPr="00A50410" w:rsidRDefault="00A50410" w:rsidP="00A5041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50410">
        <w:rPr>
          <w:rFonts w:ascii="Times New Roman" w:hAnsi="Times New Roman"/>
          <w:sz w:val="24"/>
          <w:szCs w:val="24"/>
        </w:rPr>
        <w:t xml:space="preserve">Мамченко Г.Г., Информационные технологии в проектной деятельности.//Инновации в образовании: информатика и информационные технологии: Материалы I Всероссийской научно-практической конференции преподавателей информатики школ, инновационных образовательных </w:t>
      </w:r>
      <w:r w:rsidRPr="00A50410">
        <w:rPr>
          <w:rFonts w:ascii="Times New Roman" w:hAnsi="Times New Roman"/>
          <w:sz w:val="24"/>
          <w:szCs w:val="24"/>
        </w:rPr>
        <w:lastRenderedPageBreak/>
        <w:t>организаций и вузов</w:t>
      </w:r>
      <w:proofErr w:type="gramStart"/>
      <w:r w:rsidRPr="00A50410">
        <w:rPr>
          <w:rFonts w:ascii="Times New Roman" w:hAnsi="Times New Roman"/>
          <w:sz w:val="24"/>
          <w:szCs w:val="24"/>
        </w:rPr>
        <w:t>.</w:t>
      </w:r>
      <w:proofErr w:type="gramEnd"/>
      <w:r w:rsidRPr="00A50410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A50410">
        <w:rPr>
          <w:rFonts w:ascii="Times New Roman" w:hAnsi="Times New Roman"/>
          <w:sz w:val="24"/>
          <w:szCs w:val="24"/>
        </w:rPr>
        <w:t>о</w:t>
      </w:r>
      <w:proofErr w:type="gramEnd"/>
      <w:r w:rsidRPr="00A50410">
        <w:rPr>
          <w:rFonts w:ascii="Times New Roman" w:hAnsi="Times New Roman"/>
          <w:sz w:val="24"/>
          <w:szCs w:val="24"/>
        </w:rPr>
        <w:t>тв. редактор Пегасова Н.А. Иркутск: Изд-во ВСГАО, 2013 г. – стр. 82-87;</w:t>
      </w:r>
    </w:p>
    <w:p w:rsidR="00A50410" w:rsidRPr="00A50410" w:rsidRDefault="00A50410" w:rsidP="00A5041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50410">
        <w:rPr>
          <w:rFonts w:ascii="Times New Roman" w:hAnsi="Times New Roman"/>
          <w:sz w:val="24"/>
          <w:szCs w:val="24"/>
        </w:rPr>
        <w:t xml:space="preserve">Мамченко Галина Григорьевна, Проектная деятельность в Лигу.// Информационно-коммуникационные технологии в педагогической деятельности: материалы IV Региональной научно-практической конференции (Иркутск, 10-11 апреля 2013 г.) </w:t>
      </w:r>
      <w:proofErr w:type="gramStart"/>
      <w:r w:rsidRPr="00A50410">
        <w:rPr>
          <w:rFonts w:ascii="Times New Roman" w:hAnsi="Times New Roman"/>
          <w:sz w:val="24"/>
          <w:szCs w:val="24"/>
        </w:rPr>
        <w:t>–И</w:t>
      </w:r>
      <w:proofErr w:type="gramEnd"/>
      <w:r w:rsidRPr="00A50410">
        <w:rPr>
          <w:rFonts w:ascii="Times New Roman" w:hAnsi="Times New Roman"/>
          <w:sz w:val="24"/>
          <w:szCs w:val="24"/>
        </w:rPr>
        <w:t>ркутск: Изд-во ОГАОУ ДПО «Иркут. ИПК-РО, 2013», – стр.274-279.</w:t>
      </w:r>
    </w:p>
    <w:p w:rsidR="00A02449" w:rsidRPr="005D44AB" w:rsidRDefault="00402CB5" w:rsidP="00A50410">
      <w:pPr>
        <w:pStyle w:val="a5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5D44AB">
        <w:rPr>
          <w:rFonts w:ascii="Times New Roman" w:eastAsia="Calibri" w:hAnsi="Times New Roman" w:cs="Times New Roman"/>
          <w:iCs/>
          <w:sz w:val="24"/>
          <w:szCs w:val="24"/>
        </w:rPr>
        <w:br/>
      </w:r>
    </w:p>
    <w:sectPr w:rsidR="00A02449" w:rsidRPr="005D44AB" w:rsidSect="000E1C8E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74" w:rsidRDefault="009B3574" w:rsidP="004115D4">
      <w:pPr>
        <w:spacing w:after="0" w:line="240" w:lineRule="auto"/>
      </w:pPr>
      <w:r>
        <w:separator/>
      </w:r>
    </w:p>
  </w:endnote>
  <w:endnote w:type="continuationSeparator" w:id="0">
    <w:p w:rsidR="009B3574" w:rsidRDefault="009B3574" w:rsidP="0041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74" w:rsidRDefault="009B3574" w:rsidP="004115D4">
      <w:pPr>
        <w:spacing w:after="0" w:line="240" w:lineRule="auto"/>
      </w:pPr>
      <w:r>
        <w:separator/>
      </w:r>
    </w:p>
  </w:footnote>
  <w:footnote w:type="continuationSeparator" w:id="0">
    <w:p w:rsidR="009B3574" w:rsidRDefault="009B3574" w:rsidP="0041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3156"/>
      <w:docPartObj>
        <w:docPartGallery w:val="Page Numbers (Top of Page)"/>
        <w:docPartUnique/>
      </w:docPartObj>
    </w:sdtPr>
    <w:sdtContent>
      <w:p w:rsidR="009B3574" w:rsidRDefault="00104F66">
        <w:pPr>
          <w:pStyle w:val="a6"/>
          <w:jc w:val="right"/>
        </w:pPr>
        <w:fldSimple w:instr=" PAGE   \* MERGEFORMAT ">
          <w:r w:rsidR="00953788">
            <w:rPr>
              <w:noProof/>
            </w:rPr>
            <w:t>3</w:t>
          </w:r>
        </w:fldSimple>
      </w:p>
    </w:sdtContent>
  </w:sdt>
  <w:p w:rsidR="009B3574" w:rsidRDefault="009B35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9E6"/>
    <w:multiLevelType w:val="hybridMultilevel"/>
    <w:tmpl w:val="284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C7232"/>
    <w:multiLevelType w:val="hybridMultilevel"/>
    <w:tmpl w:val="529823FA"/>
    <w:lvl w:ilvl="0" w:tplc="99B2E08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449"/>
    <w:rsid w:val="00046AEC"/>
    <w:rsid w:val="00070FCB"/>
    <w:rsid w:val="000D0AE6"/>
    <w:rsid w:val="000E1C8E"/>
    <w:rsid w:val="000F3D0A"/>
    <w:rsid w:val="000F462E"/>
    <w:rsid w:val="00104F66"/>
    <w:rsid w:val="0013331B"/>
    <w:rsid w:val="001A1F1E"/>
    <w:rsid w:val="001C0216"/>
    <w:rsid w:val="001E4A9E"/>
    <w:rsid w:val="00217C6A"/>
    <w:rsid w:val="002226CD"/>
    <w:rsid w:val="002400F9"/>
    <w:rsid w:val="00265006"/>
    <w:rsid w:val="002832BA"/>
    <w:rsid w:val="002A26A7"/>
    <w:rsid w:val="002E4F11"/>
    <w:rsid w:val="003150CF"/>
    <w:rsid w:val="00343B0A"/>
    <w:rsid w:val="00346157"/>
    <w:rsid w:val="003654DF"/>
    <w:rsid w:val="0037665B"/>
    <w:rsid w:val="003A0434"/>
    <w:rsid w:val="003A2A57"/>
    <w:rsid w:val="003E57C8"/>
    <w:rsid w:val="00402CB5"/>
    <w:rsid w:val="0040466B"/>
    <w:rsid w:val="004115D4"/>
    <w:rsid w:val="0043411C"/>
    <w:rsid w:val="00466586"/>
    <w:rsid w:val="00504C69"/>
    <w:rsid w:val="00527A17"/>
    <w:rsid w:val="005471D9"/>
    <w:rsid w:val="00554F5D"/>
    <w:rsid w:val="00575DA5"/>
    <w:rsid w:val="005826EF"/>
    <w:rsid w:val="005A0E45"/>
    <w:rsid w:val="005B1303"/>
    <w:rsid w:val="005B233A"/>
    <w:rsid w:val="005B4016"/>
    <w:rsid w:val="005D44AB"/>
    <w:rsid w:val="006017CA"/>
    <w:rsid w:val="00603C5E"/>
    <w:rsid w:val="00622A54"/>
    <w:rsid w:val="0068582E"/>
    <w:rsid w:val="006952D5"/>
    <w:rsid w:val="006A1977"/>
    <w:rsid w:val="006A6659"/>
    <w:rsid w:val="006C57A7"/>
    <w:rsid w:val="00720BF4"/>
    <w:rsid w:val="00721008"/>
    <w:rsid w:val="007E11AF"/>
    <w:rsid w:val="00807CB6"/>
    <w:rsid w:val="008169EB"/>
    <w:rsid w:val="00892629"/>
    <w:rsid w:val="008932A4"/>
    <w:rsid w:val="008A0999"/>
    <w:rsid w:val="0093640E"/>
    <w:rsid w:val="0094276D"/>
    <w:rsid w:val="00953788"/>
    <w:rsid w:val="00963294"/>
    <w:rsid w:val="00963779"/>
    <w:rsid w:val="009B3574"/>
    <w:rsid w:val="009B741C"/>
    <w:rsid w:val="009E2905"/>
    <w:rsid w:val="00A02449"/>
    <w:rsid w:val="00A303A1"/>
    <w:rsid w:val="00A50410"/>
    <w:rsid w:val="00B10F2B"/>
    <w:rsid w:val="00B71D67"/>
    <w:rsid w:val="00B97361"/>
    <w:rsid w:val="00BA27CE"/>
    <w:rsid w:val="00C26F96"/>
    <w:rsid w:val="00C43256"/>
    <w:rsid w:val="00C83E8F"/>
    <w:rsid w:val="00C965C7"/>
    <w:rsid w:val="00C96D3A"/>
    <w:rsid w:val="00D54F32"/>
    <w:rsid w:val="00DE0494"/>
    <w:rsid w:val="00E11C37"/>
    <w:rsid w:val="00E13B99"/>
    <w:rsid w:val="00E3453D"/>
    <w:rsid w:val="00E56B61"/>
    <w:rsid w:val="00E91C59"/>
    <w:rsid w:val="00E9279C"/>
    <w:rsid w:val="00ED1998"/>
    <w:rsid w:val="00F12A87"/>
    <w:rsid w:val="00F150AB"/>
    <w:rsid w:val="00FE1491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02449"/>
    <w:rPr>
      <w:b/>
      <w:bCs/>
    </w:rPr>
  </w:style>
  <w:style w:type="character" w:customStyle="1" w:styleId="apple-converted-space">
    <w:name w:val="apple-converted-space"/>
    <w:basedOn w:val="a0"/>
    <w:rsid w:val="00F12A87"/>
  </w:style>
  <w:style w:type="paragraph" w:styleId="a5">
    <w:name w:val="List Paragraph"/>
    <w:basedOn w:val="a"/>
    <w:uiPriority w:val="34"/>
    <w:qFormat/>
    <w:rsid w:val="00E56B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5D4"/>
  </w:style>
  <w:style w:type="paragraph" w:styleId="a8">
    <w:name w:val="footer"/>
    <w:basedOn w:val="a"/>
    <w:link w:val="a9"/>
    <w:uiPriority w:val="99"/>
    <w:semiHidden/>
    <w:unhideWhenUsed/>
    <w:rsid w:val="0041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5D4"/>
  </w:style>
  <w:style w:type="paragraph" w:styleId="aa">
    <w:name w:val="Balloon Text"/>
    <w:basedOn w:val="a"/>
    <w:link w:val="ab"/>
    <w:uiPriority w:val="99"/>
    <w:semiHidden/>
    <w:unhideWhenUsed/>
    <w:rsid w:val="006A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7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A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40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znanija.com/task/134944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lewe.ru/sostavlenie-sinkvejna-s-primeram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79</cp:revision>
  <dcterms:created xsi:type="dcterms:W3CDTF">2015-03-18T10:18:00Z</dcterms:created>
  <dcterms:modified xsi:type="dcterms:W3CDTF">2015-03-28T01:58:00Z</dcterms:modified>
</cp:coreProperties>
</file>