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7F" w:rsidRPr="0096707F" w:rsidRDefault="0096707F" w:rsidP="00967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07F">
        <w:rPr>
          <w:rFonts w:ascii="Times New Roman" w:hAnsi="Times New Roman" w:cs="Times New Roman"/>
          <w:b/>
          <w:sz w:val="28"/>
          <w:szCs w:val="28"/>
        </w:rPr>
        <w:t xml:space="preserve">Департамент образования города Москвы </w:t>
      </w:r>
    </w:p>
    <w:p w:rsidR="0096707F" w:rsidRPr="0096707F" w:rsidRDefault="00183D8D" w:rsidP="00967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07F">
        <w:rPr>
          <w:rFonts w:ascii="Times New Roman" w:hAnsi="Times New Roman" w:cs="Times New Roman"/>
          <w:b/>
          <w:sz w:val="28"/>
          <w:szCs w:val="28"/>
        </w:rPr>
        <w:t>Г</w:t>
      </w:r>
      <w:r w:rsidR="0096707F" w:rsidRPr="0096707F">
        <w:rPr>
          <w:rFonts w:ascii="Times New Roman" w:hAnsi="Times New Roman" w:cs="Times New Roman"/>
          <w:b/>
          <w:sz w:val="28"/>
          <w:szCs w:val="28"/>
        </w:rPr>
        <w:t xml:space="preserve">осударственное </w:t>
      </w:r>
      <w:r w:rsidRPr="0096707F">
        <w:rPr>
          <w:rFonts w:ascii="Times New Roman" w:hAnsi="Times New Roman" w:cs="Times New Roman"/>
          <w:b/>
          <w:sz w:val="28"/>
          <w:szCs w:val="28"/>
        </w:rPr>
        <w:t>Б</w:t>
      </w:r>
      <w:r w:rsidR="0096707F" w:rsidRPr="0096707F">
        <w:rPr>
          <w:rFonts w:ascii="Times New Roman" w:hAnsi="Times New Roman" w:cs="Times New Roman"/>
          <w:b/>
          <w:sz w:val="28"/>
          <w:szCs w:val="28"/>
        </w:rPr>
        <w:t xml:space="preserve">юджетное Образовательное </w:t>
      </w:r>
      <w:r w:rsidRPr="0096707F">
        <w:rPr>
          <w:rFonts w:ascii="Times New Roman" w:hAnsi="Times New Roman" w:cs="Times New Roman"/>
          <w:b/>
          <w:sz w:val="28"/>
          <w:szCs w:val="28"/>
        </w:rPr>
        <w:t>У</w:t>
      </w:r>
      <w:r w:rsidR="0096707F" w:rsidRPr="0096707F">
        <w:rPr>
          <w:rFonts w:ascii="Times New Roman" w:hAnsi="Times New Roman" w:cs="Times New Roman"/>
          <w:b/>
          <w:sz w:val="28"/>
          <w:szCs w:val="28"/>
        </w:rPr>
        <w:t>чреждение</w:t>
      </w:r>
      <w:r w:rsidRPr="009670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8AD" w:rsidRDefault="00183D8D" w:rsidP="00967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07F">
        <w:rPr>
          <w:rFonts w:ascii="Times New Roman" w:hAnsi="Times New Roman" w:cs="Times New Roman"/>
          <w:b/>
          <w:sz w:val="28"/>
          <w:szCs w:val="28"/>
        </w:rPr>
        <w:t>С</w:t>
      </w:r>
      <w:r w:rsidR="0096707F" w:rsidRPr="0096707F">
        <w:rPr>
          <w:rFonts w:ascii="Times New Roman" w:hAnsi="Times New Roman" w:cs="Times New Roman"/>
          <w:b/>
          <w:sz w:val="28"/>
          <w:szCs w:val="28"/>
        </w:rPr>
        <w:t xml:space="preserve">редняя </w:t>
      </w:r>
      <w:r w:rsidRPr="0096707F">
        <w:rPr>
          <w:rFonts w:ascii="Times New Roman" w:hAnsi="Times New Roman" w:cs="Times New Roman"/>
          <w:b/>
          <w:sz w:val="28"/>
          <w:szCs w:val="28"/>
        </w:rPr>
        <w:t>О</w:t>
      </w:r>
      <w:r w:rsidR="0096707F" w:rsidRPr="0096707F">
        <w:rPr>
          <w:rFonts w:ascii="Times New Roman" w:hAnsi="Times New Roman" w:cs="Times New Roman"/>
          <w:b/>
          <w:sz w:val="28"/>
          <w:szCs w:val="28"/>
        </w:rPr>
        <w:t xml:space="preserve">бщеобразовательная </w:t>
      </w:r>
      <w:r w:rsidRPr="0096707F">
        <w:rPr>
          <w:rFonts w:ascii="Times New Roman" w:hAnsi="Times New Roman" w:cs="Times New Roman"/>
          <w:b/>
          <w:sz w:val="28"/>
          <w:szCs w:val="28"/>
        </w:rPr>
        <w:t>Ш</w:t>
      </w:r>
      <w:r w:rsidR="0096707F" w:rsidRPr="0096707F">
        <w:rPr>
          <w:rFonts w:ascii="Times New Roman" w:hAnsi="Times New Roman" w:cs="Times New Roman"/>
          <w:b/>
          <w:sz w:val="28"/>
          <w:szCs w:val="28"/>
        </w:rPr>
        <w:t>кола</w:t>
      </w:r>
      <w:r w:rsidRPr="0096707F">
        <w:rPr>
          <w:rFonts w:ascii="Times New Roman" w:hAnsi="Times New Roman" w:cs="Times New Roman"/>
          <w:b/>
          <w:sz w:val="28"/>
          <w:szCs w:val="28"/>
        </w:rPr>
        <w:t xml:space="preserve"> № 1494</w:t>
      </w:r>
    </w:p>
    <w:p w:rsidR="0096707F" w:rsidRDefault="0096707F" w:rsidP="0096707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07F" w:rsidRDefault="0096707F" w:rsidP="00967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7F" w:rsidRPr="0096707F" w:rsidRDefault="0096707F" w:rsidP="00967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D8D" w:rsidRPr="00183D8D" w:rsidRDefault="00183D8D" w:rsidP="00183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D8D">
        <w:rPr>
          <w:rFonts w:ascii="Times New Roman" w:hAnsi="Times New Roman" w:cs="Times New Roman"/>
          <w:sz w:val="28"/>
          <w:szCs w:val="28"/>
        </w:rPr>
        <w:t>Психолого-медико-социальная служба</w:t>
      </w:r>
    </w:p>
    <w:p w:rsidR="00183D8D" w:rsidRPr="00183D8D" w:rsidRDefault="00183D8D" w:rsidP="00183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B9" w:rsidRPr="00183D8D" w:rsidRDefault="000F5BB9" w:rsidP="00183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D8D" w:rsidRDefault="00183D8D" w:rsidP="00183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D8D" w:rsidRPr="00183D8D" w:rsidRDefault="00183D8D" w:rsidP="00183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D8D" w:rsidRDefault="00183D8D" w:rsidP="00183D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3D8D">
        <w:rPr>
          <w:rFonts w:ascii="Times New Roman" w:hAnsi="Times New Roman" w:cs="Times New Roman"/>
          <w:b/>
          <w:sz w:val="40"/>
          <w:szCs w:val="40"/>
        </w:rPr>
        <w:t>Универсальные Учебные Действия</w:t>
      </w:r>
    </w:p>
    <w:p w:rsidR="00183D8D" w:rsidRPr="008E4793" w:rsidRDefault="008E4793" w:rsidP="00183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4793">
        <w:rPr>
          <w:rFonts w:ascii="Times New Roman" w:hAnsi="Times New Roman" w:cs="Times New Roman"/>
          <w:b/>
          <w:i/>
          <w:sz w:val="28"/>
          <w:szCs w:val="28"/>
        </w:rPr>
        <w:t xml:space="preserve">(методический материал для учителей, работающих по </w:t>
      </w:r>
      <w:proofErr w:type="spellStart"/>
      <w:r w:rsidRPr="008E4793">
        <w:rPr>
          <w:rFonts w:ascii="Times New Roman" w:hAnsi="Times New Roman" w:cs="Times New Roman"/>
          <w:b/>
          <w:i/>
          <w:sz w:val="28"/>
          <w:szCs w:val="28"/>
        </w:rPr>
        <w:t>ФГОСам</w:t>
      </w:r>
      <w:proofErr w:type="spellEnd"/>
      <w:r w:rsidRPr="008E4793">
        <w:rPr>
          <w:rFonts w:ascii="Times New Roman" w:hAnsi="Times New Roman" w:cs="Times New Roman"/>
          <w:b/>
          <w:i/>
          <w:sz w:val="28"/>
          <w:szCs w:val="28"/>
        </w:rPr>
        <w:t xml:space="preserve"> второго поколения)</w:t>
      </w:r>
    </w:p>
    <w:p w:rsidR="00183D8D" w:rsidRDefault="00183D8D" w:rsidP="00183D8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3D8D" w:rsidRDefault="00183D8D" w:rsidP="00183D8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3AE8" w:rsidRPr="00C53AE8" w:rsidRDefault="00C53AE8" w:rsidP="00C53A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3AE8">
        <w:rPr>
          <w:rFonts w:ascii="Times New Roman" w:hAnsi="Times New Roman" w:cs="Times New Roman"/>
          <w:b/>
          <w:sz w:val="28"/>
          <w:szCs w:val="28"/>
        </w:rPr>
        <w:t>Состовители</w:t>
      </w:r>
      <w:proofErr w:type="spellEnd"/>
      <w:r w:rsidRPr="00C53AE8">
        <w:rPr>
          <w:rFonts w:ascii="Times New Roman" w:hAnsi="Times New Roman" w:cs="Times New Roman"/>
          <w:b/>
          <w:sz w:val="28"/>
          <w:szCs w:val="28"/>
        </w:rPr>
        <w:t>:</w:t>
      </w:r>
    </w:p>
    <w:p w:rsidR="00183D8D" w:rsidRPr="00DF6211" w:rsidRDefault="00C53AE8" w:rsidP="00C53A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6211">
        <w:rPr>
          <w:rFonts w:ascii="Times New Roman" w:hAnsi="Times New Roman" w:cs="Times New Roman"/>
          <w:b/>
          <w:sz w:val="28"/>
          <w:szCs w:val="28"/>
        </w:rPr>
        <w:t>Никеров А.А.</w:t>
      </w:r>
    </w:p>
    <w:p w:rsidR="00183D8D" w:rsidRPr="00C53AE8" w:rsidRDefault="00C53AE8" w:rsidP="00C53A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3AE8">
        <w:rPr>
          <w:rFonts w:ascii="Times New Roman" w:hAnsi="Times New Roman" w:cs="Times New Roman"/>
          <w:b/>
          <w:sz w:val="28"/>
          <w:szCs w:val="28"/>
        </w:rPr>
        <w:t>Тимофеева М.Ю.</w:t>
      </w:r>
    </w:p>
    <w:p w:rsidR="00183D8D" w:rsidRDefault="00183D8D" w:rsidP="00183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AE8" w:rsidRDefault="00C53AE8" w:rsidP="00C53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5BB9" w:rsidRDefault="000F5BB9" w:rsidP="00183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B9" w:rsidRDefault="000F5BB9" w:rsidP="00183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B9" w:rsidRDefault="000F5BB9" w:rsidP="00183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B9" w:rsidRDefault="000F5BB9" w:rsidP="00183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B9" w:rsidRDefault="000F5BB9" w:rsidP="00183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D8D" w:rsidRDefault="00183D8D" w:rsidP="00183D8D">
      <w:pPr>
        <w:rPr>
          <w:rFonts w:ascii="Times New Roman" w:hAnsi="Times New Roman" w:cs="Times New Roman"/>
          <w:b/>
          <w:sz w:val="28"/>
          <w:szCs w:val="28"/>
        </w:rPr>
      </w:pPr>
    </w:p>
    <w:p w:rsidR="006E0730" w:rsidRDefault="009169D2" w:rsidP="00183D8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E0730" w:rsidSect="000F5BB9">
          <w:footerReference w:type="default" r:id="rId8"/>
          <w:footerReference w:type="first" r:id="rId9"/>
          <w:pgSz w:w="11906" w:h="16838"/>
          <w:pgMar w:top="1134" w:right="1134" w:bottom="1134" w:left="1134" w:header="0" w:footer="283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Москва, 2015</w:t>
      </w:r>
    </w:p>
    <w:p w:rsidR="00183D8D" w:rsidRPr="00183D8D" w:rsidRDefault="00183D8D" w:rsidP="00183D8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83D8D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FC42C2" w:rsidRDefault="008E4793" w:rsidP="0094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 учебные действия (УУД)</w:t>
      </w:r>
      <w:r w:rsidR="00A412F0" w:rsidRPr="0094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совокупность действий школьника,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0C6B50" w:rsidRPr="000C6B50" w:rsidRDefault="000C6B50" w:rsidP="000C6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</w:t>
      </w:r>
      <w:r w:rsidR="008E479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 моральных норм и ценностей, </w:t>
      </w:r>
      <w:r w:rsidR="0056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</w:t>
      </w:r>
      <w:r w:rsidR="008E4793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учит</w:t>
      </w:r>
      <w:r w:rsidR="005604F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E4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окружающими в ходе общения и совместного обучения, </w:t>
      </w:r>
      <w:r w:rsid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560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</w:t>
      </w:r>
      <w:r w:rsidR="005604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5604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730" w:rsidRDefault="006E0730" w:rsidP="006E07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</w:t>
      </w:r>
      <w:r w:rsidR="0056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задачей современного </w:t>
      </w:r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Все это достигается путем сознательного, активного присвоения обучающимся социального опыта. При этом знания, умения и навыки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обучающихся.</w:t>
      </w:r>
    </w:p>
    <w:p w:rsidR="006E0730" w:rsidRDefault="006E0730" w:rsidP="006E07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социальные запросы, отраженные в </w:t>
      </w:r>
      <w:proofErr w:type="spellStart"/>
      <w:r w:rsidR="0056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ФГОСах</w:t>
      </w:r>
      <w:proofErr w:type="spellEnd"/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определяют цели образования как общекультурное, личностное и познавательное развитие </w:t>
      </w:r>
      <w:proofErr w:type="gramStart"/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обеспечивающие такую ключевую компетенцию образования, как «научить учиться».</w:t>
      </w:r>
    </w:p>
    <w:p w:rsidR="006E0730" w:rsidRDefault="00A412F0" w:rsidP="00A412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формированность универсальных учебных действий является залогом профилактики школьных трудностей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2F0" w:rsidRDefault="00A412F0" w:rsidP="006E07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</w:t>
      </w:r>
      <w:r w:rsidR="0056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методический материал</w:t>
      </w:r>
      <w:r w:rsidR="006E0730"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Вам глубже понять психологические предпосылки формирования УУД</w:t>
      </w:r>
      <w:r w:rsidR="001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даст дополнительные знания для самостоятельной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</w:t>
      </w:r>
      <w:r w:rsidR="001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программ в соответствии с современными требованиями образовательных стандартов.</w:t>
      </w:r>
    </w:p>
    <w:p w:rsidR="00182A89" w:rsidRDefault="00A412F0" w:rsidP="00A412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методический материал подготовлен сотрудниками Психолого-Медико-Социальной Службой</w:t>
      </w:r>
      <w:r w:rsidR="0018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ГБОУ СОШ 1494.</w:t>
      </w:r>
    </w:p>
    <w:p w:rsidR="006E0730" w:rsidRDefault="00182A89" w:rsidP="00A412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методического материала, были использованы следующ</w:t>
      </w:r>
      <w:r w:rsidR="009D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A4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4B78" w:rsidRPr="009D58F4" w:rsidRDefault="00A412F0" w:rsidP="009D58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 N 273-ФЗ (ред. от 21.07.2014) "Об образовании в Российской Федерации"</w:t>
      </w:r>
      <w:r w:rsidR="00A24B78" w:rsidRPr="009D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4B78" w:rsidRPr="009D58F4" w:rsidRDefault="00A24B78" w:rsidP="009D58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государственный образовательный стандарт начального общего образования(1-4 </w:t>
      </w:r>
      <w:proofErr w:type="spellStart"/>
      <w:r w:rsidRPr="009D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9D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от 6 октября 2009 года;</w:t>
      </w:r>
    </w:p>
    <w:p w:rsidR="00A412F0" w:rsidRPr="009D58F4" w:rsidRDefault="00A24B78" w:rsidP="009D58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государственный образовательный стандарт основного общего образования (5-9 </w:t>
      </w:r>
      <w:proofErr w:type="spellStart"/>
      <w:r w:rsidRPr="009D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9D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от 17 декабря 2010 года</w:t>
      </w:r>
      <w:r w:rsidR="00182A89" w:rsidRPr="009D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A89" w:rsidRPr="009D58F4" w:rsidRDefault="00182A89" w:rsidP="009D58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использована следующая литература:</w:t>
      </w:r>
    </w:p>
    <w:p w:rsidR="00947BB0" w:rsidRPr="009D58F4" w:rsidRDefault="00947BB0" w:rsidP="009D58F4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bCs w:val="0"/>
          <w:color w:val="000000"/>
          <w:sz w:val="28"/>
          <w:szCs w:val="28"/>
        </w:rPr>
      </w:pPr>
      <w:r w:rsidRPr="009D58F4">
        <w:rPr>
          <w:b w:val="0"/>
          <w:bCs w:val="0"/>
          <w:color w:val="000000"/>
          <w:sz w:val="28"/>
          <w:szCs w:val="28"/>
        </w:rPr>
        <w:t>-</w:t>
      </w:r>
      <w:r w:rsidR="009D58F4" w:rsidRPr="009D58F4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D58F4">
        <w:rPr>
          <w:b w:val="0"/>
          <w:bCs w:val="0"/>
          <w:color w:val="000000"/>
          <w:sz w:val="28"/>
          <w:szCs w:val="28"/>
        </w:rPr>
        <w:t>Асмолов</w:t>
      </w:r>
      <w:proofErr w:type="spellEnd"/>
      <w:r w:rsidRPr="009D58F4">
        <w:rPr>
          <w:b w:val="0"/>
          <w:bCs w:val="0"/>
          <w:color w:val="000000"/>
          <w:sz w:val="28"/>
          <w:szCs w:val="28"/>
        </w:rPr>
        <w:t xml:space="preserve"> А.Г. Формирование универсальных учебных действий в основной школе: от действия к мысли. Система заданий;</w:t>
      </w:r>
    </w:p>
    <w:p w:rsidR="00947BB0" w:rsidRPr="009D58F4" w:rsidRDefault="00947BB0" w:rsidP="009D58F4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bCs w:val="0"/>
          <w:color w:val="000000"/>
          <w:sz w:val="28"/>
          <w:szCs w:val="28"/>
        </w:rPr>
      </w:pPr>
      <w:r w:rsidRPr="009D58F4">
        <w:rPr>
          <w:b w:val="0"/>
          <w:bCs w:val="0"/>
          <w:color w:val="000000"/>
          <w:sz w:val="28"/>
          <w:szCs w:val="28"/>
        </w:rPr>
        <w:t xml:space="preserve">- </w:t>
      </w:r>
      <w:proofErr w:type="spellStart"/>
      <w:r w:rsidRPr="009D58F4">
        <w:rPr>
          <w:b w:val="0"/>
          <w:bCs w:val="0"/>
          <w:color w:val="000000"/>
          <w:sz w:val="28"/>
          <w:szCs w:val="28"/>
        </w:rPr>
        <w:t>Асмолов</w:t>
      </w:r>
      <w:proofErr w:type="spellEnd"/>
      <w:r w:rsidRPr="009D58F4">
        <w:rPr>
          <w:b w:val="0"/>
          <w:bCs w:val="0"/>
          <w:color w:val="000000"/>
          <w:sz w:val="28"/>
          <w:szCs w:val="28"/>
        </w:rPr>
        <w:t xml:space="preserve"> А.Г.</w:t>
      </w:r>
      <w:r w:rsidR="00182A89" w:rsidRPr="009D58F4">
        <w:rPr>
          <w:b w:val="0"/>
          <w:bCs w:val="0"/>
          <w:color w:val="000000"/>
          <w:sz w:val="28"/>
          <w:szCs w:val="28"/>
        </w:rPr>
        <w:t xml:space="preserve"> </w:t>
      </w:r>
      <w:r w:rsidRPr="009D58F4">
        <w:rPr>
          <w:b w:val="0"/>
          <w:bCs w:val="0"/>
          <w:color w:val="000000"/>
          <w:sz w:val="28"/>
          <w:szCs w:val="28"/>
        </w:rPr>
        <w:t>Как проектировать</w:t>
      </w:r>
      <w:r w:rsidR="00F43AEB" w:rsidRPr="009D58F4">
        <w:rPr>
          <w:b w:val="0"/>
          <w:bCs w:val="0"/>
          <w:color w:val="000000"/>
          <w:sz w:val="28"/>
          <w:szCs w:val="28"/>
        </w:rPr>
        <w:t xml:space="preserve"> универсальные учебные действия</w:t>
      </w:r>
      <w:r w:rsidR="009D58F4" w:rsidRPr="009D58F4">
        <w:rPr>
          <w:b w:val="0"/>
          <w:bCs w:val="0"/>
          <w:color w:val="000000"/>
          <w:sz w:val="28"/>
          <w:szCs w:val="28"/>
        </w:rPr>
        <w:t>;</w:t>
      </w:r>
    </w:p>
    <w:p w:rsidR="009D58F4" w:rsidRPr="009D58F4" w:rsidRDefault="009D58F4" w:rsidP="009D58F4">
      <w:pPr>
        <w:pStyle w:val="Default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58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D58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Диагностические методы мониторинга универсальных учебных действий учащихся 1 – 7 классов при реализации ФГОС / Составитель </w:t>
      </w:r>
      <w:proofErr w:type="spellStart"/>
      <w:r w:rsidRPr="009D58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Шамаева</w:t>
      </w:r>
      <w:proofErr w:type="spellEnd"/>
      <w:r w:rsidRPr="009D58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С.Г., методист ГМК.</w:t>
      </w:r>
    </w:p>
    <w:p w:rsidR="009D58F4" w:rsidRDefault="009D58F4" w:rsidP="00947BB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</w:p>
    <w:p w:rsidR="009D58F4" w:rsidRPr="00947BB0" w:rsidRDefault="009D58F4" w:rsidP="00947BB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  <w:sectPr w:rsidR="009D58F4" w:rsidRPr="00947BB0" w:rsidSect="000F5BB9">
          <w:pgSz w:w="11906" w:h="16838"/>
          <w:pgMar w:top="1134" w:right="1134" w:bottom="1134" w:left="1134" w:header="0" w:footer="283" w:gutter="0"/>
          <w:cols w:space="708"/>
          <w:docGrid w:linePitch="360"/>
        </w:sectPr>
      </w:pPr>
    </w:p>
    <w:p w:rsidR="00182A89" w:rsidRPr="00F43AEB" w:rsidRDefault="00182A89" w:rsidP="00182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3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методической литературе пред</w:t>
      </w:r>
      <w:r w:rsidR="00DB4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ставлены следующие</w:t>
      </w:r>
      <w:r w:rsidRPr="00F43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B4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«блоков»</w:t>
      </w:r>
      <w:r w:rsidRPr="00F43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4AEB" w:rsidRPr="00F43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УУД</w:t>
      </w:r>
      <w:r w:rsidRPr="00F43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82A89" w:rsidRPr="00F43AEB" w:rsidRDefault="00182A89" w:rsidP="00F43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43A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1. Личностные универсальные учебные</w:t>
      </w:r>
      <w:r w:rsidR="00F43AEB" w:rsidRPr="00F43A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;</w:t>
      </w:r>
    </w:p>
    <w:p w:rsidR="00182A89" w:rsidRPr="00F43AEB" w:rsidRDefault="00182A89" w:rsidP="00393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43A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2. Регулятивные действия</w:t>
      </w:r>
      <w:r w:rsidR="00F43AEB" w:rsidRPr="00F43A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;</w:t>
      </w:r>
    </w:p>
    <w:p w:rsidR="00182A89" w:rsidRPr="00F43AEB" w:rsidRDefault="00182A89" w:rsidP="00393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43A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3. Познавательные универсальные учебные действия</w:t>
      </w:r>
      <w:r w:rsidR="00F43AEB" w:rsidRPr="00F43A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;</w:t>
      </w:r>
    </w:p>
    <w:p w:rsidR="00182A89" w:rsidRDefault="00182A89" w:rsidP="00393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43A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4. Коммуникативные действия</w:t>
      </w:r>
      <w:r w:rsidR="00F43AEB" w:rsidRPr="00F43A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DB4552" w:rsidRPr="00F43AEB" w:rsidRDefault="00DB4552" w:rsidP="00393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82A89" w:rsidRPr="00F43AEB" w:rsidRDefault="00F43AEB" w:rsidP="00393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свою очередь каждый блок УУД содержит разное количество УДД.</w:t>
      </w:r>
    </w:p>
    <w:p w:rsidR="00F43AEB" w:rsidRDefault="00F43AEB" w:rsidP="00393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3AEB" w:rsidRDefault="00F43AEB" w:rsidP="00393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</w:t>
      </w:r>
      <w:r w:rsidR="00DB4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«блоков»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УУД:</w:t>
      </w:r>
    </w:p>
    <w:p w:rsidR="003932E4" w:rsidRPr="008A263B" w:rsidRDefault="006E4AEB" w:rsidP="003932E4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6E4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932E4" w:rsidRPr="008B7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 универсальные </w:t>
      </w:r>
      <w:r w:rsidR="003932E4" w:rsidRPr="00F43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</w:t>
      </w:r>
      <w:r w:rsidR="000B6820" w:rsidRPr="00F43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32E4" w:rsidRPr="00F43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действия</w:t>
      </w:r>
      <w:r w:rsidR="003932E4"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</w:t>
      </w:r>
      <w:r w:rsidR="003932E4"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выделить 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нравственный аспект поведения)</w:t>
      </w:r>
      <w:r w:rsidR="00D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932E4"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ориентацию в социальных ролях и межличностных отношениях.</w:t>
      </w:r>
      <w:proofErr w:type="gramEnd"/>
      <w:r w:rsidR="008A263B"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 относятся</w:t>
      </w:r>
      <w:r w:rsid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2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Самоопределение</w:t>
      </w:r>
      <w:r w:rsidR="00F43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2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8A2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Смыслообразование</w:t>
      </w:r>
      <w:proofErr w:type="spellEnd"/>
      <w:r w:rsidR="00F43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E5A4D" w:rsidRDefault="008A263B" w:rsidP="00FE5A4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2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Нравственно-этическое оценивание</w:t>
      </w:r>
      <w:r w:rsidR="00F43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B4552" w:rsidRPr="00FE5A4D" w:rsidRDefault="00DB4552" w:rsidP="00FE5A4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32E4" w:rsidRPr="008B75AD" w:rsidRDefault="006E4AEB" w:rsidP="003932E4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6E4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932E4" w:rsidRPr="008B7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Регулятивные </w:t>
      </w:r>
      <w:r w:rsidR="00F43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универсальные учебные </w:t>
      </w:r>
      <w:r w:rsidR="003932E4" w:rsidRPr="008B7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</w:t>
      </w:r>
      <w:r w:rsidR="000B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2E4"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организацию обучающ</w:t>
      </w:r>
      <w:r w:rsidR="0094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имся своей учебной деятельности. 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</w:t>
      </w:r>
      <w:r w:rsidR="0094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 ребенку целостное представление об учебной деятельности </w:t>
      </w:r>
      <w:r w:rsidR="00FE5A4D" w:rsidRPr="0094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4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постановк</w:t>
      </w:r>
      <w:r w:rsidR="00FE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целей до понимания</w:t>
      </w:r>
      <w:r w:rsidR="0094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что у него получается, а что не получается в учебной деятельности, что </w:t>
      </w:r>
      <w:r w:rsidR="00FE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необходимо </w:t>
      </w:r>
      <w:r w:rsidR="0094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для того, чтобы у него был положительный результат</w:t>
      </w:r>
      <w:r w:rsidR="00D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он дальше </w:t>
      </w:r>
      <w:r w:rsidR="00FE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</w:t>
      </w:r>
      <w:r w:rsidR="0094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учебную деятельность.</w:t>
      </w:r>
      <w:r w:rsidR="003932E4"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 относятся</w:t>
      </w:r>
      <w:r w:rsid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Целеполагание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Прогнозирование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A4D" w:rsidRDefault="008A263B" w:rsidP="00FE5A4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Волевая </w:t>
      </w:r>
      <w:proofErr w:type="spellStart"/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552" w:rsidRPr="00FE5A4D" w:rsidRDefault="00DB4552" w:rsidP="00FE5A4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2E4" w:rsidRPr="00A24B78" w:rsidRDefault="006E4AEB" w:rsidP="008A2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6E4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9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Познавательные универсальные </w:t>
      </w:r>
      <w:r w:rsidR="00A2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учебные </w:t>
      </w:r>
      <w:r w:rsidR="003932E4" w:rsidRPr="008B7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</w:t>
      </w:r>
      <w:r w:rsidR="00A2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4B78" w:rsidRPr="00A24B78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включают </w:t>
      </w:r>
      <w:r w:rsidR="007C422A" w:rsidRPr="00A24B78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логические действия и операции</w:t>
      </w:r>
      <w:r w:rsidR="007C422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, </w:t>
      </w:r>
      <w:r w:rsidR="00A24B78" w:rsidRPr="00A24B78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действия исследования, поиска и отбора необходимой информации, ее структурирования; моделирования</w:t>
      </w:r>
      <w:r w:rsidR="007C422A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,</w:t>
      </w:r>
      <w:r w:rsidR="00A24B78" w:rsidRPr="00A24B78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способы решения задач</w:t>
      </w:r>
      <w:r w:rsidR="00A24B78" w:rsidRPr="00A24B78">
        <w:rPr>
          <w:rFonts w:ascii="Tahoma" w:hAnsi="Tahoma" w:cs="Tahoma"/>
          <w:color w:val="000000"/>
          <w:sz w:val="18"/>
          <w:szCs w:val="17"/>
          <w:shd w:val="clear" w:color="auto" w:fill="FFFFFF"/>
        </w:rPr>
        <w:t>.</w:t>
      </w:r>
      <w:r w:rsidR="003932E4" w:rsidRPr="00A24B7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D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этого блока </w:t>
      </w:r>
      <w:r w:rsidR="0043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="00D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хуровневое</w:t>
      </w:r>
      <w:r w:rsid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32E4" w:rsidRPr="00AD42B9" w:rsidRDefault="003932E4" w:rsidP="005E1FD3">
      <w:pPr>
        <w:spacing w:after="0" w:line="240" w:lineRule="auto"/>
        <w:ind w:firstLine="709"/>
        <w:jc w:val="both"/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</w:pPr>
      <w:r w:rsidRPr="00A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</w:t>
      </w:r>
      <w:r w:rsidR="00AD42B9" w:rsidRPr="00A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Общеучебные</w:t>
      </w:r>
      <w:proofErr w:type="spellEnd"/>
      <w:r w:rsidRPr="00A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универсальные действия:</w:t>
      </w:r>
    </w:p>
    <w:p w:rsidR="008A263B" w:rsidRPr="008A263B" w:rsidRDefault="005E1FD3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263B"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и формулирование цели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выделение необходимой информации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Структурирование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речевых высказываний;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ективное решение задач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способов и условий действия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чтение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1FD3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и формулирование проблемы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40BB" w:rsidRPr="004340BB" w:rsidRDefault="004340B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340BB" w:rsidRPr="004340BB" w:rsidRDefault="004340BB" w:rsidP="0043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40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Знаково-символические действия:</w:t>
      </w:r>
    </w:p>
    <w:p w:rsidR="004340BB" w:rsidRDefault="004340BB" w:rsidP="004340B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</w:t>
      </w:r>
    </w:p>
    <w:p w:rsidR="004340BB" w:rsidRDefault="004340BB" w:rsidP="004340B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Преобразование</w:t>
      </w:r>
    </w:p>
    <w:p w:rsidR="004340BB" w:rsidRPr="005E1FD3" w:rsidRDefault="004340BB" w:rsidP="0043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2E4" w:rsidRPr="00AD42B9" w:rsidRDefault="004340BB" w:rsidP="005E1FD3">
      <w:pPr>
        <w:spacing w:after="0" w:line="240" w:lineRule="auto"/>
        <w:ind w:firstLine="709"/>
        <w:jc w:val="both"/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="003932E4" w:rsidRPr="00A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A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932E4" w:rsidRPr="00A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Универсальные логические действия:</w:t>
      </w:r>
    </w:p>
    <w:p w:rsidR="008A263B" w:rsidRPr="008A263B" w:rsidRDefault="005E1FD3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263B"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объектов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и классификация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под понятие, выведение следствий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причинно-следственных связей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логической цепи рассуждений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Доказательство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1FD3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гипотез и их обоснование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552" w:rsidRPr="005E1FD3" w:rsidRDefault="00DB4552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2E4" w:rsidRPr="00AD42B9" w:rsidRDefault="004340BB" w:rsidP="005E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 w:rsidR="003932E4" w:rsidRPr="00A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Действия п</w:t>
      </w:r>
      <w:r w:rsidR="003932E4" w:rsidRPr="00A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остановк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3932E4" w:rsidRPr="00A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решени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="003932E4" w:rsidRPr="00AD4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проблемы:</w:t>
      </w:r>
    </w:p>
    <w:p w:rsidR="008A263B" w:rsidRPr="008A263B" w:rsidRDefault="005E1FD3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263B"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проблемы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A4D" w:rsidRDefault="008A263B" w:rsidP="00FE5A4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создание способов решения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552" w:rsidRPr="00FE5A4D" w:rsidRDefault="00DB4552" w:rsidP="00FE5A4D">
      <w:pPr>
        <w:spacing w:after="0" w:line="240" w:lineRule="auto"/>
        <w:ind w:firstLine="141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32E4" w:rsidRDefault="006E4AEB" w:rsidP="00393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6E4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E5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Коммуникативные действия </w:t>
      </w:r>
      <w:r w:rsidR="00FE5A4D" w:rsidRPr="00FE5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позволяют ребенку в рамках взаимодействия </w:t>
      </w:r>
      <w:r w:rsidR="00DB4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окружающими людьми</w:t>
      </w:r>
      <w:r w:rsidR="00FE5A4D" w:rsidRPr="00FE5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найти свое место и реализовать все свои умения</w:t>
      </w:r>
      <w:r w:rsidR="00FE5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E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932E4"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беспечивают со</w:t>
      </w:r>
      <w:r w:rsidR="0039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циальную компетентность и учет </w:t>
      </w:r>
      <w:r w:rsidR="003932E4"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  <w:r w:rsidR="008A263B"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63B"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</w:t>
      </w:r>
      <w:r w:rsid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сотрудничества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вопросов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конфликтов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63B" w:rsidRPr="008A263B" w:rsidRDefault="008A263B" w:rsidP="008A26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поведением партнёра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3AEB" w:rsidRPr="007C422A" w:rsidRDefault="008A263B" w:rsidP="007C422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выражать свои мысли</w:t>
      </w:r>
      <w:r w:rsidR="00F4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932E4" w:rsidRPr="00FE5A4D" w:rsidRDefault="003932E4" w:rsidP="00FE5A4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2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Функци</w:t>
      </w:r>
      <w:r w:rsidR="007C42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универсальных учебных действий</w:t>
      </w:r>
      <w:r w:rsidRPr="00AD42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3932E4" w:rsidRPr="008B75AD" w:rsidRDefault="003932E4" w:rsidP="003932E4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результаты деятельности;</w:t>
      </w:r>
    </w:p>
    <w:p w:rsidR="003932E4" w:rsidRDefault="003932E4" w:rsidP="003932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гармоничного развития личности и ее самореализации на основе готовнос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к непрерывному образованию;</w:t>
      </w:r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успешного усвоения знаний, умений и навыков и формирование компетентностей в любой предметной области.</w:t>
      </w:r>
    </w:p>
    <w:p w:rsidR="00DB4552" w:rsidRPr="008B75AD" w:rsidRDefault="00DB4552" w:rsidP="003932E4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32E4" w:rsidRDefault="00DB4552" w:rsidP="00393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 формируются в ходе учебной деятельности в рамках всех без исключения предметов школьной программы.</w:t>
      </w:r>
    </w:p>
    <w:p w:rsidR="00DB4552" w:rsidRPr="008B75AD" w:rsidRDefault="00DB4552" w:rsidP="003932E4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32E4" w:rsidRPr="008B75AD" w:rsidRDefault="003932E4" w:rsidP="003932E4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личностных универсальных учебных действий формируется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способность </w:t>
      </w:r>
      <w:proofErr w:type="gramStart"/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моральной </w:t>
      </w:r>
      <w:proofErr w:type="spellStart"/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децентрации</w:t>
      </w:r>
      <w:proofErr w:type="spellEnd"/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32E4" w:rsidRPr="008B75AD" w:rsidRDefault="003932E4" w:rsidP="003932E4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регулятивных универсальных учебных действий </w:t>
      </w:r>
      <w:r w:rsidR="00D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</w:t>
      </w:r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овладеть всеми типами учебных действий, включая способность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3932E4" w:rsidRPr="008B75AD" w:rsidRDefault="003932E4" w:rsidP="003932E4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познавательных универсальных учебных действий </w:t>
      </w:r>
      <w:r w:rsidR="00D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</w:t>
      </w:r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овладевают знаково-символическими</w:t>
      </w:r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</w:t>
      </w:r>
      <w:r w:rsidR="00D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широким спектром логических действий и операций, вкл</w:t>
      </w:r>
      <w:r w:rsidR="00FE4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ючая общие приемы решения задач,</w:t>
      </w:r>
      <w:r w:rsidR="00FE4921" w:rsidRPr="00FE4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4921"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 w:rsidR="00FE4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действия моделирования.</w:t>
      </w:r>
    </w:p>
    <w:p w:rsidR="00FE4921" w:rsidRPr="0096707F" w:rsidRDefault="003932E4" w:rsidP="00967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коммуникативных универсальных учебных действий </w:t>
      </w:r>
      <w:r w:rsidR="00FE4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приобретают</w:t>
      </w:r>
      <w:r w:rsidRPr="008B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учитывать позицию собеседника (партнера), организовывать и осуществлять сотрудничество и кооперацию с учителем и сверстниками, </w:t>
      </w:r>
      <w:r w:rsidRPr="00F2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передавать информацию и отображать предметное содержание и условия деятельности в речи.</w:t>
      </w:r>
    </w:p>
    <w:p w:rsidR="00C41D0A" w:rsidRPr="00F20B10" w:rsidRDefault="0096707F" w:rsidP="00F20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 как основа «умения учится»</w:t>
      </w:r>
      <w:r w:rsidR="007C422A" w:rsidRPr="00F2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существенно повысить эффективность освоения </w:t>
      </w:r>
      <w:r w:rsidR="00F20B10" w:rsidRPr="00F2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E4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предметны</w:t>
      </w:r>
      <w:r w:rsidR="00FD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E4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</w:t>
      </w:r>
      <w:r w:rsidR="00FD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E4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</w:t>
      </w:r>
      <w:r w:rsidR="00FD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C422A" w:rsidRPr="00F2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сформировать </w:t>
      </w:r>
      <w:r w:rsidR="00FD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них </w:t>
      </w:r>
      <w:r w:rsidR="00F20B10" w:rsidRPr="00F2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навыки</w:t>
      </w:r>
      <w:r w:rsidR="007C422A" w:rsidRPr="00F2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20B10" w:rsidRPr="00F2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нравственно-этические ценности.</w:t>
      </w:r>
    </w:p>
    <w:p w:rsidR="00C41D0A" w:rsidRDefault="00C41D0A" w:rsidP="00183D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38E" w:rsidRDefault="00B5538E">
      <w:pPr>
        <w:rPr>
          <w:rFonts w:ascii="Times New Roman" w:hAnsi="Times New Roman" w:cs="Times New Roman"/>
          <w:sz w:val="28"/>
          <w:szCs w:val="28"/>
        </w:rPr>
        <w:sectPr w:rsidR="00B5538E" w:rsidSect="000F5BB9">
          <w:pgSz w:w="11906" w:h="16838"/>
          <w:pgMar w:top="1134" w:right="1134" w:bottom="1134" w:left="1134" w:header="0" w:footer="283" w:gutter="0"/>
          <w:cols w:space="708"/>
          <w:docGrid w:linePitch="360"/>
        </w:sectPr>
      </w:pP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2410"/>
        <w:gridCol w:w="4111"/>
        <w:gridCol w:w="9356"/>
      </w:tblGrid>
      <w:tr w:rsidR="00E326C9" w:rsidTr="000F5BB9">
        <w:trPr>
          <w:trHeight w:val="276"/>
        </w:trPr>
        <w:tc>
          <w:tcPr>
            <w:tcW w:w="2410" w:type="dxa"/>
            <w:vAlign w:val="center"/>
          </w:tcPr>
          <w:p w:rsidR="00B643BF" w:rsidRPr="00E326C9" w:rsidRDefault="00AD42B9" w:rsidP="00B55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Блоки</w:t>
            </w:r>
            <w:r w:rsidR="00B643BF" w:rsidRPr="00E32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4111" w:type="dxa"/>
            <w:vAlign w:val="center"/>
          </w:tcPr>
          <w:p w:rsidR="00B643BF" w:rsidRPr="00E326C9" w:rsidRDefault="00B643BF" w:rsidP="00B55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9356" w:type="dxa"/>
            <w:vAlign w:val="center"/>
          </w:tcPr>
          <w:p w:rsidR="00B643BF" w:rsidRPr="00E326C9" w:rsidRDefault="00AD42B9" w:rsidP="00AD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</w:t>
            </w:r>
          </w:p>
        </w:tc>
      </w:tr>
      <w:tr w:rsidR="00E326C9" w:rsidTr="000F5BB9">
        <w:trPr>
          <w:trHeight w:val="116"/>
        </w:trPr>
        <w:tc>
          <w:tcPr>
            <w:tcW w:w="2410" w:type="dxa"/>
            <w:vMerge w:val="restart"/>
            <w:vAlign w:val="center"/>
          </w:tcPr>
          <w:p w:rsidR="007E13F6" w:rsidRPr="00E326C9" w:rsidRDefault="007E13F6" w:rsidP="00FB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Самоопределение</w:t>
            </w:r>
          </w:p>
        </w:tc>
        <w:tc>
          <w:tcPr>
            <w:tcW w:w="9356" w:type="dxa"/>
            <w:vAlign w:val="center"/>
          </w:tcPr>
          <w:p w:rsidR="007E13F6" w:rsidRPr="00E326C9" w:rsidRDefault="00FE4921" w:rsidP="00755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внутренней по</w:t>
            </w:r>
            <w:r w:rsidRPr="00FE4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зиции обучающегося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E4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</w:t>
            </w:r>
            <w:r w:rsidR="00755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</w:t>
            </w:r>
            <w:r w:rsidRPr="00FE4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оценивать себя и свои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стижения, видеть сильные и сла</w:t>
            </w:r>
            <w:r w:rsidRPr="00FE4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бые стороны своей личности</w:t>
            </w:r>
          </w:p>
        </w:tc>
      </w:tr>
      <w:tr w:rsidR="00E326C9" w:rsidTr="000F5BB9">
        <w:trPr>
          <w:trHeight w:val="119"/>
        </w:trPr>
        <w:tc>
          <w:tcPr>
            <w:tcW w:w="2410" w:type="dxa"/>
            <w:vMerge/>
            <w:vAlign w:val="center"/>
          </w:tcPr>
          <w:p w:rsidR="007E13F6" w:rsidRPr="00E326C9" w:rsidRDefault="007E13F6" w:rsidP="00FB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9356" w:type="dxa"/>
            <w:vAlign w:val="center"/>
          </w:tcPr>
          <w:p w:rsidR="007E13F6" w:rsidRPr="00E326C9" w:rsidRDefault="007555CB" w:rsidP="00B55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обучающим</w:t>
            </w:r>
            <w:r w:rsidR="007E13F6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связи между целью учебной деятельности </w:t>
            </w:r>
            <w:r w:rsidR="00FB74A7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её</w:t>
            </w:r>
            <w:r w:rsidR="007E13F6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мотивом</w:t>
            </w:r>
          </w:p>
        </w:tc>
      </w:tr>
      <w:tr w:rsidR="00E326C9" w:rsidTr="000F5BB9">
        <w:trPr>
          <w:trHeight w:val="427"/>
        </w:trPr>
        <w:tc>
          <w:tcPr>
            <w:tcW w:w="2410" w:type="dxa"/>
            <w:vMerge/>
            <w:vAlign w:val="center"/>
          </w:tcPr>
          <w:p w:rsidR="007E13F6" w:rsidRPr="00E326C9" w:rsidRDefault="007E13F6" w:rsidP="00FB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="00FB74A7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</w:t>
            </w: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-этическое оценивание</w:t>
            </w:r>
          </w:p>
        </w:tc>
        <w:tc>
          <w:tcPr>
            <w:tcW w:w="9356" w:type="dxa"/>
            <w:vAlign w:val="center"/>
          </w:tcPr>
          <w:p w:rsidR="007E13F6" w:rsidRPr="00E326C9" w:rsidRDefault="00C4320A" w:rsidP="00755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моральных норм и понимание их смысла; учет позиции, мотивов и интересов других людей; </w:t>
            </w:r>
            <w:r w:rsidR="00755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этических чувств, как регуляторов морального поведе</w:t>
            </w:r>
            <w:r w:rsidR="00A07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E326C9" w:rsidTr="000F5BB9">
        <w:trPr>
          <w:trHeight w:val="424"/>
        </w:trPr>
        <w:tc>
          <w:tcPr>
            <w:tcW w:w="2410" w:type="dxa"/>
            <w:vMerge w:val="restart"/>
            <w:vAlign w:val="center"/>
          </w:tcPr>
          <w:p w:rsidR="007E13F6" w:rsidRPr="00E326C9" w:rsidRDefault="007E13F6" w:rsidP="00FB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</w:p>
        </w:tc>
        <w:tc>
          <w:tcPr>
            <w:tcW w:w="9356" w:type="dxa"/>
            <w:vAlign w:val="center"/>
          </w:tcPr>
          <w:p w:rsidR="007E13F6" w:rsidRPr="00E326C9" w:rsidRDefault="007555CB" w:rsidP="00755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сознательный процесс выявления и постановки целей и задач</w:t>
            </w:r>
          </w:p>
        </w:tc>
      </w:tr>
      <w:tr w:rsidR="00E326C9" w:rsidTr="000F5BB9">
        <w:trPr>
          <w:trHeight w:val="432"/>
        </w:trPr>
        <w:tc>
          <w:tcPr>
            <w:tcW w:w="2410" w:type="dxa"/>
            <w:vMerge/>
          </w:tcPr>
          <w:p w:rsidR="007E13F6" w:rsidRPr="00E326C9" w:rsidRDefault="007E13F6" w:rsidP="00183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</w:tc>
        <w:tc>
          <w:tcPr>
            <w:tcW w:w="9356" w:type="dxa"/>
            <w:vAlign w:val="center"/>
          </w:tcPr>
          <w:p w:rsidR="007E13F6" w:rsidRPr="00E326C9" w:rsidRDefault="007E13F6" w:rsidP="00B55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</w:tc>
      </w:tr>
      <w:tr w:rsidR="00E326C9" w:rsidTr="000F5BB9">
        <w:trPr>
          <w:trHeight w:val="143"/>
        </w:trPr>
        <w:tc>
          <w:tcPr>
            <w:tcW w:w="2410" w:type="dxa"/>
            <w:vMerge/>
          </w:tcPr>
          <w:p w:rsidR="007E13F6" w:rsidRPr="00E326C9" w:rsidRDefault="007E13F6" w:rsidP="00183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</w:p>
        </w:tc>
        <w:tc>
          <w:tcPr>
            <w:tcW w:w="9356" w:type="dxa"/>
            <w:vAlign w:val="center"/>
          </w:tcPr>
          <w:p w:rsidR="007E13F6" w:rsidRPr="00E326C9" w:rsidRDefault="007E13F6" w:rsidP="00C43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предвосхищение результата </w:t>
            </w:r>
            <w:r w:rsidR="00C43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 деятельности</w:t>
            </w:r>
            <w:r w:rsidR="00DE6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времени её выполнения</w:t>
            </w:r>
          </w:p>
        </w:tc>
      </w:tr>
      <w:tr w:rsidR="00E326C9" w:rsidTr="000F5BB9">
        <w:trPr>
          <w:trHeight w:val="307"/>
        </w:trPr>
        <w:tc>
          <w:tcPr>
            <w:tcW w:w="2410" w:type="dxa"/>
            <w:vMerge/>
          </w:tcPr>
          <w:p w:rsidR="007E13F6" w:rsidRPr="00E326C9" w:rsidRDefault="007E13F6" w:rsidP="00183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9356" w:type="dxa"/>
            <w:vAlign w:val="center"/>
          </w:tcPr>
          <w:p w:rsidR="007E13F6" w:rsidRPr="00E326C9" w:rsidRDefault="007E13F6" w:rsidP="00DF6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сличени</w:t>
            </w:r>
            <w:r w:rsidR="00DF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 действия и его результата с заданным эталоном с целью обнаружения отклонений и отличий от эталона</w:t>
            </w:r>
          </w:p>
        </w:tc>
      </w:tr>
      <w:tr w:rsidR="00E326C9" w:rsidTr="000F5BB9">
        <w:trPr>
          <w:trHeight w:val="300"/>
        </w:trPr>
        <w:tc>
          <w:tcPr>
            <w:tcW w:w="2410" w:type="dxa"/>
            <w:vMerge/>
          </w:tcPr>
          <w:p w:rsidR="007E13F6" w:rsidRPr="00E326C9" w:rsidRDefault="007E13F6" w:rsidP="00183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</w:t>
            </w:r>
          </w:p>
        </w:tc>
        <w:tc>
          <w:tcPr>
            <w:tcW w:w="9356" w:type="dxa"/>
            <w:vAlign w:val="center"/>
          </w:tcPr>
          <w:p w:rsidR="007E13F6" w:rsidRPr="00E326C9" w:rsidRDefault="007E13F6" w:rsidP="00755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необх</w:t>
            </w:r>
            <w:r w:rsidR="00755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одимых дополнений и корректив во время выполнения задачи</w:t>
            </w:r>
          </w:p>
        </w:tc>
      </w:tr>
      <w:tr w:rsidR="00E326C9" w:rsidTr="000F5BB9">
        <w:trPr>
          <w:trHeight w:val="589"/>
        </w:trPr>
        <w:tc>
          <w:tcPr>
            <w:tcW w:w="2410" w:type="dxa"/>
            <w:vMerge/>
          </w:tcPr>
          <w:p w:rsidR="007E13F6" w:rsidRPr="00E326C9" w:rsidRDefault="007E13F6" w:rsidP="00183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356" w:type="dxa"/>
            <w:vAlign w:val="center"/>
          </w:tcPr>
          <w:p w:rsidR="007E13F6" w:rsidRPr="00E326C9" w:rsidRDefault="00A07A48" w:rsidP="00B55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и осознание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 w:rsidR="007E13F6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мся</w:t>
            </w:r>
            <w:proofErr w:type="gramEnd"/>
            <w:r w:rsidR="007E13F6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того, что уже усвоено и что еще подлежит усвоению, осознание качества и уровня усвоения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материала</w:t>
            </w:r>
          </w:p>
        </w:tc>
      </w:tr>
      <w:tr w:rsidR="00E326C9" w:rsidTr="000F5BB9">
        <w:trPr>
          <w:trHeight w:val="413"/>
        </w:trPr>
        <w:tc>
          <w:tcPr>
            <w:tcW w:w="2410" w:type="dxa"/>
            <w:vMerge/>
          </w:tcPr>
          <w:p w:rsidR="007E13F6" w:rsidRPr="00E326C9" w:rsidRDefault="007E13F6" w:rsidP="00183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Волевая </w:t>
            </w:r>
            <w:proofErr w:type="spellStart"/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9356" w:type="dxa"/>
            <w:vAlign w:val="center"/>
          </w:tcPr>
          <w:p w:rsidR="007E13F6" w:rsidRPr="00E326C9" w:rsidRDefault="007E13F6" w:rsidP="00B55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мобилизации сил и энергии;</w:t>
            </w:r>
            <w:r w:rsidR="00A149F6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способность к волевому усилию, к</w:t>
            </w: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выбору в ситуаци</w:t>
            </w:r>
            <w:r w:rsidR="00A149F6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мотивационного конфликта и </w:t>
            </w: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</w:t>
            </w:r>
            <w:r w:rsidR="00A149F6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препятствий</w:t>
            </w:r>
          </w:p>
        </w:tc>
      </w:tr>
      <w:tr w:rsidR="00E326C9" w:rsidTr="000F5BB9">
        <w:trPr>
          <w:trHeight w:val="279"/>
        </w:trPr>
        <w:tc>
          <w:tcPr>
            <w:tcW w:w="2410" w:type="dxa"/>
            <w:vMerge w:val="restart"/>
            <w:vAlign w:val="center"/>
          </w:tcPr>
          <w:p w:rsidR="007E13F6" w:rsidRPr="00E326C9" w:rsidRDefault="00A07A48" w:rsidP="00FB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13F6" w:rsidRPr="00E326C9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ознавательные: </w:t>
            </w:r>
            <w:proofErr w:type="spellStart"/>
            <w:r w:rsidR="007E13F6" w:rsidRPr="00E326C9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и формулирование цели</w:t>
            </w:r>
          </w:p>
        </w:tc>
        <w:tc>
          <w:tcPr>
            <w:tcW w:w="9356" w:type="dxa"/>
            <w:vAlign w:val="center"/>
          </w:tcPr>
          <w:p w:rsidR="007E13F6" w:rsidRPr="00E326C9" w:rsidRDefault="00DE68D5" w:rsidP="00B55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самостоятельно определить результат, который должен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достигнут в ходе выполнения учебной задачи</w:t>
            </w:r>
          </w:p>
        </w:tc>
      </w:tr>
      <w:tr w:rsidR="00E326C9" w:rsidTr="000F5BB9">
        <w:trPr>
          <w:trHeight w:val="566"/>
        </w:trPr>
        <w:tc>
          <w:tcPr>
            <w:tcW w:w="2410" w:type="dxa"/>
            <w:vMerge/>
            <w:vAlign w:val="center"/>
          </w:tcPr>
          <w:p w:rsidR="007E13F6" w:rsidRPr="00E326C9" w:rsidRDefault="007E13F6" w:rsidP="00FB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 выделение необходимой информации</w:t>
            </w:r>
          </w:p>
        </w:tc>
        <w:tc>
          <w:tcPr>
            <w:tcW w:w="9356" w:type="dxa"/>
            <w:vAlign w:val="center"/>
          </w:tcPr>
          <w:p w:rsidR="007E13F6" w:rsidRPr="00E326C9" w:rsidRDefault="004340BB" w:rsidP="00DE6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E6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мение найти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новую </w:t>
            </w:r>
            <w:r w:rsidR="00DE6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 w:rsidR="007E13F6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с помощью компьютерных средств</w:t>
            </w:r>
            <w:r w:rsidR="00DE6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умение отличит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E6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главное от </w:t>
            </w:r>
            <w:proofErr w:type="gramStart"/>
            <w:r w:rsidR="00DE6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второстепенного</w:t>
            </w:r>
            <w:proofErr w:type="gramEnd"/>
          </w:p>
        </w:tc>
      </w:tr>
      <w:tr w:rsidR="00E326C9" w:rsidTr="000F5BB9">
        <w:trPr>
          <w:trHeight w:val="410"/>
        </w:trPr>
        <w:tc>
          <w:tcPr>
            <w:tcW w:w="2410" w:type="dxa"/>
            <w:vMerge/>
            <w:vAlign w:val="center"/>
          </w:tcPr>
          <w:p w:rsidR="00B643BF" w:rsidRPr="00E326C9" w:rsidRDefault="00B643BF" w:rsidP="00FB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643BF" w:rsidRPr="00E326C9" w:rsidRDefault="00B643BF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Структурирование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643BF" w:rsidRPr="00E326C9" w:rsidRDefault="00A07A48" w:rsidP="00A0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в определенном порядке, или по определенной схеме</w:t>
            </w:r>
            <w:r w:rsidRPr="00A07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информации, полученной в ходе выполнения задания</w:t>
            </w:r>
          </w:p>
        </w:tc>
      </w:tr>
      <w:tr w:rsidR="00E326C9" w:rsidTr="000F5BB9">
        <w:tc>
          <w:tcPr>
            <w:tcW w:w="2410" w:type="dxa"/>
            <w:vMerge/>
            <w:vAlign w:val="center"/>
          </w:tcPr>
          <w:p w:rsidR="007E13F6" w:rsidRPr="00E326C9" w:rsidRDefault="007E13F6" w:rsidP="00FB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речевых высказываний </w:t>
            </w:r>
          </w:p>
        </w:tc>
        <w:tc>
          <w:tcPr>
            <w:tcW w:w="9356" w:type="dxa"/>
            <w:vAlign w:val="center"/>
          </w:tcPr>
          <w:p w:rsidR="008E44CA" w:rsidRPr="00E326C9" w:rsidRDefault="008E44CA" w:rsidP="00DF6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="00DF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расставить в определенном порядке слова для получения речевого высказывания в устной и письменной форме</w:t>
            </w:r>
            <w:r w:rsidR="00DF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чтобы полностью передать его смысл</w:t>
            </w:r>
          </w:p>
        </w:tc>
      </w:tr>
      <w:tr w:rsidR="00E326C9" w:rsidTr="000F5BB9">
        <w:trPr>
          <w:trHeight w:val="409"/>
        </w:trPr>
        <w:tc>
          <w:tcPr>
            <w:tcW w:w="2410" w:type="dxa"/>
            <w:vMerge/>
            <w:vAlign w:val="center"/>
          </w:tcPr>
          <w:p w:rsidR="007E13F6" w:rsidRPr="00E326C9" w:rsidRDefault="007E13F6" w:rsidP="00FB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8E44CA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</w:t>
            </w:r>
            <w:r w:rsidR="007E13F6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ективное решение задач</w:t>
            </w:r>
          </w:p>
        </w:tc>
        <w:tc>
          <w:tcPr>
            <w:tcW w:w="9356" w:type="dxa"/>
            <w:vAlign w:val="center"/>
          </w:tcPr>
          <w:p w:rsidR="007E13F6" w:rsidRPr="00E326C9" w:rsidRDefault="00FB74A7" w:rsidP="00DF6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E13F6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ыбор наиболее </w:t>
            </w:r>
            <w:r w:rsidR="00DF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подходящих</w:t>
            </w:r>
            <w:r w:rsidR="007E13F6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способов решения задач</w:t>
            </w:r>
            <w:r w:rsidR="00B5538E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13F6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условий</w:t>
            </w:r>
          </w:p>
        </w:tc>
      </w:tr>
      <w:tr w:rsidR="00E326C9" w:rsidTr="000F5BB9">
        <w:trPr>
          <w:trHeight w:val="417"/>
        </w:trPr>
        <w:tc>
          <w:tcPr>
            <w:tcW w:w="2410" w:type="dxa"/>
            <w:vMerge/>
            <w:vAlign w:val="center"/>
          </w:tcPr>
          <w:p w:rsidR="007E13F6" w:rsidRPr="00E326C9" w:rsidRDefault="007E13F6" w:rsidP="00FB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способов и условий действия</w:t>
            </w:r>
          </w:p>
        </w:tc>
        <w:tc>
          <w:tcPr>
            <w:tcW w:w="9356" w:type="dxa"/>
            <w:vAlign w:val="center"/>
          </w:tcPr>
          <w:p w:rsidR="007E13F6" w:rsidRPr="00E326C9" w:rsidRDefault="00A07A48" w:rsidP="00A07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процесса и результатов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своей </w:t>
            </w: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их контроль и </w:t>
            </w:r>
            <w:r w:rsidR="007E13F6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E326C9" w:rsidTr="000F5BB9">
        <w:trPr>
          <w:trHeight w:val="1265"/>
        </w:trPr>
        <w:tc>
          <w:tcPr>
            <w:tcW w:w="2410" w:type="dxa"/>
            <w:vMerge/>
            <w:vAlign w:val="center"/>
          </w:tcPr>
          <w:p w:rsidR="007E13F6" w:rsidRPr="00E326C9" w:rsidRDefault="007E13F6" w:rsidP="00FB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чтение</w:t>
            </w:r>
          </w:p>
        </w:tc>
        <w:tc>
          <w:tcPr>
            <w:tcW w:w="9356" w:type="dxa"/>
            <w:vAlign w:val="center"/>
          </w:tcPr>
          <w:p w:rsidR="007E13F6" w:rsidRPr="00E326C9" w:rsidRDefault="007E13F6" w:rsidP="00B55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вида</w:t>
            </w:r>
            <w:r w:rsidR="00B5538E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чтения в зависимости от цели; </w:t>
            </w: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</w:t>
            </w:r>
          </w:p>
        </w:tc>
      </w:tr>
      <w:tr w:rsidR="00E326C9" w:rsidTr="000F5BB9">
        <w:trPr>
          <w:trHeight w:val="449"/>
        </w:trPr>
        <w:tc>
          <w:tcPr>
            <w:tcW w:w="2410" w:type="dxa"/>
            <w:vMerge/>
            <w:vAlign w:val="center"/>
          </w:tcPr>
          <w:p w:rsidR="007E13F6" w:rsidRPr="00E326C9" w:rsidRDefault="007E13F6" w:rsidP="00FB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и формулирование проблемы</w:t>
            </w:r>
          </w:p>
        </w:tc>
        <w:tc>
          <w:tcPr>
            <w:tcW w:w="9356" w:type="dxa"/>
            <w:vAlign w:val="center"/>
          </w:tcPr>
          <w:p w:rsidR="007E13F6" w:rsidRPr="00E326C9" w:rsidRDefault="007E13F6" w:rsidP="00DF6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создание алгоритмов </w:t>
            </w:r>
            <w:r w:rsidR="00DF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решении проблем тво</w:t>
            </w:r>
            <w:r w:rsidR="00F85EC9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рческого и поискового характера</w:t>
            </w:r>
          </w:p>
        </w:tc>
      </w:tr>
      <w:tr w:rsidR="004340BB" w:rsidTr="000F5BB9">
        <w:trPr>
          <w:trHeight w:val="415"/>
        </w:trPr>
        <w:tc>
          <w:tcPr>
            <w:tcW w:w="2410" w:type="dxa"/>
            <w:vMerge w:val="restart"/>
            <w:vAlign w:val="center"/>
          </w:tcPr>
          <w:p w:rsidR="004340BB" w:rsidRDefault="004340BB" w:rsidP="00FB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4340BB" w:rsidRPr="00E326C9" w:rsidRDefault="004340BB" w:rsidP="00FB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символические</w:t>
            </w:r>
          </w:p>
        </w:tc>
        <w:tc>
          <w:tcPr>
            <w:tcW w:w="4111" w:type="dxa"/>
            <w:vAlign w:val="center"/>
          </w:tcPr>
          <w:p w:rsidR="004340BB" w:rsidRPr="00E326C9" w:rsidRDefault="004340BB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Моделирование</w:t>
            </w:r>
          </w:p>
        </w:tc>
        <w:tc>
          <w:tcPr>
            <w:tcW w:w="9356" w:type="dxa"/>
            <w:vAlign w:val="center"/>
          </w:tcPr>
          <w:p w:rsidR="004340BB" w:rsidRPr="00E326C9" w:rsidRDefault="004340BB" w:rsidP="00DF6211">
            <w:p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340B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прео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бразование объекта из чувствен</w:t>
            </w:r>
            <w:r w:rsidRPr="004340B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ной формы в модель, где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выделены существенные характе</w:t>
            </w:r>
            <w:r w:rsidRPr="004340B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ристики объекта (пространс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твенно-графическ</w:t>
            </w:r>
            <w:r w:rsidR="00DF621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ие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или знаково-</w:t>
            </w:r>
            <w:r w:rsidRPr="004340B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символическ</w:t>
            </w:r>
            <w:r w:rsidR="00DF621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ие</w:t>
            </w:r>
            <w:r w:rsidRPr="004340B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4340BB" w:rsidTr="000F5BB9">
        <w:trPr>
          <w:trHeight w:val="165"/>
        </w:trPr>
        <w:tc>
          <w:tcPr>
            <w:tcW w:w="2410" w:type="dxa"/>
            <w:vMerge/>
            <w:vAlign w:val="center"/>
          </w:tcPr>
          <w:p w:rsidR="004340BB" w:rsidRPr="00E326C9" w:rsidRDefault="004340BB" w:rsidP="00FB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340BB" w:rsidRPr="00E326C9" w:rsidRDefault="004340BB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</w:p>
        </w:tc>
        <w:tc>
          <w:tcPr>
            <w:tcW w:w="9356" w:type="dxa"/>
            <w:vAlign w:val="center"/>
          </w:tcPr>
          <w:p w:rsidR="004340BB" w:rsidRPr="00E326C9" w:rsidRDefault="008E44CA" w:rsidP="008E44CA">
            <w:p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изменение</w:t>
            </w:r>
            <w:r w:rsidRPr="008E44C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объекта или </w:t>
            </w:r>
            <w:r w:rsidRPr="008E44C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модел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и с целью выявления его закономерностей</w:t>
            </w:r>
          </w:p>
        </w:tc>
      </w:tr>
      <w:tr w:rsidR="00E326C9" w:rsidTr="000F5BB9">
        <w:trPr>
          <w:trHeight w:val="165"/>
        </w:trPr>
        <w:tc>
          <w:tcPr>
            <w:tcW w:w="2410" w:type="dxa"/>
            <w:vMerge w:val="restart"/>
            <w:vAlign w:val="center"/>
          </w:tcPr>
          <w:p w:rsidR="007E13F6" w:rsidRPr="00E326C9" w:rsidRDefault="007E13F6" w:rsidP="00FB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Универсально-логические</w:t>
            </w: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объектов</w:t>
            </w:r>
          </w:p>
        </w:tc>
        <w:tc>
          <w:tcPr>
            <w:tcW w:w="9356" w:type="dxa"/>
            <w:vAlign w:val="center"/>
          </w:tcPr>
          <w:p w:rsidR="007E13F6" w:rsidRPr="00E326C9" w:rsidRDefault="008A263B" w:rsidP="00B55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выделение и изучение отдельных частей целого</w:t>
            </w:r>
          </w:p>
        </w:tc>
      </w:tr>
      <w:tr w:rsidR="00E326C9" w:rsidTr="000F5BB9">
        <w:trPr>
          <w:trHeight w:val="169"/>
        </w:trPr>
        <w:tc>
          <w:tcPr>
            <w:tcW w:w="2410" w:type="dxa"/>
            <w:vMerge/>
          </w:tcPr>
          <w:p w:rsidR="007E13F6" w:rsidRPr="00E326C9" w:rsidRDefault="007E13F6" w:rsidP="00183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</w:t>
            </w:r>
          </w:p>
        </w:tc>
        <w:tc>
          <w:tcPr>
            <w:tcW w:w="9356" w:type="dxa"/>
            <w:vAlign w:val="center"/>
          </w:tcPr>
          <w:p w:rsidR="007E13F6" w:rsidRPr="00E326C9" w:rsidRDefault="007E13F6" w:rsidP="00B55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целого из частей, в том числе самостоятельно достраивая, восполняя недостающие компоненты</w:t>
            </w:r>
          </w:p>
        </w:tc>
      </w:tr>
      <w:tr w:rsidR="00E326C9" w:rsidTr="000F5BB9">
        <w:trPr>
          <w:trHeight w:val="163"/>
        </w:trPr>
        <w:tc>
          <w:tcPr>
            <w:tcW w:w="2410" w:type="dxa"/>
            <w:vMerge/>
          </w:tcPr>
          <w:p w:rsidR="007E13F6" w:rsidRPr="00E326C9" w:rsidRDefault="007E13F6" w:rsidP="00183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классификация</w:t>
            </w:r>
          </w:p>
        </w:tc>
        <w:tc>
          <w:tcPr>
            <w:tcW w:w="9356" w:type="dxa"/>
            <w:vAlign w:val="center"/>
          </w:tcPr>
          <w:p w:rsidR="007E13F6" w:rsidRPr="00E326C9" w:rsidRDefault="0057300D" w:rsidP="00573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отличительных признаков объектов и их сопоставление</w:t>
            </w:r>
            <w:r w:rsidR="007E13F6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группирование объектов по признакам</w:t>
            </w:r>
          </w:p>
        </w:tc>
      </w:tr>
      <w:tr w:rsidR="00E326C9" w:rsidTr="000F5BB9">
        <w:trPr>
          <w:trHeight w:val="185"/>
        </w:trPr>
        <w:tc>
          <w:tcPr>
            <w:tcW w:w="2410" w:type="dxa"/>
            <w:vMerge/>
          </w:tcPr>
          <w:p w:rsidR="007E13F6" w:rsidRPr="00E326C9" w:rsidRDefault="007E13F6" w:rsidP="00183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8F4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под понятие</w:t>
            </w:r>
          </w:p>
        </w:tc>
        <w:tc>
          <w:tcPr>
            <w:tcW w:w="9356" w:type="dxa"/>
            <w:vAlign w:val="center"/>
          </w:tcPr>
          <w:p w:rsidR="007E13F6" w:rsidRPr="00E326C9" w:rsidRDefault="007E13F6" w:rsidP="00B5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выделение существенных признаков объекта,</w:t>
            </w:r>
            <w:r w:rsidR="00F00D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принадлежащему данному понятию</w:t>
            </w:r>
          </w:p>
        </w:tc>
      </w:tr>
      <w:tr w:rsidR="00E326C9" w:rsidTr="000F5BB9">
        <w:trPr>
          <w:trHeight w:val="462"/>
        </w:trPr>
        <w:tc>
          <w:tcPr>
            <w:tcW w:w="2410" w:type="dxa"/>
            <w:vMerge/>
          </w:tcPr>
          <w:p w:rsidR="007E13F6" w:rsidRPr="00E326C9" w:rsidRDefault="007E13F6" w:rsidP="00183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</w:t>
            </w:r>
          </w:p>
        </w:tc>
        <w:tc>
          <w:tcPr>
            <w:tcW w:w="9356" w:type="dxa"/>
            <w:vAlign w:val="center"/>
          </w:tcPr>
          <w:p w:rsidR="007E13F6" w:rsidRPr="00E326C9" w:rsidRDefault="00DF6211" w:rsidP="00B5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FA0146" w:rsidRPr="00E326C9">
              <w:rPr>
                <w:rFonts w:ascii="Times New Roman" w:hAnsi="Times New Roman" w:cs="Times New Roman"/>
                <w:sz w:val="24"/>
                <w:szCs w:val="24"/>
              </w:rPr>
              <w:t xml:space="preserve"> связи </w:t>
            </w:r>
            <w:r w:rsidR="002D113C" w:rsidRPr="00E326C9">
              <w:rPr>
                <w:rFonts w:ascii="Times New Roman" w:hAnsi="Times New Roman" w:cs="Times New Roman"/>
                <w:sz w:val="24"/>
                <w:szCs w:val="24"/>
              </w:rPr>
              <w:t>между явлениями, при которой одно явление, называемое причиной, при наличии определенных условий порождает другое явление, называемое следствием</w:t>
            </w:r>
          </w:p>
        </w:tc>
      </w:tr>
      <w:tr w:rsidR="00E326C9" w:rsidTr="000F5BB9">
        <w:trPr>
          <w:trHeight w:val="77"/>
        </w:trPr>
        <w:tc>
          <w:tcPr>
            <w:tcW w:w="2410" w:type="dxa"/>
            <w:vMerge/>
          </w:tcPr>
          <w:p w:rsidR="007E13F6" w:rsidRPr="00E326C9" w:rsidRDefault="007E13F6" w:rsidP="00183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логической цепи рассуждений</w:t>
            </w:r>
          </w:p>
        </w:tc>
        <w:tc>
          <w:tcPr>
            <w:tcW w:w="9356" w:type="dxa"/>
            <w:vAlign w:val="center"/>
          </w:tcPr>
          <w:p w:rsidR="007E13F6" w:rsidRPr="00E326C9" w:rsidRDefault="00F00D45" w:rsidP="00B5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8F4D96">
              <w:rPr>
                <w:rFonts w:ascii="Times New Roman" w:hAnsi="Times New Roman" w:cs="Times New Roman"/>
                <w:iCs/>
                <w:sz w:val="24"/>
                <w:szCs w:val="24"/>
              </w:rPr>
              <w:t>оставление</w:t>
            </w:r>
            <w:r w:rsidR="00FA0146" w:rsidRPr="00E326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алгоритма действий к решению учебной задачи</w:t>
            </w:r>
          </w:p>
        </w:tc>
      </w:tr>
      <w:tr w:rsidR="00E326C9" w:rsidTr="000F5BB9">
        <w:trPr>
          <w:trHeight w:val="77"/>
        </w:trPr>
        <w:tc>
          <w:tcPr>
            <w:tcW w:w="2410" w:type="dxa"/>
            <w:vMerge/>
          </w:tcPr>
          <w:p w:rsidR="007E13F6" w:rsidRPr="00E326C9" w:rsidRDefault="007E13F6" w:rsidP="00183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</w:t>
            </w:r>
          </w:p>
        </w:tc>
        <w:tc>
          <w:tcPr>
            <w:tcW w:w="9356" w:type="dxa"/>
            <w:vAlign w:val="center"/>
          </w:tcPr>
          <w:p w:rsidR="007E13F6" w:rsidRPr="00E326C9" w:rsidRDefault="00E326C9" w:rsidP="00F0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7029DF" w:rsidRPr="00E32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боснование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0" w:tooltip="Истина" w:history="1">
              <w:r w:rsidR="007029DF" w:rsidRPr="00E326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истинности</w:t>
              </w:r>
            </w:hyperlink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" w:tooltip="Высказывание (логика)" w:history="1">
              <w:r w:rsidR="007029DF" w:rsidRPr="00E326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утверждения</w:t>
              </w:r>
            </w:hyperlink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029DF" w:rsidRPr="00E32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помощью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2" w:tooltip="Факт" w:history="1">
              <w:r w:rsidR="007029DF" w:rsidRPr="00E326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фактов</w:t>
              </w:r>
            </w:hyperlink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029DF" w:rsidRPr="00E32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связанных с ним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" w:tooltip="Суждение" w:history="1">
              <w:r w:rsidR="007029DF" w:rsidRPr="00E326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суждений</w:t>
              </w:r>
            </w:hyperlink>
            <w:r w:rsidR="007029DF" w:rsidRPr="00E32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00D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7029DF" w:rsidRPr="00E32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помощью совокупности</w:t>
            </w:r>
            <w:r w:rsidR="00F00D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логических приёмов</w:t>
            </w:r>
          </w:p>
        </w:tc>
      </w:tr>
      <w:tr w:rsidR="00E326C9" w:rsidTr="000F5BB9">
        <w:trPr>
          <w:trHeight w:val="366"/>
        </w:trPr>
        <w:tc>
          <w:tcPr>
            <w:tcW w:w="2410" w:type="dxa"/>
            <w:vMerge/>
          </w:tcPr>
          <w:p w:rsidR="007E13F6" w:rsidRPr="00E326C9" w:rsidRDefault="007E13F6" w:rsidP="00183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Выдвижение гипотез и их обоснование</w:t>
            </w:r>
          </w:p>
        </w:tc>
        <w:tc>
          <w:tcPr>
            <w:tcW w:w="9356" w:type="dxa"/>
            <w:vAlign w:val="center"/>
          </w:tcPr>
          <w:p w:rsidR="007E13F6" w:rsidRPr="00E326C9" w:rsidRDefault="007029DF" w:rsidP="008F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поиск возможных направлений в преобразовании, изменении путей решения задачи и </w:t>
            </w:r>
            <w:r w:rsidRPr="008F4D96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обоснование</w:t>
            </w:r>
            <w:r w:rsidR="00B5538E" w:rsidRPr="00E326C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F4D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способов решения проблемы</w:t>
            </w:r>
          </w:p>
        </w:tc>
      </w:tr>
      <w:tr w:rsidR="00E326C9" w:rsidTr="000F5BB9">
        <w:tc>
          <w:tcPr>
            <w:tcW w:w="2410" w:type="dxa"/>
            <w:vMerge w:val="restart"/>
            <w:vAlign w:val="center"/>
          </w:tcPr>
          <w:p w:rsidR="007E13F6" w:rsidRPr="00E326C9" w:rsidRDefault="007E13F6" w:rsidP="00FB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6C9">
              <w:rPr>
                <w:rFonts w:ascii="Times New Roman" w:hAnsi="Times New Roman" w:cs="Times New Roman"/>
                <w:sz w:val="24"/>
                <w:szCs w:val="24"/>
              </w:rPr>
              <w:t>Познавательныне</w:t>
            </w:r>
            <w:proofErr w:type="spellEnd"/>
            <w:r w:rsidRPr="00E326C9">
              <w:rPr>
                <w:rFonts w:ascii="Times New Roman" w:hAnsi="Times New Roman" w:cs="Times New Roman"/>
                <w:sz w:val="24"/>
                <w:szCs w:val="24"/>
              </w:rPr>
              <w:t>: Постановка и решение проблемы</w:t>
            </w: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проблемы</w:t>
            </w:r>
          </w:p>
        </w:tc>
        <w:tc>
          <w:tcPr>
            <w:tcW w:w="9356" w:type="dxa"/>
            <w:vAlign w:val="center"/>
          </w:tcPr>
          <w:p w:rsidR="007E13F6" w:rsidRPr="00E326C9" w:rsidRDefault="00F00D45" w:rsidP="0057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081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мение проанализировать задачу и</w:t>
            </w:r>
            <w:r w:rsidR="00573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обозначить проблему</w:t>
            </w:r>
          </w:p>
        </w:tc>
      </w:tr>
      <w:tr w:rsidR="00E326C9" w:rsidTr="000F5BB9">
        <w:trPr>
          <w:trHeight w:val="354"/>
        </w:trPr>
        <w:tc>
          <w:tcPr>
            <w:tcW w:w="2410" w:type="dxa"/>
            <w:vMerge/>
          </w:tcPr>
          <w:p w:rsidR="007E13F6" w:rsidRPr="00E326C9" w:rsidRDefault="007E13F6" w:rsidP="00183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E13F6" w:rsidRPr="00E326C9" w:rsidRDefault="007E13F6" w:rsidP="00FB7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создание способов решения</w:t>
            </w:r>
          </w:p>
        </w:tc>
        <w:tc>
          <w:tcPr>
            <w:tcW w:w="9356" w:type="dxa"/>
            <w:vAlign w:val="center"/>
          </w:tcPr>
          <w:p w:rsidR="007E13F6" w:rsidRPr="00E326C9" w:rsidRDefault="00875AE8" w:rsidP="00E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F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мение выделить </w:t>
            </w:r>
            <w:r w:rsidR="007E13F6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E13F6"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творческого и поискового характера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найти способ её решения</w:t>
            </w:r>
          </w:p>
        </w:tc>
      </w:tr>
      <w:tr w:rsidR="00E326C9" w:rsidRPr="00B5538E" w:rsidTr="000F5BB9">
        <w:trPr>
          <w:trHeight w:val="207"/>
        </w:trPr>
        <w:tc>
          <w:tcPr>
            <w:tcW w:w="2410" w:type="dxa"/>
            <w:vMerge w:val="restart"/>
            <w:vAlign w:val="center"/>
          </w:tcPr>
          <w:p w:rsidR="00B5538E" w:rsidRPr="00E326C9" w:rsidRDefault="00B5538E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111" w:type="dxa"/>
            <w:vAlign w:val="center"/>
          </w:tcPr>
          <w:p w:rsidR="00B5538E" w:rsidRPr="00E326C9" w:rsidRDefault="00B5538E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сотрудничества</w:t>
            </w:r>
          </w:p>
        </w:tc>
        <w:tc>
          <w:tcPr>
            <w:tcW w:w="9356" w:type="dxa"/>
            <w:vAlign w:val="center"/>
          </w:tcPr>
          <w:p w:rsidR="00B5538E" w:rsidRPr="00E326C9" w:rsidRDefault="00B5538E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цели, функций участников, способов взаимодействия</w:t>
            </w:r>
            <w:r w:rsidR="008F4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учителем и сверстниками</w:t>
            </w:r>
          </w:p>
        </w:tc>
      </w:tr>
      <w:tr w:rsidR="00E326C9" w:rsidRPr="00B5538E" w:rsidTr="000F5BB9">
        <w:trPr>
          <w:trHeight w:val="87"/>
        </w:trPr>
        <w:tc>
          <w:tcPr>
            <w:tcW w:w="2410" w:type="dxa"/>
            <w:vMerge/>
            <w:vAlign w:val="center"/>
          </w:tcPr>
          <w:p w:rsidR="00B5538E" w:rsidRPr="00E326C9" w:rsidRDefault="00B5538E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538E" w:rsidRPr="00E326C9" w:rsidRDefault="00B5538E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вопросов</w:t>
            </w:r>
          </w:p>
        </w:tc>
        <w:tc>
          <w:tcPr>
            <w:tcW w:w="9356" w:type="dxa"/>
            <w:vAlign w:val="center"/>
          </w:tcPr>
          <w:p w:rsidR="00B5538E" w:rsidRPr="00E326C9" w:rsidRDefault="00F00D45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7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 задавать вопросы собеседнику в ходе решения задачи</w:t>
            </w:r>
          </w:p>
        </w:tc>
      </w:tr>
      <w:tr w:rsidR="00E326C9" w:rsidRPr="00B5538E" w:rsidTr="000F5BB9">
        <w:trPr>
          <w:trHeight w:val="219"/>
        </w:trPr>
        <w:tc>
          <w:tcPr>
            <w:tcW w:w="2410" w:type="dxa"/>
            <w:vMerge/>
            <w:vAlign w:val="center"/>
          </w:tcPr>
          <w:p w:rsidR="00B5538E" w:rsidRPr="00E326C9" w:rsidRDefault="00B5538E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538E" w:rsidRPr="00E326C9" w:rsidRDefault="00B5538E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конфликтов</w:t>
            </w:r>
          </w:p>
        </w:tc>
        <w:tc>
          <w:tcPr>
            <w:tcW w:w="9356" w:type="dxa"/>
            <w:vAlign w:val="center"/>
          </w:tcPr>
          <w:p w:rsidR="00B5538E" w:rsidRPr="00E326C9" w:rsidRDefault="00B5538E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</w:t>
            </w:r>
          </w:p>
        </w:tc>
      </w:tr>
      <w:tr w:rsidR="00E326C9" w:rsidRPr="00B5538E" w:rsidTr="000F5BB9">
        <w:trPr>
          <w:trHeight w:val="77"/>
        </w:trPr>
        <w:tc>
          <w:tcPr>
            <w:tcW w:w="2410" w:type="dxa"/>
            <w:vMerge/>
            <w:vAlign w:val="center"/>
          </w:tcPr>
          <w:p w:rsidR="00B5538E" w:rsidRPr="00E326C9" w:rsidRDefault="00B5538E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538E" w:rsidRPr="00E326C9" w:rsidRDefault="00B5538E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поведением партнёра</w:t>
            </w:r>
          </w:p>
        </w:tc>
        <w:tc>
          <w:tcPr>
            <w:tcW w:w="9356" w:type="dxa"/>
            <w:vAlign w:val="center"/>
          </w:tcPr>
          <w:p w:rsidR="00B5538E" w:rsidRPr="00E326C9" w:rsidRDefault="00B5538E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действий партнера</w:t>
            </w:r>
            <w:r w:rsidR="0057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последующего контроля и коррекции его поведения</w:t>
            </w:r>
          </w:p>
        </w:tc>
      </w:tr>
      <w:tr w:rsidR="00E326C9" w:rsidRPr="00B5538E" w:rsidTr="000F5BB9">
        <w:trPr>
          <w:trHeight w:val="276"/>
        </w:trPr>
        <w:tc>
          <w:tcPr>
            <w:tcW w:w="2410" w:type="dxa"/>
            <w:vMerge/>
            <w:vAlign w:val="center"/>
          </w:tcPr>
          <w:p w:rsidR="00B5538E" w:rsidRPr="00E326C9" w:rsidRDefault="00B5538E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538E" w:rsidRPr="00E326C9" w:rsidRDefault="00B5538E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выражать свои мысли</w:t>
            </w:r>
          </w:p>
        </w:tc>
        <w:tc>
          <w:tcPr>
            <w:tcW w:w="9356" w:type="dxa"/>
            <w:vAlign w:val="center"/>
          </w:tcPr>
          <w:p w:rsidR="00B5538E" w:rsidRPr="00E326C9" w:rsidRDefault="00B5538E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</w:t>
            </w:r>
            <w:r w:rsidR="00875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достаточной полнотой и точностью, в соответствии с задачами и условиями коммуникации</w:t>
            </w:r>
          </w:p>
        </w:tc>
      </w:tr>
    </w:tbl>
    <w:p w:rsidR="00B643BF" w:rsidRDefault="00B643BF" w:rsidP="00B643B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76047" w:rsidRDefault="00D76047" w:rsidP="00B643BF">
      <w:pPr>
        <w:tabs>
          <w:tab w:val="left" w:pos="10961"/>
        </w:tabs>
        <w:jc w:val="center"/>
        <w:rPr>
          <w:rFonts w:ascii="Times New Roman" w:hAnsi="Times New Roman" w:cs="Times New Roman"/>
          <w:sz w:val="28"/>
          <w:szCs w:val="28"/>
        </w:rPr>
        <w:sectPr w:rsidR="00D76047" w:rsidSect="00D76047">
          <w:pgSz w:w="16838" w:h="11906" w:orient="landscape"/>
          <w:pgMar w:top="426" w:right="1134" w:bottom="426" w:left="1134" w:header="0" w:footer="283" w:gutter="0"/>
          <w:cols w:space="708"/>
          <w:docGrid w:linePitch="360"/>
        </w:sect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8"/>
        <w:gridCol w:w="12049"/>
      </w:tblGrid>
      <w:tr w:rsidR="00F20B10" w:rsidTr="00EC4040">
        <w:trPr>
          <w:trHeight w:val="276"/>
        </w:trPr>
        <w:tc>
          <w:tcPr>
            <w:tcW w:w="3828" w:type="dxa"/>
            <w:vAlign w:val="center"/>
          </w:tcPr>
          <w:p w:rsidR="00F20B10" w:rsidRPr="00E326C9" w:rsidRDefault="00F20B10" w:rsidP="001A2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Блоки</w:t>
            </w:r>
            <w:r w:rsidRPr="00E32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2049" w:type="dxa"/>
            <w:vAlign w:val="center"/>
          </w:tcPr>
          <w:p w:rsidR="00F20B10" w:rsidRPr="00E326C9" w:rsidRDefault="00F20B10" w:rsidP="001A2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 формирования УУД</w:t>
            </w:r>
          </w:p>
        </w:tc>
      </w:tr>
      <w:tr w:rsidR="00F20B10" w:rsidTr="00EC4040">
        <w:trPr>
          <w:cantSplit/>
          <w:trHeight w:val="276"/>
        </w:trPr>
        <w:tc>
          <w:tcPr>
            <w:tcW w:w="3828" w:type="dxa"/>
            <w:vMerge w:val="restart"/>
            <w:vAlign w:val="center"/>
          </w:tcPr>
          <w:p w:rsidR="00F20B10" w:rsidRPr="00EC4040" w:rsidRDefault="00F20B10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17146F" w:rsidRPr="00EC4040" w:rsidRDefault="0017146F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(УУД:</w:t>
            </w:r>
            <w:proofErr w:type="gramEnd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Самоопределение, </w:t>
            </w:r>
            <w:proofErr w:type="spellStart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Смыслообразование</w:t>
            </w:r>
            <w:proofErr w:type="spellEnd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, Нравственно-этическое оценивание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049" w:type="dxa"/>
            <w:vMerge w:val="restart"/>
            <w:vAlign w:val="center"/>
          </w:tcPr>
          <w:p w:rsidR="00271094" w:rsidRPr="00EC4040" w:rsidRDefault="00271094" w:rsidP="00EC40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  <w:r w:rsidRPr="00EC4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формирование следующих универсальных учебных действий:</w:t>
            </w:r>
          </w:p>
          <w:p w:rsidR="00271094" w:rsidRPr="00EC4040" w:rsidRDefault="00271094" w:rsidP="00EC40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смыслообразования</w:t>
            </w:r>
            <w:proofErr w:type="spellEnd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6E04C2" w:rsidRPr="00EC4040">
              <w:rPr>
                <w:rFonts w:ascii="Times New Roman" w:hAnsi="Times New Roman" w:cs="Times New Roman"/>
                <w:sz w:val="24"/>
                <w:szCs w:val="24"/>
              </w:rPr>
              <w:t>рез прослеживание судьбы героя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и ориентацию учащегося в системе личностных смыслов;</w:t>
            </w:r>
          </w:p>
          <w:p w:rsidR="00271094" w:rsidRPr="00EC4040" w:rsidRDefault="00271094" w:rsidP="00EC40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самоопределения и самопознания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сравнения «Я» с героями литературных произведений посредством эмоционально-действенной идентификации;</w:t>
            </w:r>
          </w:p>
          <w:p w:rsidR="00271094" w:rsidRPr="00EC4040" w:rsidRDefault="00271094" w:rsidP="00EC40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7300D">
              <w:rPr>
                <w:rFonts w:ascii="Times New Roman" w:hAnsi="Times New Roman" w:cs="Times New Roman"/>
                <w:i/>
                <w:sz w:val="24"/>
                <w:szCs w:val="24"/>
              </w:rPr>
              <w:t>основ гражданской идентичности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путем знакомства с героическим историческим прошлым России и переживания гордости и эмоциональной сопричастности подвигам и достижениям ее граждан</w:t>
            </w:r>
            <w:r w:rsidR="000D4C87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(также развивается на уроках </w:t>
            </w:r>
            <w:r w:rsidR="000D4C87" w:rsidRPr="005730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истории</w:t>
            </w:r>
            <w:r w:rsidR="000D4C87" w:rsidRPr="00EC40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1094" w:rsidRPr="00EC4040" w:rsidRDefault="00271094" w:rsidP="00EC40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>— эстетических ценностей и на их основе эстетических</w:t>
            </w:r>
            <w:r w:rsidR="000D4C87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>критериев;</w:t>
            </w:r>
          </w:p>
          <w:p w:rsidR="00271094" w:rsidRPr="00EC4040" w:rsidRDefault="00271094" w:rsidP="00EC40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>— действи</w:t>
            </w:r>
            <w:r w:rsidR="0057300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нравственно-этического оценивания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через выявление морального содержания и нравственного значения действий персонажей;</w:t>
            </w:r>
          </w:p>
          <w:p w:rsidR="00271094" w:rsidRPr="00EC4040" w:rsidRDefault="00271094" w:rsidP="00EC40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— эмоционально-личностной </w:t>
            </w:r>
            <w:proofErr w:type="spellStart"/>
            <w:r w:rsidRPr="00EC4040"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отождествления себя с героями произведения, соотнесения и сопоставления их позиций, взглядов и мнений;</w:t>
            </w:r>
          </w:p>
          <w:p w:rsidR="00F20B10" w:rsidRPr="00EC4040" w:rsidRDefault="00F20B10" w:rsidP="00EC40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уроках </w:t>
            </w:r>
            <w:r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физики 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смыслообразования</w:t>
            </w:r>
            <w:proofErr w:type="spellEnd"/>
            <w:r w:rsidR="005155C6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выражается в </w:t>
            </w:r>
            <w:r w:rsidR="00271094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осознании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возможности познания природы, способности видеть закономерность изучаемого явления, целостную картину окружающего мира, а на уроках </w:t>
            </w:r>
            <w:r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химии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оно 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выражается в формировании первоначальных систематизированных представлений о веществах, их превращениях и практическом применении. </w:t>
            </w:r>
          </w:p>
        </w:tc>
      </w:tr>
      <w:tr w:rsidR="00F20B10" w:rsidTr="00EC4040">
        <w:trPr>
          <w:cantSplit/>
          <w:trHeight w:val="276"/>
        </w:trPr>
        <w:tc>
          <w:tcPr>
            <w:tcW w:w="3828" w:type="dxa"/>
            <w:vMerge/>
            <w:vAlign w:val="center"/>
          </w:tcPr>
          <w:p w:rsidR="00F20B10" w:rsidRPr="00EC4040" w:rsidRDefault="00F20B10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F20B10" w:rsidRPr="00EC4040" w:rsidRDefault="00F20B10" w:rsidP="00EC40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B10" w:rsidTr="00EC4040">
        <w:trPr>
          <w:cantSplit/>
          <w:trHeight w:val="1824"/>
        </w:trPr>
        <w:tc>
          <w:tcPr>
            <w:tcW w:w="3828" w:type="dxa"/>
            <w:vMerge/>
            <w:vAlign w:val="center"/>
          </w:tcPr>
          <w:p w:rsidR="00F20B10" w:rsidRPr="00EC4040" w:rsidRDefault="00F20B10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F20B10" w:rsidRPr="00EC4040" w:rsidRDefault="00F20B10" w:rsidP="00EC40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B10" w:rsidTr="00EC4040">
        <w:trPr>
          <w:cantSplit/>
          <w:trHeight w:val="276"/>
        </w:trPr>
        <w:tc>
          <w:tcPr>
            <w:tcW w:w="3828" w:type="dxa"/>
            <w:vMerge w:val="restart"/>
            <w:vAlign w:val="center"/>
          </w:tcPr>
          <w:p w:rsidR="00F20B10" w:rsidRPr="00EC4040" w:rsidRDefault="00F20B10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17146F" w:rsidRPr="00EC4040" w:rsidRDefault="0017146F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(УУД:</w:t>
            </w:r>
            <w:proofErr w:type="gramEnd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Целеполагание, Планирование, Прогнозирование, Контроль, Коррекция, Оценка, Волевая </w:t>
            </w:r>
            <w:proofErr w:type="spellStart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саморегуляция</w:t>
            </w:r>
            <w:proofErr w:type="spellEnd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049" w:type="dxa"/>
            <w:vMerge w:val="restart"/>
            <w:vAlign w:val="center"/>
          </w:tcPr>
          <w:p w:rsidR="00F20B10" w:rsidRPr="00EC4040" w:rsidRDefault="00F20B10" w:rsidP="005730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уроках </w:t>
            </w:r>
            <w:r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литературы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формируется такое регулятивное УУД как </w:t>
            </w:r>
            <w:r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планировани</w:t>
            </w:r>
            <w:r w:rsidR="0017146F"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Планирование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развивается при помощи заданий, в которых необходимо</w:t>
            </w:r>
            <w:r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план действий с выделением существенной и дополнительной информации. На уроках </w:t>
            </w:r>
            <w:r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физики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химии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такие регулятивные УУД формируются заданиями, связанными с проведением физического или химического эксперимента, лабораторны</w:t>
            </w:r>
            <w:r w:rsidR="0057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 w:rsidR="0057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ами, решением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качественных и количественных задач. Уроки </w:t>
            </w:r>
            <w:r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математики 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позволяют развивать организационные умения: </w:t>
            </w:r>
            <w:r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планировать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этапы предстоящей работы, определять последовательность учебных действий (</w:t>
            </w:r>
            <w:r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коррекция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осуществлять </w:t>
            </w:r>
            <w:r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оценку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правильности, </w:t>
            </w:r>
            <w:r w:rsidR="0017146F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искать 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</w:t>
            </w:r>
            <w:r w:rsidR="0017146F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преодоления ошибок (развитие данных УУД характерно и для других уроков, в которых необходимо поэтапное решение учебной задачи). На уроках </w:t>
            </w:r>
            <w:r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русского языка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УУД </w:t>
            </w:r>
            <w:r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коррекци</w:t>
            </w:r>
            <w:r w:rsidR="0017146F"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формируется при помощи заданий, в которых</w:t>
            </w:r>
            <w:r w:rsidR="0017146F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установить правильный порядок предложений в тексте.</w:t>
            </w:r>
          </w:p>
        </w:tc>
      </w:tr>
      <w:tr w:rsidR="00F20B10" w:rsidTr="00EC4040">
        <w:trPr>
          <w:cantSplit/>
          <w:trHeight w:val="432"/>
        </w:trPr>
        <w:tc>
          <w:tcPr>
            <w:tcW w:w="3828" w:type="dxa"/>
            <w:vMerge/>
            <w:vAlign w:val="center"/>
          </w:tcPr>
          <w:p w:rsidR="00F20B10" w:rsidRPr="00EC4040" w:rsidRDefault="00F20B10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F20B10" w:rsidRPr="00EC4040" w:rsidRDefault="00F20B10" w:rsidP="00EC40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B10" w:rsidTr="00EC4040">
        <w:trPr>
          <w:cantSplit/>
          <w:trHeight w:val="276"/>
        </w:trPr>
        <w:tc>
          <w:tcPr>
            <w:tcW w:w="3828" w:type="dxa"/>
            <w:vMerge/>
            <w:vAlign w:val="center"/>
          </w:tcPr>
          <w:p w:rsidR="00F20B10" w:rsidRPr="00EC4040" w:rsidRDefault="00F20B10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F20B10" w:rsidRPr="00EC4040" w:rsidRDefault="00F20B10" w:rsidP="00EC40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B10" w:rsidTr="00EC4040">
        <w:trPr>
          <w:cantSplit/>
          <w:trHeight w:val="307"/>
        </w:trPr>
        <w:tc>
          <w:tcPr>
            <w:tcW w:w="3828" w:type="dxa"/>
            <w:vMerge/>
            <w:vAlign w:val="center"/>
          </w:tcPr>
          <w:p w:rsidR="00F20B10" w:rsidRPr="00EC4040" w:rsidRDefault="00F20B10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F20B10" w:rsidRPr="00EC4040" w:rsidRDefault="00F20B10" w:rsidP="00EC40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B10" w:rsidTr="00EC4040">
        <w:trPr>
          <w:cantSplit/>
          <w:trHeight w:val="300"/>
        </w:trPr>
        <w:tc>
          <w:tcPr>
            <w:tcW w:w="3828" w:type="dxa"/>
            <w:vMerge/>
            <w:vAlign w:val="center"/>
          </w:tcPr>
          <w:p w:rsidR="00F20B10" w:rsidRPr="00EC4040" w:rsidRDefault="00F20B10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F20B10" w:rsidRPr="00EC4040" w:rsidRDefault="00F20B10" w:rsidP="00EC40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B10" w:rsidTr="00EC4040">
        <w:trPr>
          <w:cantSplit/>
          <w:trHeight w:val="589"/>
        </w:trPr>
        <w:tc>
          <w:tcPr>
            <w:tcW w:w="3828" w:type="dxa"/>
            <w:vMerge/>
            <w:vAlign w:val="center"/>
          </w:tcPr>
          <w:p w:rsidR="00F20B10" w:rsidRPr="00EC4040" w:rsidRDefault="00F20B10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F20B10" w:rsidRPr="00EC4040" w:rsidRDefault="00F20B10" w:rsidP="00EC40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B10" w:rsidTr="00EC4040">
        <w:trPr>
          <w:cantSplit/>
          <w:trHeight w:val="276"/>
        </w:trPr>
        <w:tc>
          <w:tcPr>
            <w:tcW w:w="3828" w:type="dxa"/>
            <w:vMerge/>
            <w:vAlign w:val="center"/>
          </w:tcPr>
          <w:p w:rsidR="00F20B10" w:rsidRPr="00EC4040" w:rsidRDefault="00F20B10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F20B10" w:rsidRPr="00EC4040" w:rsidRDefault="00F20B10" w:rsidP="00EC40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B10" w:rsidTr="00EC4040">
        <w:trPr>
          <w:cantSplit/>
          <w:trHeight w:val="279"/>
        </w:trPr>
        <w:tc>
          <w:tcPr>
            <w:tcW w:w="3828" w:type="dxa"/>
            <w:vMerge w:val="restart"/>
            <w:vAlign w:val="center"/>
          </w:tcPr>
          <w:p w:rsidR="00EC4040" w:rsidRPr="00EC4040" w:rsidRDefault="00EC4040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EC4040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</w:p>
          <w:p w:rsidR="0017146F" w:rsidRPr="00EC4040" w:rsidRDefault="00EC4040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УУД</w:t>
            </w:r>
            <w:proofErr w:type="gramStart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:В</w:t>
            </w:r>
            <w:proofErr w:type="gramEnd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ыделение</w:t>
            </w:r>
            <w:proofErr w:type="spellEnd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формулирование цели, Поиск и выделение необходимой информации, Структурирование, Построение речевых высказываний, Эффективное решение задач, Рефлексия способов и условий действия, Смысловое чтение, Постановка и формулирование проблемы)</w:t>
            </w:r>
          </w:p>
        </w:tc>
        <w:tc>
          <w:tcPr>
            <w:tcW w:w="12049" w:type="dxa"/>
            <w:vMerge w:val="restart"/>
            <w:vAlign w:val="center"/>
          </w:tcPr>
          <w:p w:rsidR="006233D1" w:rsidRPr="00EC4040" w:rsidRDefault="00F20B10" w:rsidP="00EC40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изучения </w:t>
            </w:r>
            <w:r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математики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знакомство с математическим языком: развивается умение читать математический текст. УУД </w:t>
            </w:r>
            <w:r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построения речевых высказываний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уроках математики формируется, когда дети учатся высказывать суждения с использованием математических терминов и понятий. При изучении </w:t>
            </w:r>
            <w:r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литературы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развивается умение понимать контекстную речь на основе воссоздания картины событий и поступков персонажей;</w:t>
            </w:r>
            <w:r w:rsidR="006233D1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Таки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УУД как </w:t>
            </w:r>
            <w:r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постановка и формулирование проблемы</w:t>
            </w:r>
            <w:r w:rsidR="006233D1"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выделение и формулирование цели, эффективное решение задач</w:t>
            </w:r>
            <w:r w:rsidR="006233D1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формирую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тся на занятиях </w:t>
            </w:r>
            <w:r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математике, химии и физике</w:t>
            </w:r>
            <w:r w:rsidR="00875AE8"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школьники учатся ставить </w:t>
            </w:r>
            <w:r w:rsidR="006233D1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цели, 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по ходу выполнения задания, выбирать доказательства верности или неверности выполненного действия, обосновывать этапы решения задачи, характеризовать результаты своего учебного труда.</w:t>
            </w:r>
          </w:p>
        </w:tc>
      </w:tr>
      <w:tr w:rsidR="00F20B10" w:rsidTr="00EC4040">
        <w:trPr>
          <w:cantSplit/>
          <w:trHeight w:val="566"/>
        </w:trPr>
        <w:tc>
          <w:tcPr>
            <w:tcW w:w="3828" w:type="dxa"/>
            <w:vMerge/>
            <w:vAlign w:val="center"/>
          </w:tcPr>
          <w:p w:rsidR="00F20B10" w:rsidRPr="00EC4040" w:rsidRDefault="00F20B10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F20B10" w:rsidRPr="00EC4040" w:rsidRDefault="00F20B10" w:rsidP="00EC40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B10" w:rsidTr="00EC4040">
        <w:trPr>
          <w:cantSplit/>
          <w:trHeight w:val="405"/>
        </w:trPr>
        <w:tc>
          <w:tcPr>
            <w:tcW w:w="3828" w:type="dxa"/>
            <w:vMerge/>
            <w:vAlign w:val="center"/>
          </w:tcPr>
          <w:p w:rsidR="00F20B10" w:rsidRPr="00EC4040" w:rsidRDefault="00F20B10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F20B10" w:rsidRPr="00EC4040" w:rsidRDefault="00F20B10" w:rsidP="00EC40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B10" w:rsidTr="00EC4040">
        <w:trPr>
          <w:cantSplit/>
          <w:trHeight w:val="410"/>
        </w:trPr>
        <w:tc>
          <w:tcPr>
            <w:tcW w:w="3828" w:type="dxa"/>
            <w:vMerge/>
            <w:vAlign w:val="center"/>
          </w:tcPr>
          <w:p w:rsidR="00F20B10" w:rsidRPr="00EC4040" w:rsidRDefault="00F20B10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shd w:val="clear" w:color="auto" w:fill="auto"/>
            <w:vAlign w:val="center"/>
          </w:tcPr>
          <w:p w:rsidR="00F20B10" w:rsidRPr="00EC4040" w:rsidRDefault="00F20B10" w:rsidP="00EC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10" w:rsidTr="00EC4040">
        <w:trPr>
          <w:cantSplit/>
          <w:trHeight w:val="276"/>
        </w:trPr>
        <w:tc>
          <w:tcPr>
            <w:tcW w:w="3828" w:type="dxa"/>
            <w:vMerge/>
            <w:vAlign w:val="center"/>
          </w:tcPr>
          <w:p w:rsidR="00F20B10" w:rsidRPr="00EC4040" w:rsidRDefault="00F20B10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F20B10" w:rsidRPr="00EC4040" w:rsidRDefault="00F20B10" w:rsidP="00EC40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B10" w:rsidTr="00EC4040">
        <w:trPr>
          <w:cantSplit/>
          <w:trHeight w:val="409"/>
        </w:trPr>
        <w:tc>
          <w:tcPr>
            <w:tcW w:w="3828" w:type="dxa"/>
            <w:vMerge/>
            <w:vAlign w:val="center"/>
          </w:tcPr>
          <w:p w:rsidR="00F20B10" w:rsidRPr="00EC4040" w:rsidRDefault="00F20B10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F20B10" w:rsidRPr="00EC4040" w:rsidRDefault="00F20B10" w:rsidP="00EC40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B10" w:rsidTr="00EC4040">
        <w:trPr>
          <w:cantSplit/>
          <w:trHeight w:val="417"/>
        </w:trPr>
        <w:tc>
          <w:tcPr>
            <w:tcW w:w="3828" w:type="dxa"/>
            <w:vMerge/>
            <w:vAlign w:val="center"/>
          </w:tcPr>
          <w:p w:rsidR="00F20B10" w:rsidRPr="00EC4040" w:rsidRDefault="00F20B10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F20B10" w:rsidRPr="00EC4040" w:rsidRDefault="00F20B10" w:rsidP="00EC40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105" w:rsidTr="00EC4040">
        <w:trPr>
          <w:cantSplit/>
          <w:trHeight w:val="1104"/>
        </w:trPr>
        <w:tc>
          <w:tcPr>
            <w:tcW w:w="3828" w:type="dxa"/>
            <w:vAlign w:val="center"/>
          </w:tcPr>
          <w:p w:rsidR="005E6105" w:rsidRPr="00EC4040" w:rsidRDefault="005E6105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5E6105" w:rsidRPr="00EC4040" w:rsidRDefault="005E6105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</w:t>
            </w:r>
          </w:p>
          <w:p w:rsidR="005E6105" w:rsidRPr="00EC4040" w:rsidRDefault="005E6105" w:rsidP="00EC40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(УУД:</w:t>
            </w:r>
            <w:proofErr w:type="gramEnd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Моделирование, /Преобразование)</w:t>
            </w:r>
            <w:proofErr w:type="gramEnd"/>
          </w:p>
        </w:tc>
        <w:tc>
          <w:tcPr>
            <w:tcW w:w="12049" w:type="dxa"/>
            <w:vAlign w:val="center"/>
          </w:tcPr>
          <w:p w:rsidR="005E6105" w:rsidRPr="00EC4040" w:rsidRDefault="005140EA" w:rsidP="005730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EC4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русского и иностранного языка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развитию ориентации</w:t>
            </w:r>
            <w:r w:rsidR="005E6105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в морфологической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105" w:rsidRPr="00EC4040">
              <w:rPr>
                <w:rFonts w:ascii="Times New Roman" w:hAnsi="Times New Roman" w:cs="Times New Roman"/>
                <w:sz w:val="24"/>
                <w:szCs w:val="24"/>
              </w:rPr>
              <w:t>и синтаксич</w:t>
            </w:r>
            <w:r w:rsidR="006233D1" w:rsidRPr="00EC4040">
              <w:rPr>
                <w:rFonts w:ascii="Times New Roman" w:hAnsi="Times New Roman" w:cs="Times New Roman"/>
                <w:sz w:val="24"/>
                <w:szCs w:val="24"/>
              </w:rPr>
              <w:t>еской структуре языка, усвоению</w:t>
            </w:r>
            <w:r w:rsidR="005E6105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правил строения слова и предложения, графической формы букв</w:t>
            </w:r>
            <w:r w:rsidR="006233D1" w:rsidRPr="00EC4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6105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развитие </w:t>
            </w:r>
            <w:r w:rsidR="005E6105"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знаково-символических действий </w:t>
            </w:r>
            <w:r w:rsidR="005E6105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5E6105"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замещения</w:t>
            </w:r>
            <w:r w:rsidR="005E6105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звука буквой), </w:t>
            </w:r>
            <w:r w:rsidR="005E6105"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моделирования</w:t>
            </w:r>
            <w:r w:rsidR="005E6105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105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состава слова путем составления схемы) и </w:t>
            </w:r>
            <w:r w:rsidR="005E6105"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преобразования модели</w:t>
            </w:r>
            <w:r w:rsidR="005E6105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(видоизменения слова).</w:t>
            </w:r>
            <w:r w:rsidR="006233D1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уроках </w:t>
            </w:r>
            <w:r w:rsidR="006233D1"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физики и химии </w:t>
            </w:r>
            <w:r w:rsidR="006233D1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УУД</w:t>
            </w:r>
            <w:r w:rsidR="006233D1"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233D1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</w:t>
            </w:r>
            <w:r w:rsidR="0057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6233D1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 в ходе моделирования физических и химических процессов; преобразования моделей в гипотезы, выдвижения и нахождения способов проверки через эксперимент; умения вычленять в ходе эксперимента данные и по ним соотносить модель с реальностью</w:t>
            </w:r>
            <w:r w:rsidR="0057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233D1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233D1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уроке </w:t>
            </w:r>
            <w:r w:rsidR="006233D1"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географии</w:t>
            </w:r>
            <w:r w:rsidR="006233D1"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6233D1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="0057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данных УУД </w:t>
            </w:r>
            <w:r w:rsidR="006233D1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 в ходе овладения основами картографической грамотности и использования географической карты как одного из языков международного общения;</w:t>
            </w:r>
          </w:p>
        </w:tc>
      </w:tr>
      <w:tr w:rsidR="005E6105" w:rsidTr="00EC4040">
        <w:trPr>
          <w:cantSplit/>
          <w:trHeight w:val="276"/>
        </w:trPr>
        <w:tc>
          <w:tcPr>
            <w:tcW w:w="3828" w:type="dxa"/>
            <w:vMerge w:val="restart"/>
            <w:vAlign w:val="center"/>
          </w:tcPr>
          <w:p w:rsidR="005E6105" w:rsidRPr="00EC4040" w:rsidRDefault="005E6105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>Познавательные: Универсально-логические</w:t>
            </w:r>
          </w:p>
          <w:p w:rsidR="005E6105" w:rsidRPr="00EC4040" w:rsidRDefault="005E6105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(УУД:</w:t>
            </w:r>
            <w:proofErr w:type="gramEnd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Анализ объектов, Синтез, Сравнение и классификация, Подведение под понятие, Установление причинно-следственных связей, Построение логической цепи рассуждений, Доказательства)</w:t>
            </w:r>
            <w:proofErr w:type="gramEnd"/>
          </w:p>
        </w:tc>
        <w:tc>
          <w:tcPr>
            <w:tcW w:w="12049" w:type="dxa"/>
            <w:vMerge w:val="restart"/>
            <w:vAlign w:val="center"/>
          </w:tcPr>
          <w:p w:rsidR="005140EA" w:rsidRPr="00EC4040" w:rsidRDefault="005140EA" w:rsidP="00EC40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на уроках </w:t>
            </w:r>
            <w:r w:rsidRPr="00EC4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русского языка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 возможности для формирования </w:t>
            </w:r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логических действий анализа, сравнения, установления причинно-следственных связей.</w:t>
            </w:r>
            <w:r w:rsidR="000D4C87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r w:rsidR="000D4C87" w:rsidRPr="00EC4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литературы</w:t>
            </w:r>
            <w:r w:rsidR="000D4C87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развиваются умения </w:t>
            </w:r>
            <w:r w:rsidR="000D4C87"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 причинно-следственн</w:t>
            </w:r>
            <w:r w:rsidR="0057300D">
              <w:rPr>
                <w:rFonts w:ascii="Times New Roman" w:hAnsi="Times New Roman" w:cs="Times New Roman"/>
                <w:i/>
                <w:sz w:val="24"/>
                <w:szCs w:val="24"/>
              </w:rPr>
              <w:t>ые</w:t>
            </w:r>
            <w:r w:rsidR="000D4C87"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</w:t>
            </w:r>
            <w:r w:rsidR="0057300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0D4C87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событий и действий героев произведения.</w:t>
            </w:r>
          </w:p>
          <w:p w:rsidR="005E6105" w:rsidRPr="00EC4040" w:rsidRDefault="005E6105" w:rsidP="005730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 объектов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выделения признаков, формируется на уроках </w:t>
            </w:r>
            <w:r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физики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ученики, вычленяя данные эксперимента, анализируя их, формулируют результаты, рассматривают, подтвердилась ли гипотеза, адекватна ли реальности модель, полученная в ходе преобразования исходной модели. На занятиях по </w:t>
            </w:r>
            <w:r w:rsidRPr="0057300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литературе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данное</w:t>
            </w:r>
            <w:proofErr w:type="gramEnd"/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УУД развивается в ходе анализа положительных и отрицательных действий героев, событий. На уроке </w:t>
            </w:r>
            <w:r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математики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УУД </w:t>
            </w:r>
            <w:r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 объектов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формируется в ходе дифференциации существенных и несущественных условий. Простое заучивание правил и определений уступает место установлению отличительных математических признаков объекта (например, прямоугольника, квадрата), поиску общего и различного во внешних признаках (форма, размер), а также числовых характеристиках (периметр, площадь). В процессе измерений ученики выявляют изменения, происходящие с математическими объектами, устанавливают зависимости между ними в процессе измерений, осуществляют поиск решения текстовых задач, проводят анализ информации, определяют с помощью </w:t>
            </w:r>
            <w:r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сравнения 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(сопоставления) характерные признаки математических объектов (чисел, числовых выражений, геометрических фигур, зависимостей, отношений). На уроке </w:t>
            </w:r>
            <w:r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химии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такого УУД как </w:t>
            </w:r>
            <w:r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установление причинно-следственных связей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происходит благодаря заданиям на установление связи между реально наблюдаемыми химическими явлениями и процессами, происходящими в микромире,</w:t>
            </w:r>
            <w:r w:rsidR="0057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также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заданиям на установление зависимости свойств веществ от состава и строения, </w:t>
            </w:r>
            <w:r w:rsidR="0057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зависимости применения веществ от их свойств; </w:t>
            </w:r>
            <w:proofErr w:type="gramStart"/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занятиях </w:t>
            </w:r>
            <w:r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литературой 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данное УУД формируют задания на установление </w:t>
            </w:r>
            <w:r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логической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причинно-следственной последовательности событий и действий героев произведения.</w:t>
            </w:r>
            <w:proofErr w:type="gramEnd"/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УУД </w:t>
            </w:r>
            <w:r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выдвижение гипотез и их обоснование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уроках </w:t>
            </w:r>
            <w:r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математики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происходит, когда школьники учатся ставить вопросы по ходу выполнения задания, выбирать доказательства верности или неверности выполненного действия, обосновывать этапы решения учебной задачи, характеризовать результаты своего учебного труда.</w:t>
            </w:r>
          </w:p>
        </w:tc>
      </w:tr>
      <w:tr w:rsidR="005E6105" w:rsidTr="00EC4040">
        <w:trPr>
          <w:cantSplit/>
          <w:trHeight w:val="276"/>
        </w:trPr>
        <w:tc>
          <w:tcPr>
            <w:tcW w:w="3828" w:type="dxa"/>
            <w:vMerge/>
            <w:vAlign w:val="center"/>
          </w:tcPr>
          <w:p w:rsidR="005E6105" w:rsidRPr="00EC4040" w:rsidRDefault="005E6105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5E6105" w:rsidRPr="00EC4040" w:rsidRDefault="005E6105" w:rsidP="00EC40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105" w:rsidTr="00EC4040">
        <w:trPr>
          <w:cantSplit/>
          <w:trHeight w:val="276"/>
        </w:trPr>
        <w:tc>
          <w:tcPr>
            <w:tcW w:w="3828" w:type="dxa"/>
            <w:vMerge/>
            <w:vAlign w:val="center"/>
          </w:tcPr>
          <w:p w:rsidR="005E6105" w:rsidRPr="00EC4040" w:rsidRDefault="005E6105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5E6105" w:rsidRPr="00EC4040" w:rsidRDefault="005E6105" w:rsidP="00EC40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105" w:rsidTr="00EC4040">
        <w:trPr>
          <w:cantSplit/>
          <w:trHeight w:val="276"/>
        </w:trPr>
        <w:tc>
          <w:tcPr>
            <w:tcW w:w="3828" w:type="dxa"/>
            <w:vMerge/>
            <w:vAlign w:val="center"/>
          </w:tcPr>
          <w:p w:rsidR="005E6105" w:rsidRPr="00EC4040" w:rsidRDefault="005E6105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5E6105" w:rsidRPr="00EC4040" w:rsidRDefault="005E6105" w:rsidP="00EC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05" w:rsidTr="00EC4040">
        <w:trPr>
          <w:cantSplit/>
          <w:trHeight w:val="462"/>
        </w:trPr>
        <w:tc>
          <w:tcPr>
            <w:tcW w:w="3828" w:type="dxa"/>
            <w:vMerge/>
            <w:vAlign w:val="center"/>
          </w:tcPr>
          <w:p w:rsidR="005E6105" w:rsidRPr="00EC4040" w:rsidRDefault="005E6105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5E6105" w:rsidRPr="00EC4040" w:rsidRDefault="005E6105" w:rsidP="00EC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05" w:rsidTr="00EC4040">
        <w:trPr>
          <w:cantSplit/>
          <w:trHeight w:val="980"/>
        </w:trPr>
        <w:tc>
          <w:tcPr>
            <w:tcW w:w="3828" w:type="dxa"/>
            <w:vMerge/>
            <w:vAlign w:val="center"/>
          </w:tcPr>
          <w:p w:rsidR="005E6105" w:rsidRPr="00EC4040" w:rsidRDefault="005E6105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5E6105" w:rsidRPr="00EC4040" w:rsidRDefault="005E6105" w:rsidP="00EC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05" w:rsidTr="00EC4040">
        <w:trPr>
          <w:cantSplit/>
          <w:trHeight w:val="276"/>
        </w:trPr>
        <w:tc>
          <w:tcPr>
            <w:tcW w:w="3828" w:type="dxa"/>
            <w:vMerge/>
            <w:vAlign w:val="center"/>
          </w:tcPr>
          <w:p w:rsidR="005E6105" w:rsidRPr="00EC4040" w:rsidRDefault="005E6105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5E6105" w:rsidRPr="00EC4040" w:rsidRDefault="005E6105" w:rsidP="00EC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05" w:rsidTr="001971AD">
        <w:trPr>
          <w:cantSplit/>
          <w:trHeight w:val="3818"/>
        </w:trPr>
        <w:tc>
          <w:tcPr>
            <w:tcW w:w="3828" w:type="dxa"/>
            <w:vMerge/>
            <w:vAlign w:val="center"/>
          </w:tcPr>
          <w:p w:rsidR="005E6105" w:rsidRPr="00EC4040" w:rsidRDefault="005E6105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5E6105" w:rsidRPr="00EC4040" w:rsidRDefault="005E6105" w:rsidP="00EC4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105" w:rsidTr="00EC4040">
        <w:trPr>
          <w:cantSplit/>
          <w:trHeight w:val="276"/>
        </w:trPr>
        <w:tc>
          <w:tcPr>
            <w:tcW w:w="3828" w:type="dxa"/>
            <w:vMerge w:val="restart"/>
            <w:vAlign w:val="center"/>
          </w:tcPr>
          <w:p w:rsidR="005E6105" w:rsidRPr="00EC4040" w:rsidRDefault="005E6105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>Познавательные: Постановка и решение проблемы</w:t>
            </w:r>
          </w:p>
          <w:p w:rsidR="005E6105" w:rsidRPr="00EC4040" w:rsidRDefault="005E6105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(УУД:</w:t>
            </w:r>
            <w:proofErr w:type="gramEnd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Формулирование проблемы, Самостоятельное создание способов решения.)</w:t>
            </w:r>
            <w:proofErr w:type="gramEnd"/>
          </w:p>
        </w:tc>
        <w:tc>
          <w:tcPr>
            <w:tcW w:w="12049" w:type="dxa"/>
            <w:vMerge w:val="restart"/>
            <w:vAlign w:val="center"/>
          </w:tcPr>
          <w:p w:rsidR="005E6105" w:rsidRDefault="00805803" w:rsidP="00805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Развитию данных УУД способствует р</w:t>
            </w:r>
            <w:r w:rsidR="005E6105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ешение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уроках</w:t>
            </w:r>
            <w:r w:rsidR="005E6105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105" w:rsidRPr="00EC4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="005E6105" w:rsidRPr="00EC4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геометрии, физик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5E6105" w:rsidRPr="00EC4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5E6105" w:rsidRPr="00EC4040">
              <w:rPr>
                <w:rFonts w:ascii="Times New Roman" w:hAnsi="Times New Roman" w:cs="Times New Roman"/>
                <w:sz w:val="24"/>
                <w:szCs w:val="24"/>
              </w:rPr>
              <w:t>в которых требуется сформулировать проблему, и выстроить алгоритм ее решения. Для этих дисциплин характерно выдвижение и поэтапное доказательство гипотезы, а также выстраивание алгоритма решения задач, поиск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E6105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(если задача имеет больше одного способа решения).</w:t>
            </w:r>
            <w:r w:rsidR="000D4C87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Особое значение имеет </w:t>
            </w:r>
            <w:r w:rsidR="000D4C87" w:rsidRPr="00EC4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</w:t>
            </w:r>
            <w:r w:rsidR="000D4C87" w:rsidRPr="00EC4040">
              <w:rPr>
                <w:rFonts w:ascii="Times New Roman" w:hAnsi="Times New Roman" w:cs="Times New Roman"/>
                <w:sz w:val="24"/>
                <w:szCs w:val="24"/>
              </w:rPr>
              <w:t>для формирования общего приема решения задач как универсального учебного действия.</w:t>
            </w:r>
          </w:p>
          <w:p w:rsidR="001971AD" w:rsidRPr="00EC4040" w:rsidRDefault="001971AD" w:rsidP="008058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05" w:rsidTr="00EC4040">
        <w:trPr>
          <w:cantSplit/>
          <w:trHeight w:val="354"/>
        </w:trPr>
        <w:tc>
          <w:tcPr>
            <w:tcW w:w="3828" w:type="dxa"/>
            <w:vMerge/>
            <w:vAlign w:val="center"/>
          </w:tcPr>
          <w:p w:rsidR="005E6105" w:rsidRPr="00EC4040" w:rsidRDefault="005E6105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5E6105" w:rsidRPr="00EC4040" w:rsidRDefault="005E6105" w:rsidP="00EC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05" w:rsidRPr="00B5538E" w:rsidTr="00EC4040">
        <w:trPr>
          <w:cantSplit/>
          <w:trHeight w:val="276"/>
        </w:trPr>
        <w:tc>
          <w:tcPr>
            <w:tcW w:w="3828" w:type="dxa"/>
            <w:vMerge w:val="restart"/>
            <w:vAlign w:val="center"/>
          </w:tcPr>
          <w:p w:rsidR="005E6105" w:rsidRPr="00EC4040" w:rsidRDefault="005E6105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  <w:p w:rsidR="005E6105" w:rsidRPr="00EC4040" w:rsidRDefault="005E6105" w:rsidP="00EC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(УУД:</w:t>
            </w:r>
            <w:proofErr w:type="gramEnd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C4040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 сотрудничества, Постановка вопросов, Разрешение конфликтов, Управление поведением партнера, Умение выражать свои мысли)</w:t>
            </w:r>
            <w:proofErr w:type="gramEnd"/>
          </w:p>
        </w:tc>
        <w:tc>
          <w:tcPr>
            <w:tcW w:w="12049" w:type="dxa"/>
            <w:vMerge w:val="restart"/>
            <w:vAlign w:val="center"/>
          </w:tcPr>
          <w:p w:rsidR="002C6E8C" w:rsidRPr="00EC4040" w:rsidRDefault="005E6105" w:rsidP="00EC40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уроках </w:t>
            </w:r>
            <w:r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литературы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формируется такое УУД как </w:t>
            </w:r>
            <w:r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выражать свои мысли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данный предмет развивает умение произвольно и выразительно строить контекстную речь </w:t>
            </w:r>
            <w:r w:rsidR="002C6E8C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воссоздания картины событий и поступков персонажей, </w:t>
            </w:r>
            <w:r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учетом целей коммуникации, особенностей слушателя. </w:t>
            </w:r>
          </w:p>
          <w:p w:rsidR="005E6105" w:rsidRPr="00EC4040" w:rsidRDefault="005140EA" w:rsidP="00EC40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 w:rsidRPr="00EC4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литературы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организованные в форме диалога или дискуссии, позволяют прививать ученикам уважение к мнению собеседника, будь то учитель или сверстник; </w:t>
            </w:r>
            <w:r w:rsidRPr="00805803">
              <w:rPr>
                <w:rFonts w:ascii="Times New Roman" w:hAnsi="Times New Roman" w:cs="Times New Roman"/>
                <w:i/>
                <w:sz w:val="24"/>
                <w:szCs w:val="24"/>
              </w:rPr>
              <w:t>умение четко и грамотно выражать свои мысли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, аргументировать свое мнение и отступать от неверных доводов, принимать позицию собеседника. </w:t>
            </w:r>
            <w:r w:rsidR="005E6105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уроках </w:t>
            </w:r>
            <w:r w:rsidR="005E6105"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математики</w:t>
            </w:r>
            <w:r w:rsidR="005E6105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обучения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т.е. формируются такие УУД как </w:t>
            </w:r>
            <w:r w:rsidR="005E6105"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планирование сотрудничества</w:t>
            </w:r>
            <w:r w:rsidR="005E6105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также они развиваются на уроках </w:t>
            </w:r>
            <w:r w:rsidR="005E6105" w:rsidRPr="00EC40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физики и химии</w:t>
            </w:r>
            <w:r w:rsidR="005E6105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выражаются в обсуждении задания и распределении обязанностей, взаимопомощи, взаимоконтроле (самоконтроле)</w:t>
            </w:r>
            <w:r w:rsidR="0088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6105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Стоит отметить, что </w:t>
            </w:r>
            <w:r w:rsidR="005E6105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предметы способствуют формированию УУД </w:t>
            </w:r>
            <w:r w:rsidR="005E6105" w:rsidRPr="00EC40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умение выражать свои мысли, </w:t>
            </w:r>
            <w:r w:rsidR="005E6105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этих уроках они формируются </w:t>
            </w:r>
            <w:r w:rsidR="0088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время </w:t>
            </w:r>
            <w:r w:rsidR="005E6105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</w:t>
            </w:r>
            <w:r w:rsidR="00884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E6105" w:rsidRPr="00EC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 необходимы обсуждение результатов и формулировка вывода.</w:t>
            </w:r>
          </w:p>
          <w:p w:rsidR="002256AC" w:rsidRPr="00EC4040" w:rsidRDefault="002256AC" w:rsidP="00FF3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страницах учебников таких предметов как </w:t>
            </w:r>
            <w:r w:rsidRPr="00EC4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часто встречаются задания, такие как «подготовь рассказ…», «опиши устно…», «объясни…» и т. д. Предполагается, что ученик должен выполнить такое задание в процессе индивидуальной подготовки (дома или на уроке). Между тем, по сути, это задание имеет чисто коммуникативную природу: рассказ всегда адресован кому-то (и может различаться в зависимости от того, к кому он обращен),</w:t>
            </w:r>
            <w:r w:rsidR="008D10DE"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или объяснение также теряет смысл вне ситуации общения и взаимодействия. Целесообразно поэтому практиковать выполнение хотя бы части такого рода заданий детьми, объединенными в пары или </w:t>
            </w:r>
            <w:proofErr w:type="spellStart"/>
            <w:r w:rsidRPr="00EC4040"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по 3—4 человека, когда они, например, должны выработать общее мн</w:t>
            </w:r>
            <w:r w:rsidR="00884DD6">
              <w:rPr>
                <w:rFonts w:ascii="Times New Roman" w:hAnsi="Times New Roman" w:cs="Times New Roman"/>
                <w:sz w:val="24"/>
                <w:szCs w:val="24"/>
              </w:rPr>
              <w:t>ение или создать общее описани</w:t>
            </w:r>
            <w:r w:rsidR="00FF3D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4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4040">
              <w:rPr>
                <w:rFonts w:ascii="Times New Roman" w:hAnsi="Times New Roman" w:cs="Times New Roman"/>
                <w:sz w:val="24"/>
                <w:szCs w:val="24"/>
              </w:rPr>
              <w:t xml:space="preserve"> Такой прием придаст этим заданиям психологически полноценный характер деятельности детей, устранит тягостную для них искусственность необходимости «рассказывать самому себе».</w:t>
            </w:r>
          </w:p>
        </w:tc>
      </w:tr>
      <w:tr w:rsidR="005E6105" w:rsidRPr="00B5538E" w:rsidTr="00EC4040">
        <w:trPr>
          <w:trHeight w:val="276"/>
        </w:trPr>
        <w:tc>
          <w:tcPr>
            <w:tcW w:w="3828" w:type="dxa"/>
            <w:vMerge/>
            <w:vAlign w:val="center"/>
          </w:tcPr>
          <w:p w:rsidR="005E6105" w:rsidRPr="00E326C9" w:rsidRDefault="005E6105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5E6105" w:rsidRPr="00E326C9" w:rsidRDefault="005E6105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105" w:rsidRPr="00B5538E" w:rsidTr="00EC4040">
        <w:trPr>
          <w:trHeight w:val="276"/>
        </w:trPr>
        <w:tc>
          <w:tcPr>
            <w:tcW w:w="3828" w:type="dxa"/>
            <w:vMerge/>
            <w:vAlign w:val="center"/>
          </w:tcPr>
          <w:p w:rsidR="005E6105" w:rsidRPr="00E326C9" w:rsidRDefault="005E6105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5E6105" w:rsidRPr="00E326C9" w:rsidRDefault="005E6105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105" w:rsidRPr="00B5538E" w:rsidTr="00EC4040">
        <w:trPr>
          <w:trHeight w:val="276"/>
        </w:trPr>
        <w:tc>
          <w:tcPr>
            <w:tcW w:w="3828" w:type="dxa"/>
            <w:vMerge/>
            <w:vAlign w:val="center"/>
          </w:tcPr>
          <w:p w:rsidR="005E6105" w:rsidRPr="00E326C9" w:rsidRDefault="005E6105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5E6105" w:rsidRPr="00E326C9" w:rsidRDefault="005E6105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105" w:rsidRPr="00B5538E" w:rsidTr="00EC4040">
        <w:trPr>
          <w:trHeight w:val="1301"/>
        </w:trPr>
        <w:tc>
          <w:tcPr>
            <w:tcW w:w="3828" w:type="dxa"/>
            <w:vMerge/>
            <w:vAlign w:val="center"/>
          </w:tcPr>
          <w:p w:rsidR="005E6105" w:rsidRPr="00E326C9" w:rsidRDefault="005E6105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vMerge/>
            <w:vAlign w:val="center"/>
          </w:tcPr>
          <w:p w:rsidR="005E6105" w:rsidRPr="00E326C9" w:rsidRDefault="005E6105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2195" w:rsidRDefault="00562195" w:rsidP="00B643BF">
      <w:pPr>
        <w:tabs>
          <w:tab w:val="left" w:pos="1096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2195" w:rsidRDefault="00562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11C4" w:rsidRDefault="00BF11C4" w:rsidP="002358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74" w:rsidRPr="002358B7" w:rsidRDefault="00FE707C" w:rsidP="002358B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Методики для вы</w:t>
      </w:r>
      <w:r w:rsidR="008C7374" w:rsidRPr="002358B7">
        <w:rPr>
          <w:rFonts w:ascii="Times New Roman" w:hAnsi="Times New Roman" w:cs="Times New Roman"/>
          <w:b/>
          <w:sz w:val="28"/>
          <w:szCs w:val="28"/>
        </w:rPr>
        <w:t>явлени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8C7374" w:rsidRPr="002358B7">
        <w:rPr>
          <w:rFonts w:ascii="Times New Roman" w:hAnsi="Times New Roman" w:cs="Times New Roman"/>
          <w:b/>
          <w:sz w:val="28"/>
          <w:szCs w:val="28"/>
        </w:rPr>
        <w:t xml:space="preserve"> уровня сформированности УУД</w:t>
      </w:r>
      <w:r w:rsidR="00A7326C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766"/>
      </w:tblGrid>
      <w:tr w:rsidR="00FD067A" w:rsidRPr="002358B7" w:rsidTr="00FD067A">
        <w:tc>
          <w:tcPr>
            <w:tcW w:w="709" w:type="dxa"/>
            <w:vMerge w:val="restart"/>
            <w:textDirection w:val="tbRl"/>
            <w:vAlign w:val="center"/>
          </w:tcPr>
          <w:p w:rsidR="00FD067A" w:rsidRPr="002358B7" w:rsidRDefault="00FD067A" w:rsidP="00FD067A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5168" w:type="dxa"/>
            <w:gridSpan w:val="2"/>
          </w:tcPr>
          <w:p w:rsidR="00FD067A" w:rsidRPr="002358B7" w:rsidRDefault="00FD067A" w:rsidP="00FE70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8B7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Диагностические методики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1 класса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1. «Беседа о школе» (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Т.А.Нежновой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). В модификации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А.М.Прихожан</w:t>
            </w:r>
            <w:proofErr w:type="spellEnd"/>
          </w:p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2. «Дерево»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Лампена</w:t>
            </w:r>
            <w:proofErr w:type="spellEnd"/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1. «Лесенка»</w:t>
            </w:r>
          </w:p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2. «Рукавички» (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Г.А.Цукерман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Тулуз-Пьерона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BF11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.Ясюкова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2. «Тест простых поручений» (ТПП)</w:t>
            </w:r>
          </w:p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Л.И.Переслени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В.Л.Подобед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1. «Методика исследования зрительного восприятия и наглядно-образного мышления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авена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» ( в модификации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Т.В.Розанова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Амтхауэр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 (в модификации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Л.И.Переслени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Е.М.Мастюкова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067A" w:rsidRPr="002358B7" w:rsidTr="00FD067A">
        <w:trPr>
          <w:trHeight w:val="308"/>
        </w:trPr>
        <w:tc>
          <w:tcPr>
            <w:tcW w:w="709" w:type="dxa"/>
            <w:vMerge/>
          </w:tcPr>
          <w:p w:rsidR="00FD067A" w:rsidRPr="002358B7" w:rsidRDefault="00FD067A" w:rsidP="002358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8" w:type="dxa"/>
            <w:gridSpan w:val="2"/>
          </w:tcPr>
          <w:p w:rsidR="00FD067A" w:rsidRPr="00BF11C4" w:rsidRDefault="00FD067A" w:rsidP="002358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Диагностические методики для 2 класса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 (конец года)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1. «Анкета школьной мотивации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Н.Г.Лускановой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» (в модификации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Е.И.Даниловой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1. «Рукавички» (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Г.А.Цукерман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2. «Лесенка»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Тулуз-Пьерона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BF11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.Ясюкова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2. «Тест простых поручений» (ТПП)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Амтхауэр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 (в модификации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Л.И.Переслени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Е.М.</w:t>
            </w:r>
            <w:r w:rsidR="005155C6" w:rsidRPr="00BF11C4">
              <w:rPr>
                <w:rFonts w:ascii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="005155C6" w:rsidRPr="00BF11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067A" w:rsidRPr="002358B7" w:rsidTr="00FD067A">
        <w:trPr>
          <w:trHeight w:val="503"/>
        </w:trPr>
        <w:tc>
          <w:tcPr>
            <w:tcW w:w="709" w:type="dxa"/>
            <w:vMerge/>
          </w:tcPr>
          <w:p w:rsidR="00FD067A" w:rsidRPr="002358B7" w:rsidRDefault="00FD067A" w:rsidP="002358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8" w:type="dxa"/>
            <w:gridSpan w:val="2"/>
          </w:tcPr>
          <w:p w:rsidR="00FD067A" w:rsidRPr="00BF11C4" w:rsidRDefault="00FD067A" w:rsidP="002358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Диагностические методики для 3 класса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 (конец года)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1. «Диагностика самооценки мотивации одобрения» (Тест на искренность ответов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Д.Марлоу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Д.Кроуна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1. «Социометрия»</w:t>
            </w:r>
          </w:p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2. «Лесенка»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BF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Тулуз-Пьерона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BF11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.Ясюкова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B7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11766" w:type="dxa"/>
            <w:vAlign w:val="center"/>
          </w:tcPr>
          <w:p w:rsidR="00FD067A" w:rsidRDefault="00BF11C4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Амтхауэр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 (в модификации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Л.И.Переслени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Е.М.Мастюкова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F11C4" w:rsidRPr="005155C6" w:rsidRDefault="00BF11C4" w:rsidP="00BF11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Сформированность навыков чтения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Л.А.Ясюкова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7326C" w:rsidRDefault="00A7326C" w:rsidP="00A7326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326C" w:rsidRDefault="00A7326C" w:rsidP="00A7326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7326C">
        <w:rPr>
          <w:rFonts w:ascii="Times New Roman" w:hAnsi="Times New Roman" w:cs="Times New Roman"/>
          <w:sz w:val="24"/>
          <w:szCs w:val="24"/>
        </w:rPr>
        <w:t>*Все методики имеются в наличии у педагога-психолога школы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709"/>
        <w:gridCol w:w="3402"/>
        <w:gridCol w:w="11766"/>
      </w:tblGrid>
      <w:tr w:rsidR="00FD067A" w:rsidRPr="002358B7" w:rsidTr="00FD067A">
        <w:tc>
          <w:tcPr>
            <w:tcW w:w="709" w:type="dxa"/>
            <w:vMerge w:val="restart"/>
            <w:textDirection w:val="tbRl"/>
          </w:tcPr>
          <w:p w:rsidR="00FD067A" w:rsidRPr="002358B7" w:rsidRDefault="00FD067A" w:rsidP="00FD06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Универсальные Учебные Действия</w:t>
            </w:r>
          </w:p>
        </w:tc>
        <w:tc>
          <w:tcPr>
            <w:tcW w:w="15168" w:type="dxa"/>
            <w:gridSpan w:val="2"/>
          </w:tcPr>
          <w:p w:rsidR="00FD067A" w:rsidRPr="00BF11C4" w:rsidRDefault="00FD067A" w:rsidP="00235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Диагностические методики для 4 класса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 (конец года)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A73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1. «Диагностика самооценки мотивации одобрения» (Тест на искренность ответов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Д.Марлоу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Д.Кроуна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1. «Социометрия»</w:t>
            </w:r>
          </w:p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2. «Лесенка»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Теппинг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</w:p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2. «Групповой интеллектуальный тест» (ГИТ: субтесты 1, 4)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1. «Групповой интеллектуальный тест» (ГИТ: субтесты 3, 5, 6)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8" w:type="dxa"/>
            <w:gridSpan w:val="2"/>
          </w:tcPr>
          <w:p w:rsidR="00FD067A" w:rsidRPr="00BF11C4" w:rsidRDefault="00FD067A" w:rsidP="00FE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Диагностические методики для 5-7 классов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1. «Тест школьной тревожности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067A" w:rsidRPr="00BF11C4" w:rsidRDefault="00FD067A" w:rsidP="0051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2. «Анкета школьной мотивации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Н.Г.Лускановой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» (в модификации </w:t>
            </w:r>
            <w:proofErr w:type="spellStart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Е.И.Даниловой</w:t>
            </w:r>
            <w:proofErr w:type="spellEnd"/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3ADA" w:rsidRPr="00BF11C4" w:rsidRDefault="006C0133" w:rsidP="0051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73ADA" w:rsidRPr="00BF11C4">
              <w:rPr>
                <w:rFonts w:ascii="Times New Roman" w:hAnsi="Times New Roman" w:cs="Times New Roman"/>
                <w:sz w:val="28"/>
                <w:szCs w:val="28"/>
              </w:rPr>
              <w:t>Определение типа мотивации у старшеклассников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1. «Социометрия»</w:t>
            </w:r>
          </w:p>
          <w:p w:rsidR="00FD067A" w:rsidRPr="00BF11C4" w:rsidRDefault="003D07FC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067A"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. «Анкета школьной мотивации </w:t>
            </w:r>
            <w:proofErr w:type="spellStart"/>
            <w:r w:rsidR="00FD067A" w:rsidRPr="00BF11C4">
              <w:rPr>
                <w:rFonts w:ascii="Times New Roman" w:hAnsi="Times New Roman" w:cs="Times New Roman"/>
                <w:sz w:val="28"/>
                <w:szCs w:val="28"/>
              </w:rPr>
              <w:t>Н.Г.Лускановой</w:t>
            </w:r>
            <w:proofErr w:type="spellEnd"/>
            <w:r w:rsidR="00FD067A"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» (в модификации </w:t>
            </w:r>
            <w:proofErr w:type="spellStart"/>
            <w:r w:rsidR="00FD067A" w:rsidRPr="00BF11C4">
              <w:rPr>
                <w:rFonts w:ascii="Times New Roman" w:hAnsi="Times New Roman" w:cs="Times New Roman"/>
                <w:sz w:val="28"/>
                <w:szCs w:val="28"/>
              </w:rPr>
              <w:t>Е.И.Даниловой</w:t>
            </w:r>
            <w:proofErr w:type="spellEnd"/>
            <w:r w:rsidR="00FD067A" w:rsidRPr="00BF11C4">
              <w:rPr>
                <w:rFonts w:ascii="Times New Roman" w:hAnsi="Times New Roman" w:cs="Times New Roman"/>
                <w:sz w:val="28"/>
                <w:szCs w:val="28"/>
              </w:rPr>
              <w:t>) (№ вопросов 8, 9, 10)</w:t>
            </w:r>
          </w:p>
          <w:p w:rsidR="00FD067A" w:rsidRPr="00BF11C4" w:rsidRDefault="003D07FC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067A" w:rsidRPr="00BF11C4">
              <w:rPr>
                <w:rFonts w:ascii="Times New Roman" w:hAnsi="Times New Roman" w:cs="Times New Roman"/>
                <w:sz w:val="28"/>
                <w:szCs w:val="28"/>
              </w:rPr>
              <w:t xml:space="preserve">. «Тест школьной тревожности </w:t>
            </w:r>
            <w:proofErr w:type="spellStart"/>
            <w:r w:rsidR="00FD067A" w:rsidRPr="00BF11C4"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  <w:r w:rsidR="00FD067A" w:rsidRPr="00BF11C4">
              <w:rPr>
                <w:rFonts w:ascii="Times New Roman" w:hAnsi="Times New Roman" w:cs="Times New Roman"/>
                <w:sz w:val="28"/>
                <w:szCs w:val="28"/>
              </w:rPr>
              <w:t>» (2 и 8 фактор)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1. «Групповой интеллектуальный тест» (ГИТ: субтесты 1, 4)</w:t>
            </w:r>
          </w:p>
          <w:p w:rsidR="00FD067A" w:rsidRPr="00BF11C4" w:rsidRDefault="00FD067A" w:rsidP="0012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2. Методика «Интеллектуальная л</w:t>
            </w:r>
            <w:r w:rsidR="001261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бильность»</w:t>
            </w:r>
          </w:p>
        </w:tc>
      </w:tr>
      <w:tr w:rsidR="00FD067A" w:rsidRPr="002358B7" w:rsidTr="00FD067A">
        <w:tc>
          <w:tcPr>
            <w:tcW w:w="709" w:type="dxa"/>
            <w:vMerge/>
          </w:tcPr>
          <w:p w:rsidR="00FD067A" w:rsidRPr="002358B7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11766" w:type="dxa"/>
            <w:vAlign w:val="center"/>
          </w:tcPr>
          <w:p w:rsidR="00FD067A" w:rsidRPr="00BF11C4" w:rsidRDefault="00FD067A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C4">
              <w:rPr>
                <w:rFonts w:ascii="Times New Roman" w:hAnsi="Times New Roman" w:cs="Times New Roman"/>
                <w:sz w:val="28"/>
                <w:szCs w:val="28"/>
              </w:rPr>
              <w:t>1. «Групповой интеллектуальный тест» (ГИТ: субтесты 3, 5, 6)</w:t>
            </w:r>
          </w:p>
          <w:p w:rsidR="00FD067A" w:rsidRPr="00BF11C4" w:rsidRDefault="001261DB" w:rsidP="002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Методика «Интеллектуальная ла</w:t>
            </w:r>
            <w:r w:rsidR="00FD067A" w:rsidRPr="00BF11C4">
              <w:rPr>
                <w:rFonts w:ascii="Times New Roman" w:hAnsi="Times New Roman" w:cs="Times New Roman"/>
                <w:sz w:val="28"/>
                <w:szCs w:val="28"/>
              </w:rPr>
              <w:t>бильность»</w:t>
            </w:r>
          </w:p>
        </w:tc>
      </w:tr>
    </w:tbl>
    <w:p w:rsidR="009460AC" w:rsidRDefault="009460AC" w:rsidP="002358B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460AC" w:rsidRPr="009460AC" w:rsidRDefault="009460AC" w:rsidP="009460AC">
      <w:pPr>
        <w:spacing w:before="120" w:after="120" w:line="240" w:lineRule="auto"/>
        <w:ind w:left="-709" w:right="-7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AC">
        <w:rPr>
          <w:rFonts w:ascii="Times New Roman" w:hAnsi="Times New Roman" w:cs="Times New Roman"/>
          <w:sz w:val="28"/>
          <w:szCs w:val="28"/>
        </w:rPr>
        <w:t>В этой таблице представлен минимальный набор диагностических методик. Более широкий выбор методик есть в активе у педагога психолога.</w:t>
      </w:r>
    </w:p>
    <w:p w:rsidR="009460AC" w:rsidRDefault="009460AC" w:rsidP="002358B7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0AC" w:rsidRDefault="009460AC" w:rsidP="002358B7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7374" w:rsidRPr="002358B7" w:rsidRDefault="008C7374" w:rsidP="002358B7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8B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0730" w:rsidRDefault="00562195" w:rsidP="00B643BF">
      <w:pPr>
        <w:tabs>
          <w:tab w:val="left" w:pos="109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УУД на разных этапах обучения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6095"/>
        <w:gridCol w:w="1134"/>
        <w:gridCol w:w="2977"/>
      </w:tblGrid>
      <w:tr w:rsidR="000F5BB9" w:rsidTr="002963EA">
        <w:tc>
          <w:tcPr>
            <w:tcW w:w="2694" w:type="dxa"/>
          </w:tcPr>
          <w:p w:rsidR="000F5BB9" w:rsidRPr="002963EA" w:rsidRDefault="002C493F" w:rsidP="002C493F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Блоки</w:t>
            </w:r>
          </w:p>
        </w:tc>
        <w:tc>
          <w:tcPr>
            <w:tcW w:w="2977" w:type="dxa"/>
          </w:tcPr>
          <w:p w:rsidR="000F5BB9" w:rsidRPr="002963EA" w:rsidRDefault="000F5BB9" w:rsidP="00B643BF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6095" w:type="dxa"/>
          </w:tcPr>
          <w:p w:rsidR="000F5BB9" w:rsidRPr="002963EA" w:rsidRDefault="000F5BB9" w:rsidP="00CC6344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</w:t>
            </w:r>
          </w:p>
        </w:tc>
        <w:tc>
          <w:tcPr>
            <w:tcW w:w="1134" w:type="dxa"/>
          </w:tcPr>
          <w:p w:rsidR="000F5BB9" w:rsidRPr="002963EA" w:rsidRDefault="000F5BB9" w:rsidP="006A23BC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977" w:type="dxa"/>
          </w:tcPr>
          <w:p w:rsidR="000F5BB9" w:rsidRPr="002963EA" w:rsidRDefault="000F5BB9" w:rsidP="000F5BB9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963EA" w:rsidTr="001C3946">
        <w:trPr>
          <w:trHeight w:val="634"/>
        </w:trPr>
        <w:tc>
          <w:tcPr>
            <w:tcW w:w="2694" w:type="dxa"/>
            <w:vMerge w:val="restart"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2C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93F" w:rsidRPr="002C493F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977" w:type="dxa"/>
            <w:vMerge w:val="restart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Самоопределение</w:t>
            </w: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«Беседа о школе» </w:t>
            </w: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(модифицированный вариант Т. А. </w:t>
            </w:r>
            <w:proofErr w:type="spellStart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Нежновой</w:t>
            </w:r>
            <w:proofErr w:type="spellEnd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Д. Б. </w:t>
            </w:r>
            <w:proofErr w:type="spellStart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Эльконина</w:t>
            </w:r>
            <w:proofErr w:type="spellEnd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А. Л. </w:t>
            </w:r>
            <w:proofErr w:type="spellStart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Венгера</w:t>
            </w:r>
            <w:proofErr w:type="spellEnd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6,5 – 8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ребенком</w:t>
            </w:r>
          </w:p>
        </w:tc>
      </w:tr>
      <w:tr w:rsidR="002963EA" w:rsidTr="001C3946">
        <w:trPr>
          <w:trHeight w:val="572"/>
        </w:trPr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Проба на познавательную инициативу «Незавершенная сказка»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6,5 – 8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чтение незавершенной сказки в индивидуальном обследовании</w:t>
            </w:r>
          </w:p>
        </w:tc>
      </w:tr>
      <w:tr w:rsidR="002963EA" w:rsidTr="001C3946">
        <w:trPr>
          <w:trHeight w:val="566"/>
        </w:trPr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gramStart"/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выявления характера атрибуции успеха/неуспеха</w:t>
            </w:r>
            <w:proofErr w:type="gramEnd"/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</w:tr>
      <w:tr w:rsidR="002963EA" w:rsidTr="001C3946">
        <w:trPr>
          <w:trHeight w:val="405"/>
        </w:trPr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«Кто Я?» </w:t>
            </w: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(модификация методики М. Куна)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опрос</w:t>
            </w:r>
          </w:p>
        </w:tc>
      </w:tr>
      <w:tr w:rsidR="002963EA" w:rsidTr="001C3946">
        <w:trPr>
          <w:trHeight w:val="413"/>
        </w:trPr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Рефлексивная самооценка учебной деятельности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10,5 - 11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опрос</w:t>
            </w:r>
          </w:p>
        </w:tc>
      </w:tr>
      <w:tr w:rsidR="002963EA" w:rsidTr="001C3946">
        <w:trPr>
          <w:trHeight w:val="722"/>
        </w:trPr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«Беседа о школе» </w:t>
            </w: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(модифицированны</w:t>
            </w:r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 вариант Т. </w:t>
            </w:r>
            <w:proofErr w:type="spellStart"/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А.Нежновой</w:t>
            </w:r>
            <w:proofErr w:type="spellEnd"/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Д. </w:t>
            </w:r>
            <w:proofErr w:type="spellStart"/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Б.Эльконина</w:t>
            </w:r>
            <w:proofErr w:type="spellEnd"/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А. </w:t>
            </w:r>
            <w:proofErr w:type="spellStart"/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</w:t>
            </w: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Венгера</w:t>
            </w:r>
            <w:proofErr w:type="spellEnd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6,5 – 8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ребенком</w:t>
            </w:r>
          </w:p>
        </w:tc>
      </w:tr>
      <w:tr w:rsidR="002963EA" w:rsidTr="001C3946">
        <w:trPr>
          <w:trHeight w:val="558"/>
        </w:trPr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Проба на познавательную инициативу «Незавершенная сказка» 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6,5 – 8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чтение незавершенной сказки в индивидуальном обследовании</w:t>
            </w:r>
          </w:p>
        </w:tc>
      </w:tr>
      <w:tr w:rsidR="002963EA" w:rsidTr="001C3946">
        <w:trPr>
          <w:trHeight w:val="600"/>
        </w:trPr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Шкала выраженности учебно-познавательного интереса </w:t>
            </w:r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 </w:t>
            </w:r>
            <w:proofErr w:type="spellStart"/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Г.Ю.</w:t>
            </w: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Ксензовой</w:t>
            </w:r>
            <w:proofErr w:type="spellEnd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учителя</w:t>
            </w:r>
          </w:p>
        </w:tc>
      </w:tr>
      <w:tr w:rsidR="002963EA" w:rsidTr="001C3946">
        <w:trPr>
          <w:trHeight w:val="270"/>
        </w:trPr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Опросник мотивации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опрос</w:t>
            </w:r>
          </w:p>
        </w:tc>
      </w:tr>
      <w:tr w:rsidR="002963EA" w:rsidTr="001C3946">
        <w:trPr>
          <w:trHeight w:val="460"/>
        </w:trPr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Нравственно-этическое оценивание</w:t>
            </w: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Задание на оценку усвоения нормы взаимопомощи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</w:tr>
      <w:tr w:rsidR="002963EA" w:rsidTr="001C3946">
        <w:trPr>
          <w:trHeight w:val="866"/>
        </w:trPr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учет мотивов героев в решении моральной дилеммы </w:t>
            </w:r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(модифицированная задача </w:t>
            </w:r>
            <w:proofErr w:type="spellStart"/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Ж.</w:t>
            </w: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Пиаже</w:t>
            </w:r>
            <w:proofErr w:type="spellEnd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2006)</w:t>
            </w: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6,5 - 7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</w:tr>
      <w:tr w:rsidR="002963EA" w:rsidTr="001C3946">
        <w:trPr>
          <w:trHeight w:val="733"/>
        </w:trPr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выявление уровня </w:t>
            </w:r>
            <w:proofErr w:type="gramStart"/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моральной</w:t>
            </w:r>
            <w:proofErr w:type="gramEnd"/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Ж.</w:t>
            </w: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Пиаже</w:t>
            </w:r>
            <w:proofErr w:type="spellEnd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</w:tr>
      <w:tr w:rsidR="002963EA" w:rsidTr="001C3946">
        <w:trPr>
          <w:trHeight w:val="702"/>
        </w:trPr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Моральная дилемма </w:t>
            </w: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(норма взаимопомощи в конфликте с личными интересами)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</w:tr>
      <w:tr w:rsidR="002963EA" w:rsidTr="001C3946">
        <w:trPr>
          <w:trHeight w:val="1095"/>
        </w:trPr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Анкета «Оцени поступок» </w:t>
            </w: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(дифференциация конвенци</w:t>
            </w:r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ональных и моральных норм по </w:t>
            </w:r>
            <w:proofErr w:type="spellStart"/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Э.</w:t>
            </w: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Туриелю</w:t>
            </w:r>
            <w:proofErr w:type="spellEnd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модификации </w:t>
            </w:r>
            <w:proofErr w:type="spellStart"/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Е.А.Кургановой</w:t>
            </w:r>
            <w:proofErr w:type="spellEnd"/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О.А.</w:t>
            </w: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Карабановой</w:t>
            </w:r>
            <w:proofErr w:type="spellEnd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2004)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опрос</w:t>
            </w:r>
          </w:p>
        </w:tc>
      </w:tr>
      <w:tr w:rsidR="002963EA" w:rsidTr="001C3946">
        <w:trPr>
          <w:trHeight w:val="410"/>
        </w:trPr>
        <w:tc>
          <w:tcPr>
            <w:tcW w:w="2694" w:type="dxa"/>
            <w:vMerge w:val="restart"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r w:rsidR="002C493F" w:rsidRPr="002C493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</w:p>
        </w:tc>
        <w:tc>
          <w:tcPr>
            <w:tcW w:w="6095" w:type="dxa"/>
            <w:vMerge w:val="restart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Выкладывание узора из кубиков</w:t>
            </w:r>
          </w:p>
        </w:tc>
        <w:tc>
          <w:tcPr>
            <w:tcW w:w="1134" w:type="dxa"/>
            <w:vMerge w:val="restart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6,5 - 7</w:t>
            </w:r>
          </w:p>
        </w:tc>
        <w:tc>
          <w:tcPr>
            <w:tcW w:w="2977" w:type="dxa"/>
            <w:vMerge w:val="restart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2963EA" w:rsidTr="001C3946">
        <w:trPr>
          <w:trHeight w:val="429"/>
        </w:trPr>
        <w:tc>
          <w:tcPr>
            <w:tcW w:w="2694" w:type="dxa"/>
            <w:vMerge/>
          </w:tcPr>
          <w:p w:rsidR="002963EA" w:rsidRPr="002963EA" w:rsidRDefault="002963EA" w:rsidP="001A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</w:tc>
        <w:tc>
          <w:tcPr>
            <w:tcW w:w="6095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rPr>
          <w:trHeight w:val="406"/>
        </w:trPr>
        <w:tc>
          <w:tcPr>
            <w:tcW w:w="2694" w:type="dxa"/>
            <w:vMerge/>
          </w:tcPr>
          <w:p w:rsidR="002963EA" w:rsidRPr="002963EA" w:rsidRDefault="002963EA" w:rsidP="001A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</w:p>
        </w:tc>
        <w:tc>
          <w:tcPr>
            <w:tcW w:w="6095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rPr>
          <w:trHeight w:val="540"/>
        </w:trPr>
        <w:tc>
          <w:tcPr>
            <w:tcW w:w="2694" w:type="dxa"/>
            <w:vMerge/>
          </w:tcPr>
          <w:p w:rsidR="002963EA" w:rsidRPr="002963EA" w:rsidRDefault="002963EA" w:rsidP="001A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Выкладывание узора из кубиков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6,5 - 7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2963EA" w:rsidTr="001C3946">
        <w:trPr>
          <w:trHeight w:val="1011"/>
        </w:trPr>
        <w:tc>
          <w:tcPr>
            <w:tcW w:w="2694" w:type="dxa"/>
            <w:vMerge/>
          </w:tcPr>
          <w:p w:rsidR="002963EA" w:rsidRPr="002963EA" w:rsidRDefault="002963EA" w:rsidP="001A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Методика «Кодирование»</w:t>
            </w:r>
          </w:p>
          <w:p w:rsidR="002963EA" w:rsidRPr="002963EA" w:rsidRDefault="00DD29FC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(11_й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субтест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теста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</w:t>
            </w:r>
            <w:r w:rsidR="002963EA"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Векслера</w:t>
            </w:r>
            <w:proofErr w:type="spellEnd"/>
            <w:proofErr w:type="gramEnd"/>
          </w:p>
          <w:p w:rsidR="002963EA" w:rsidRPr="002963EA" w:rsidRDefault="00DD29FC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версии А.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</w:t>
            </w:r>
            <w:r w:rsidR="002963EA"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Панасюка</w:t>
            </w:r>
            <w:proofErr w:type="spellEnd"/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6,5 - 7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Групповая или индивидуальная работа</w:t>
            </w:r>
          </w:p>
        </w:tc>
      </w:tr>
      <w:tr w:rsidR="002963EA" w:rsidTr="001C3946">
        <w:trPr>
          <w:trHeight w:val="620"/>
        </w:trPr>
        <w:tc>
          <w:tcPr>
            <w:tcW w:w="2694" w:type="dxa"/>
            <w:vMerge/>
          </w:tcPr>
          <w:p w:rsidR="002963EA" w:rsidRPr="002963EA" w:rsidRDefault="002963EA" w:rsidP="001A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Проба на внимание</w:t>
            </w:r>
          </w:p>
          <w:p w:rsidR="002963EA" w:rsidRPr="002963EA" w:rsidRDefault="00DD29FC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П.Я.Гальперин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С.Л.</w:t>
            </w:r>
            <w:r w:rsidR="002963EA"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Кабыльницкая</w:t>
            </w:r>
            <w:proofErr w:type="spellEnd"/>
            <w:r w:rsidR="002963EA"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))</w:t>
            </w:r>
            <w:proofErr w:type="gramEnd"/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опрос</w:t>
            </w:r>
          </w:p>
        </w:tc>
      </w:tr>
      <w:tr w:rsidR="002963EA" w:rsidTr="001C3946">
        <w:trPr>
          <w:trHeight w:val="338"/>
        </w:trPr>
        <w:tc>
          <w:tcPr>
            <w:tcW w:w="2694" w:type="dxa"/>
            <w:vMerge/>
          </w:tcPr>
          <w:p w:rsidR="002963EA" w:rsidRPr="002963EA" w:rsidRDefault="002963EA" w:rsidP="001A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</w:t>
            </w:r>
          </w:p>
        </w:tc>
        <w:tc>
          <w:tcPr>
            <w:tcW w:w="6095" w:type="dxa"/>
            <w:vMerge w:val="restart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Выкладывание узора из кубиков</w:t>
            </w:r>
          </w:p>
        </w:tc>
        <w:tc>
          <w:tcPr>
            <w:tcW w:w="1134" w:type="dxa"/>
            <w:vMerge w:val="restart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6,5 - 7</w:t>
            </w:r>
          </w:p>
        </w:tc>
        <w:tc>
          <w:tcPr>
            <w:tcW w:w="2977" w:type="dxa"/>
            <w:vMerge w:val="restart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2963EA" w:rsidTr="001C3946">
        <w:trPr>
          <w:trHeight w:val="329"/>
        </w:trPr>
        <w:tc>
          <w:tcPr>
            <w:tcW w:w="2694" w:type="dxa"/>
            <w:vMerge/>
          </w:tcPr>
          <w:p w:rsidR="002963EA" w:rsidRPr="002963EA" w:rsidRDefault="002963EA" w:rsidP="001A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6095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c>
          <w:tcPr>
            <w:tcW w:w="2694" w:type="dxa"/>
            <w:vMerge/>
          </w:tcPr>
          <w:p w:rsidR="002963EA" w:rsidRPr="002963EA" w:rsidRDefault="002963EA" w:rsidP="001A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Волевая </w:t>
            </w:r>
            <w:proofErr w:type="spellStart"/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Проба на внимание</w:t>
            </w:r>
          </w:p>
          <w:p w:rsidR="002963EA" w:rsidRPr="002963EA" w:rsidRDefault="00DD29FC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П.Я.Гальперин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С.Л.</w:t>
            </w:r>
            <w:r w:rsidR="002963EA"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Кабыльницкая</w:t>
            </w:r>
            <w:proofErr w:type="spellEnd"/>
            <w:r w:rsidR="002963EA"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опрос</w:t>
            </w:r>
          </w:p>
        </w:tc>
      </w:tr>
      <w:tr w:rsidR="002963EA" w:rsidTr="001C3946">
        <w:tc>
          <w:tcPr>
            <w:tcW w:w="2694" w:type="dxa"/>
            <w:vMerge w:val="restart"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="002C493F" w:rsidRPr="002C493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и формулирование цели</w:t>
            </w:r>
          </w:p>
        </w:tc>
        <w:tc>
          <w:tcPr>
            <w:tcW w:w="6095" w:type="dxa"/>
            <w:vMerge w:val="restart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Наблюдение во время решения учеником задачи и с объяснением. Или оценка проектной работы ученика.</w:t>
            </w:r>
          </w:p>
        </w:tc>
        <w:tc>
          <w:tcPr>
            <w:tcW w:w="1134" w:type="dxa"/>
            <w:vMerge w:val="restart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 выделение необходимой информации</w:t>
            </w:r>
          </w:p>
        </w:tc>
        <w:tc>
          <w:tcPr>
            <w:tcW w:w="6095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Структурирование</w:t>
            </w:r>
          </w:p>
        </w:tc>
        <w:tc>
          <w:tcPr>
            <w:tcW w:w="6095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речевых высказываний </w:t>
            </w:r>
          </w:p>
        </w:tc>
        <w:tc>
          <w:tcPr>
            <w:tcW w:w="6095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решение задач</w:t>
            </w:r>
          </w:p>
        </w:tc>
        <w:tc>
          <w:tcPr>
            <w:tcW w:w="6095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способов и условий действия</w:t>
            </w:r>
          </w:p>
        </w:tc>
        <w:tc>
          <w:tcPr>
            <w:tcW w:w="6095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rPr>
          <w:trHeight w:val="251"/>
        </w:trPr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чтение</w:t>
            </w:r>
          </w:p>
        </w:tc>
        <w:tc>
          <w:tcPr>
            <w:tcW w:w="6095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и формулирование проблемы</w:t>
            </w:r>
          </w:p>
        </w:tc>
        <w:tc>
          <w:tcPr>
            <w:tcW w:w="6095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c>
          <w:tcPr>
            <w:tcW w:w="2694" w:type="dxa"/>
            <w:vMerge w:val="restart"/>
            <w:vAlign w:val="center"/>
          </w:tcPr>
          <w:p w:rsidR="002963EA" w:rsidRPr="002963EA" w:rsidRDefault="002963EA" w:rsidP="0087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="002C493F" w:rsidRPr="002C493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63EA" w:rsidRPr="002963EA" w:rsidRDefault="002963EA" w:rsidP="0087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Проба на определение количества слов в предложении</w:t>
            </w:r>
          </w:p>
          <w:p w:rsidR="002963EA" w:rsidRPr="002963EA" w:rsidRDefault="00DD29FC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С.Н.</w:t>
            </w:r>
            <w:r w:rsidR="002963EA"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Карпова</w:t>
            </w:r>
            <w:proofErr w:type="spellEnd"/>
            <w:r w:rsidR="002963EA"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6,5 - 7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</w:tr>
      <w:tr w:rsidR="002963EA" w:rsidTr="001C3946"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Методика «Нахождение схем к задачам»</w:t>
            </w:r>
          </w:p>
          <w:p w:rsidR="002963EA" w:rsidRPr="002963EA" w:rsidRDefault="00DD29FC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А.Н.</w:t>
            </w:r>
            <w:r w:rsidR="002963EA"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Рябинкиной</w:t>
            </w:r>
            <w:proofErr w:type="spellEnd"/>
            <w:r w:rsidR="002963EA"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Фронтальный опрос или индивидуальная работа</w:t>
            </w:r>
          </w:p>
        </w:tc>
      </w:tr>
      <w:tr w:rsidR="002963EA" w:rsidTr="001C3946"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Методика «Кодирование»</w:t>
            </w:r>
          </w:p>
          <w:p w:rsidR="002963EA" w:rsidRPr="002963EA" w:rsidRDefault="00DD29FC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(11_й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субтест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теста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</w:t>
            </w:r>
            <w:r w:rsidR="002963EA"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Векслера</w:t>
            </w:r>
            <w:proofErr w:type="spellEnd"/>
            <w:proofErr w:type="gramEnd"/>
          </w:p>
          <w:p w:rsidR="002963EA" w:rsidRPr="002963EA" w:rsidRDefault="00DD29FC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версии А.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</w:t>
            </w:r>
            <w:r w:rsidR="002963EA"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Панасюка</w:t>
            </w:r>
            <w:proofErr w:type="spellEnd"/>
            <w:r w:rsidR="002963EA"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6,5 - 7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Групповая или индивидуальная работа</w:t>
            </w:r>
          </w:p>
        </w:tc>
      </w:tr>
      <w:tr w:rsidR="002963EA" w:rsidTr="001C3946">
        <w:trPr>
          <w:trHeight w:val="285"/>
        </w:trPr>
        <w:tc>
          <w:tcPr>
            <w:tcW w:w="2694" w:type="dxa"/>
            <w:vMerge w:val="restart"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r w:rsidR="002C493F" w:rsidRPr="002C493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: Универсально-логические</w:t>
            </w:r>
          </w:p>
        </w:tc>
        <w:tc>
          <w:tcPr>
            <w:tcW w:w="2977" w:type="dxa"/>
            <w:vMerge w:val="restart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объектов</w:t>
            </w: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Выкладывание узора из кубиков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6,5 - 7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2963EA" w:rsidTr="001C3946">
        <w:trPr>
          <w:trHeight w:val="541"/>
        </w:trPr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универсального действия общего приема решения задач </w:t>
            </w:r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 </w:t>
            </w:r>
            <w:proofErr w:type="spellStart"/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А.Р.Лурия</w:t>
            </w:r>
            <w:proofErr w:type="spellEnd"/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Л.С.</w:t>
            </w: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Цветковой</w:t>
            </w:r>
            <w:proofErr w:type="spellEnd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6,5 - 10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Групповая или индивидуальная работа</w:t>
            </w:r>
          </w:p>
        </w:tc>
      </w:tr>
      <w:tr w:rsidR="002963EA" w:rsidTr="001C3946">
        <w:trPr>
          <w:trHeight w:val="543"/>
        </w:trPr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«Нахождение схем к задачам» </w:t>
            </w:r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 </w:t>
            </w:r>
            <w:proofErr w:type="spellStart"/>
            <w:r w:rsidR="00DD2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А.Н.</w:t>
            </w: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Рябинкиной</w:t>
            </w:r>
            <w:proofErr w:type="spellEnd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Фронтальный опрос или индивидуальная работа</w:t>
            </w:r>
          </w:p>
        </w:tc>
      </w:tr>
      <w:tr w:rsidR="002963EA" w:rsidTr="001C3946">
        <w:tc>
          <w:tcPr>
            <w:tcW w:w="2694" w:type="dxa"/>
            <w:vMerge/>
          </w:tcPr>
          <w:p w:rsidR="002963EA" w:rsidRPr="002963EA" w:rsidRDefault="002963EA" w:rsidP="001A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</w:t>
            </w: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Выкладывание узора из кубиков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6,5 - 7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2963EA" w:rsidTr="001C3946">
        <w:tc>
          <w:tcPr>
            <w:tcW w:w="2694" w:type="dxa"/>
            <w:vMerge/>
          </w:tcPr>
          <w:p w:rsidR="002963EA" w:rsidRPr="002963EA" w:rsidRDefault="002963EA" w:rsidP="001A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классификация</w:t>
            </w: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c>
          <w:tcPr>
            <w:tcW w:w="2694" w:type="dxa"/>
            <w:vMerge/>
          </w:tcPr>
          <w:p w:rsidR="002963EA" w:rsidRPr="002963EA" w:rsidRDefault="002963EA" w:rsidP="001A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под понятие</w:t>
            </w: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c>
          <w:tcPr>
            <w:tcW w:w="2694" w:type="dxa"/>
            <w:vMerge/>
          </w:tcPr>
          <w:p w:rsidR="002963EA" w:rsidRPr="002963EA" w:rsidRDefault="002963EA" w:rsidP="001A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</w:t>
            </w: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rPr>
          <w:trHeight w:val="885"/>
        </w:trPr>
        <w:tc>
          <w:tcPr>
            <w:tcW w:w="2694" w:type="dxa"/>
            <w:vMerge/>
          </w:tcPr>
          <w:p w:rsidR="002963EA" w:rsidRPr="002963EA" w:rsidRDefault="002963EA" w:rsidP="001A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логической цепи рассуждений</w:t>
            </w: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Построение числового эквивалента</w:t>
            </w:r>
          </w:p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или взаимно-однозначного соответствия</w:t>
            </w:r>
          </w:p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(Ж. Пиаже, А. </w:t>
            </w:r>
            <w:proofErr w:type="spellStart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Шеминьска</w:t>
            </w:r>
            <w:proofErr w:type="spellEnd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6,5 - 7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</w:tr>
      <w:tr w:rsidR="002963EA" w:rsidTr="001C3946">
        <w:tc>
          <w:tcPr>
            <w:tcW w:w="2694" w:type="dxa"/>
            <w:vMerge/>
          </w:tcPr>
          <w:p w:rsidR="002963EA" w:rsidRPr="002963EA" w:rsidRDefault="002963EA" w:rsidP="001A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</w:t>
            </w: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c>
          <w:tcPr>
            <w:tcW w:w="2694" w:type="dxa"/>
            <w:vMerge/>
          </w:tcPr>
          <w:p w:rsidR="002963EA" w:rsidRPr="002963EA" w:rsidRDefault="002963EA" w:rsidP="001A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Выдвижение гипотез и их обоснование</w:t>
            </w: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c>
          <w:tcPr>
            <w:tcW w:w="2694" w:type="dxa"/>
            <w:vMerge w:val="restart"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Познавательныне</w:t>
            </w:r>
            <w:proofErr w:type="spellEnd"/>
            <w:r w:rsidR="002C493F" w:rsidRPr="002C493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: Постановка и решение проблемы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проблемы</w:t>
            </w:r>
          </w:p>
        </w:tc>
        <w:tc>
          <w:tcPr>
            <w:tcW w:w="6095" w:type="dxa"/>
            <w:vMerge w:val="restart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универсального действия общего приема решения задач </w:t>
            </w: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 А.Р. </w:t>
            </w:r>
            <w:proofErr w:type="spellStart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Лурия</w:t>
            </w:r>
            <w:proofErr w:type="spellEnd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Л.С. Цветковой)</w:t>
            </w:r>
          </w:p>
        </w:tc>
        <w:tc>
          <w:tcPr>
            <w:tcW w:w="1134" w:type="dxa"/>
            <w:vMerge w:val="restart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6,5 - 10</w:t>
            </w:r>
          </w:p>
        </w:tc>
        <w:tc>
          <w:tcPr>
            <w:tcW w:w="2977" w:type="dxa"/>
            <w:vMerge w:val="restart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Групповая или индивидуальная работа</w:t>
            </w:r>
          </w:p>
        </w:tc>
      </w:tr>
      <w:tr w:rsidR="002963EA" w:rsidTr="001C3946">
        <w:tc>
          <w:tcPr>
            <w:tcW w:w="2694" w:type="dxa"/>
            <w:vMerge/>
          </w:tcPr>
          <w:p w:rsidR="002963EA" w:rsidRPr="002963EA" w:rsidRDefault="002963EA" w:rsidP="001A2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создание способов решения</w:t>
            </w:r>
          </w:p>
        </w:tc>
        <w:tc>
          <w:tcPr>
            <w:tcW w:w="6095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rPr>
          <w:trHeight w:val="393"/>
        </w:trPr>
        <w:tc>
          <w:tcPr>
            <w:tcW w:w="2694" w:type="dxa"/>
            <w:vMerge w:val="restart"/>
            <w:vAlign w:val="center"/>
          </w:tcPr>
          <w:p w:rsidR="002C493F" w:rsidRPr="002963EA" w:rsidRDefault="002963EA" w:rsidP="002C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2C493F" w:rsidRPr="002C493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977" w:type="dxa"/>
            <w:vMerge w:val="restart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сотрудничества</w:t>
            </w: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Задание «Левая и правая стороны» (Ж. Пиаже).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</w:tr>
      <w:tr w:rsidR="002963EA" w:rsidTr="001C3946">
        <w:trPr>
          <w:trHeight w:val="412"/>
        </w:trPr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Задание «Рукавички» </w:t>
            </w: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(Г.А. </w:t>
            </w:r>
            <w:proofErr w:type="spellStart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Цукерман</w:t>
            </w:r>
            <w:proofErr w:type="spellEnd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6,5 - 7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наблюдение за процессом совместной деятельности учащихся в парах и анализ результата</w:t>
            </w:r>
          </w:p>
        </w:tc>
      </w:tr>
      <w:tr w:rsidR="002963EA" w:rsidTr="001C3946">
        <w:trPr>
          <w:trHeight w:val="378"/>
        </w:trPr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«Кто прав?» </w:t>
            </w: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(методика Г.А. </w:t>
            </w:r>
            <w:proofErr w:type="spellStart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Цукерман</w:t>
            </w:r>
            <w:proofErr w:type="spellEnd"/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др.)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8 – 10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</w:tr>
      <w:tr w:rsidR="002963EA" w:rsidTr="001C3946"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вопросов</w:t>
            </w: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групповой задачи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конфликтов</w:t>
            </w: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поведением партнёра</w:t>
            </w: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Tr="001C3946">
        <w:tc>
          <w:tcPr>
            <w:tcW w:w="2694" w:type="dxa"/>
            <w:vMerge/>
            <w:vAlign w:val="center"/>
          </w:tcPr>
          <w:p w:rsidR="002963EA" w:rsidRPr="002963EA" w:rsidRDefault="002963EA" w:rsidP="001A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63EA" w:rsidRPr="002963EA" w:rsidRDefault="002963EA" w:rsidP="001A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выражать свои мысли</w:t>
            </w:r>
          </w:p>
        </w:tc>
        <w:tc>
          <w:tcPr>
            <w:tcW w:w="6095" w:type="dxa"/>
            <w:vAlign w:val="center"/>
          </w:tcPr>
          <w:p w:rsidR="002963EA" w:rsidRPr="002963EA" w:rsidRDefault="002963EA" w:rsidP="001C3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«Дорога к дому» </w:t>
            </w: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(модифицированн</w:t>
            </w:r>
            <w:r w:rsidR="00DA3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ый вариант методики «Архитектор-</w:t>
            </w:r>
            <w:r w:rsidRPr="00296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строитель»)</w:t>
            </w:r>
          </w:p>
        </w:tc>
        <w:tc>
          <w:tcPr>
            <w:tcW w:w="1134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2977" w:type="dxa"/>
            <w:vAlign w:val="center"/>
          </w:tcPr>
          <w:p w:rsidR="002963EA" w:rsidRPr="002963EA" w:rsidRDefault="002963EA" w:rsidP="001C3946">
            <w:pPr>
              <w:tabs>
                <w:tab w:val="left" w:pos="10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63EA">
              <w:rPr>
                <w:rFonts w:ascii="Times New Roman" w:hAnsi="Times New Roman" w:cs="Times New Roman"/>
                <w:sz w:val="24"/>
                <w:szCs w:val="24"/>
              </w:rPr>
              <w:t>наблюдение за процессом совместной деятельности учащихся в парах и анализ результата</w:t>
            </w:r>
          </w:p>
        </w:tc>
      </w:tr>
    </w:tbl>
    <w:p w:rsidR="00562195" w:rsidRDefault="00562195" w:rsidP="00B643BF">
      <w:pPr>
        <w:tabs>
          <w:tab w:val="left" w:pos="109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60" w:rsidRDefault="00800B60" w:rsidP="00605A79">
      <w:pPr>
        <w:tabs>
          <w:tab w:val="left" w:pos="10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800B60" w:rsidSect="002358B7">
          <w:pgSz w:w="16838" w:h="11906" w:orient="landscape"/>
          <w:pgMar w:top="284" w:right="1134" w:bottom="426" w:left="1134" w:header="0" w:footer="283" w:gutter="0"/>
          <w:cols w:space="708"/>
          <w:docGrid w:linePitch="360"/>
        </w:sectPr>
      </w:pPr>
    </w:p>
    <w:p w:rsidR="00506EAC" w:rsidRPr="00DD29FC" w:rsidRDefault="00567F7E" w:rsidP="00DD29FC">
      <w:pPr>
        <w:tabs>
          <w:tab w:val="left" w:pos="10961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EA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Типовые задачи и </w:t>
      </w:r>
      <w:r w:rsidR="00DD29FC">
        <w:rPr>
          <w:rFonts w:ascii="Times New Roman" w:hAnsi="Times New Roman" w:cs="Times New Roman"/>
          <w:b/>
          <w:sz w:val="32"/>
          <w:szCs w:val="32"/>
        </w:rPr>
        <w:t>упражнения для формирования УУД</w:t>
      </w:r>
    </w:p>
    <w:p w:rsidR="00B56836" w:rsidRDefault="00B56836" w:rsidP="00B568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2"/>
          <w:szCs w:val="32"/>
          <w:lang w:bidi="he-IL"/>
        </w:rPr>
      </w:pPr>
      <w:r>
        <w:rPr>
          <w:rFonts w:ascii="Times New Roman" w:hAnsi="Times New Roman" w:cs="Times New Roman"/>
          <w:b/>
          <w:iCs/>
          <w:sz w:val="32"/>
          <w:szCs w:val="32"/>
          <w:lang w:bidi="he-IL"/>
        </w:rPr>
        <w:t>Личностные УУД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85D">
        <w:rPr>
          <w:rFonts w:ascii="Times New Roman" w:hAnsi="Times New Roman" w:cs="Times New Roman"/>
          <w:i/>
          <w:sz w:val="28"/>
          <w:szCs w:val="28"/>
        </w:rPr>
        <w:t>За</w:t>
      </w:r>
      <w:r w:rsidR="00CB28D0" w:rsidRPr="00DA385D">
        <w:rPr>
          <w:rFonts w:ascii="Times New Roman" w:hAnsi="Times New Roman" w:cs="Times New Roman"/>
          <w:i/>
          <w:sz w:val="28"/>
          <w:szCs w:val="28"/>
        </w:rPr>
        <w:t>д</w:t>
      </w:r>
      <w:r w:rsidRPr="00DA385D">
        <w:rPr>
          <w:rFonts w:ascii="Times New Roman" w:hAnsi="Times New Roman" w:cs="Times New Roman"/>
          <w:i/>
          <w:sz w:val="28"/>
          <w:szCs w:val="28"/>
        </w:rPr>
        <w:t xml:space="preserve">ание </w:t>
      </w:r>
      <w:r w:rsidR="00CB28D0" w:rsidRPr="00DA385D">
        <w:rPr>
          <w:rFonts w:ascii="Times New Roman" w:hAnsi="Times New Roman" w:cs="Times New Roman"/>
          <w:i/>
          <w:sz w:val="28"/>
          <w:szCs w:val="28"/>
        </w:rPr>
        <w:t>«</w:t>
      </w:r>
      <w:r w:rsidRPr="00DA385D">
        <w:rPr>
          <w:rFonts w:ascii="Times New Roman" w:hAnsi="Times New Roman" w:cs="Times New Roman"/>
          <w:i/>
          <w:sz w:val="28"/>
          <w:szCs w:val="28"/>
        </w:rPr>
        <w:t>Рефлексивная</w:t>
      </w:r>
      <w:r w:rsidR="00CB28D0" w:rsidRPr="00DA38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i/>
          <w:sz w:val="28"/>
          <w:szCs w:val="28"/>
        </w:rPr>
        <w:t>самоо</w:t>
      </w:r>
      <w:r w:rsidR="00CB28D0" w:rsidRPr="00DA385D">
        <w:rPr>
          <w:rFonts w:ascii="Times New Roman" w:hAnsi="Times New Roman" w:cs="Times New Roman"/>
          <w:i/>
          <w:sz w:val="28"/>
          <w:szCs w:val="28"/>
        </w:rPr>
        <w:t>ц</w:t>
      </w:r>
      <w:r w:rsidRPr="00DA385D">
        <w:rPr>
          <w:rFonts w:ascii="Times New Roman" w:hAnsi="Times New Roman" w:cs="Times New Roman"/>
          <w:i/>
          <w:sz w:val="28"/>
          <w:szCs w:val="28"/>
        </w:rPr>
        <w:t>енка учебной деятельности»</w:t>
      </w:r>
      <w:r w:rsidR="00506EAC" w:rsidRPr="00DA38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29FC">
        <w:rPr>
          <w:rFonts w:ascii="Times New Roman" w:hAnsi="Times New Roman" w:cs="Times New Roman"/>
          <w:i/>
          <w:iCs/>
          <w:sz w:val="28"/>
          <w:szCs w:val="28"/>
          <w:lang w:bidi="he-IL"/>
        </w:rPr>
        <w:t>(</w:t>
      </w:r>
      <w:proofErr w:type="spellStart"/>
      <w:r w:rsidR="00DD29FC">
        <w:rPr>
          <w:rFonts w:ascii="Times New Roman" w:hAnsi="Times New Roman" w:cs="Times New Roman"/>
          <w:i/>
          <w:iCs/>
          <w:sz w:val="28"/>
          <w:szCs w:val="28"/>
          <w:lang w:bidi="he-IL"/>
        </w:rPr>
        <w:t>О.А.</w:t>
      </w: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>Карабанова</w:t>
      </w:r>
      <w:proofErr w:type="spellEnd"/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>)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Цель: </w:t>
      </w:r>
      <w:r w:rsidRPr="00DA385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DA385D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Pr="00DA385D">
        <w:rPr>
          <w:rFonts w:ascii="Times New Roman" w:hAnsi="Times New Roman" w:cs="Times New Roman"/>
          <w:sz w:val="28"/>
          <w:szCs w:val="28"/>
        </w:rPr>
        <w:t xml:space="preserve"> (осознанности и</w:t>
      </w:r>
      <w:r w:rsidR="00CB28D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обоснованности) самооценки в учебной деятельности,</w:t>
      </w:r>
      <w:r w:rsidR="00CB28D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личностного действия, самоопределения в отношении</w:t>
      </w:r>
      <w:r w:rsidR="00CB28D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эталона социальной роли «хороший ученик».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Возраст: </w:t>
      </w:r>
      <w:r w:rsidRPr="00DA385D">
        <w:rPr>
          <w:rFonts w:ascii="Times New Roman" w:hAnsi="Times New Roman" w:cs="Times New Roman"/>
          <w:sz w:val="28"/>
          <w:szCs w:val="28"/>
        </w:rPr>
        <w:t>10—15 лет.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Учебные дисциплины: </w:t>
      </w:r>
      <w:r w:rsidRPr="00DA385D">
        <w:rPr>
          <w:rFonts w:ascii="Times New Roman" w:hAnsi="Times New Roman" w:cs="Times New Roman"/>
          <w:sz w:val="28"/>
          <w:szCs w:val="28"/>
        </w:rPr>
        <w:t>любые гуманитарные (литература,</w:t>
      </w:r>
      <w:r w:rsidR="00CB28D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история и др.) и естественнонаучные</w:t>
      </w:r>
      <w:r w:rsidR="00CB28D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(математика, физика и</w:t>
      </w:r>
      <w:r w:rsidR="00CB28D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др.).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Форма выполнения задания: </w:t>
      </w:r>
      <w:r w:rsidRPr="00DA385D">
        <w:rPr>
          <w:rFonts w:ascii="Times New Roman" w:hAnsi="Times New Roman" w:cs="Times New Roman"/>
          <w:sz w:val="28"/>
          <w:szCs w:val="28"/>
        </w:rPr>
        <w:t>фронтальный письменный</w:t>
      </w:r>
      <w:r w:rsidR="00CB28D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опрос.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Описание задания: </w:t>
      </w:r>
      <w:r w:rsidRPr="00DA385D">
        <w:rPr>
          <w:rFonts w:ascii="Times New Roman" w:hAnsi="Times New Roman" w:cs="Times New Roman"/>
          <w:sz w:val="28"/>
          <w:szCs w:val="28"/>
        </w:rPr>
        <w:t>учащимся предлагают в свободной</w:t>
      </w:r>
      <w:r w:rsidR="00CB28D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форме письменно ответить на вопросы: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1. Как ты считаешь, кого можно назвать хорошим</w:t>
      </w:r>
      <w:r w:rsidR="00CB28D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учеником? Назови качества хорошего ученика.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2. Считаешь ли ты себя хорошим учеником?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3. Если нет, то чем ты отличаешься от хорошего</w:t>
      </w:r>
      <w:r w:rsidR="00CB28D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ученика?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4. Что нужно, чтобы можно было уверенно сказать про</w:t>
      </w:r>
      <w:r w:rsidR="00CB28D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себя: «Я — хороший ученик»?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Критерии оценивания: </w:t>
      </w:r>
      <w:r w:rsidRPr="00DA385D">
        <w:rPr>
          <w:rFonts w:ascii="Times New Roman" w:hAnsi="Times New Roman" w:cs="Times New Roman"/>
          <w:sz w:val="28"/>
          <w:szCs w:val="28"/>
        </w:rPr>
        <w:t>адекватность выделения качеств</w:t>
      </w:r>
      <w:r w:rsidR="00CB28D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хорошего ученика (успеваемость, выполнение норм школьной</w:t>
      </w:r>
      <w:r w:rsidR="00CB28D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жизни, положительные отношения с одноклассниками и</w:t>
      </w:r>
      <w:r w:rsidR="00CB28D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учителем, интерес к учению).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>Уровни рефлексивной самооценки: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1. Называет только одну сферу школьной жизни.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2. Называет две сферы школьной жизни.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3. Называет более двух сфер школьной жизни.</w:t>
      </w:r>
    </w:p>
    <w:p w:rsidR="004C42D2" w:rsidRPr="00DA385D" w:rsidRDefault="00CB28D0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4</w:t>
      </w:r>
      <w:r w:rsidR="004C42D2" w:rsidRPr="00DA385D">
        <w:rPr>
          <w:rFonts w:ascii="Times New Roman" w:hAnsi="Times New Roman" w:cs="Times New Roman"/>
          <w:sz w:val="28"/>
          <w:szCs w:val="28"/>
        </w:rPr>
        <w:t>. Даёт адекватное определение отличий Я от</w:t>
      </w:r>
      <w:r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="004C42D2" w:rsidRPr="00DA385D">
        <w:rPr>
          <w:rFonts w:ascii="Times New Roman" w:hAnsi="Times New Roman" w:cs="Times New Roman"/>
          <w:sz w:val="28"/>
          <w:szCs w:val="28"/>
        </w:rPr>
        <w:t>хорошего ученика.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>Уровни оценивания: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1. Называет только успеваемость.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2. Называет успеваемость и поведение.</w:t>
      </w:r>
    </w:p>
    <w:p w:rsidR="004C42D2" w:rsidRPr="00DA385D" w:rsidRDefault="00CB28D0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3</w:t>
      </w:r>
      <w:r w:rsidR="004C42D2" w:rsidRPr="00DA385D">
        <w:rPr>
          <w:rFonts w:ascii="Times New Roman" w:hAnsi="Times New Roman" w:cs="Times New Roman"/>
          <w:sz w:val="28"/>
          <w:szCs w:val="28"/>
        </w:rPr>
        <w:t>. Даёт характеристику по нескольким сферам;</w:t>
      </w:r>
      <w:r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="004C42D2" w:rsidRPr="00DA385D">
        <w:rPr>
          <w:rFonts w:ascii="Times New Roman" w:hAnsi="Times New Roman" w:cs="Times New Roman"/>
          <w:sz w:val="28"/>
          <w:szCs w:val="28"/>
        </w:rPr>
        <w:t>даёт адекватное определение задач саморазвития, решение</w:t>
      </w:r>
      <w:r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="004C42D2" w:rsidRPr="00DA385D">
        <w:rPr>
          <w:rFonts w:ascii="Times New Roman" w:hAnsi="Times New Roman" w:cs="Times New Roman"/>
          <w:sz w:val="28"/>
          <w:szCs w:val="28"/>
        </w:rPr>
        <w:t>которых необходимо для реализации требований роли</w:t>
      </w:r>
      <w:r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="004C42D2" w:rsidRPr="00DA385D">
        <w:rPr>
          <w:rFonts w:ascii="Times New Roman" w:hAnsi="Times New Roman" w:cs="Times New Roman"/>
          <w:sz w:val="28"/>
          <w:szCs w:val="28"/>
        </w:rPr>
        <w:t>«хороший ученик»;</w:t>
      </w:r>
    </w:p>
    <w:p w:rsidR="004C42D2" w:rsidRPr="00DA385D" w:rsidRDefault="00DA385D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42D2" w:rsidRPr="00DA385D">
        <w:rPr>
          <w:rFonts w:ascii="Times New Roman" w:hAnsi="Times New Roman" w:cs="Times New Roman"/>
          <w:sz w:val="28"/>
          <w:szCs w:val="28"/>
        </w:rPr>
        <w:t xml:space="preserve"> — нет ответа;</w:t>
      </w:r>
    </w:p>
    <w:p w:rsidR="004C42D2" w:rsidRPr="00DA385D" w:rsidRDefault="004C42D2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2 — называет достижения;</w:t>
      </w:r>
    </w:p>
    <w:p w:rsidR="004C42D2" w:rsidRPr="00DA385D" w:rsidRDefault="00CB28D0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 xml:space="preserve">3 </w:t>
      </w:r>
      <w:r w:rsidR="004C42D2" w:rsidRPr="00DA385D">
        <w:rPr>
          <w:rFonts w:ascii="Times New Roman" w:hAnsi="Times New Roman" w:cs="Times New Roman"/>
          <w:sz w:val="28"/>
          <w:szCs w:val="28"/>
        </w:rPr>
        <w:t>— указывает на необходимость</w:t>
      </w:r>
      <w:r w:rsidRPr="00DA3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2D2" w:rsidRPr="00DA385D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="004C42D2" w:rsidRPr="00DA385D">
        <w:rPr>
          <w:rFonts w:ascii="Times New Roman" w:hAnsi="Times New Roman" w:cs="Times New Roman"/>
          <w:sz w:val="28"/>
          <w:szCs w:val="28"/>
        </w:rPr>
        <w:t xml:space="preserve"> и саморазвития.</w:t>
      </w:r>
    </w:p>
    <w:p w:rsidR="00A02712" w:rsidRPr="00DA385D" w:rsidRDefault="00A02712" w:rsidP="00E31771">
      <w:pPr>
        <w:tabs>
          <w:tab w:val="left" w:pos="1096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bidi="he-IL"/>
        </w:rPr>
      </w:pP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>Игровое задание «Моя Вселенная»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Цель: </w:t>
      </w:r>
      <w:r w:rsidRPr="00DA385D">
        <w:rPr>
          <w:rFonts w:ascii="Times New Roman" w:hAnsi="Times New Roman" w:cs="Times New Roman"/>
          <w:sz w:val="28"/>
          <w:szCs w:val="28"/>
        </w:rPr>
        <w:t>формирование личностной рефлексии,</w:t>
      </w:r>
      <w:r w:rsidR="00D1539F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направленной на осознание подростками своих мотивов,</w:t>
      </w:r>
      <w:r w:rsidR="00D1539F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потребностей, стремлений, желаний и побуждений, и</w:t>
      </w:r>
      <w:r w:rsidR="00D1539F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оценивание уровня сформированности.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Возраст: </w:t>
      </w:r>
      <w:r w:rsidRPr="00DA385D">
        <w:rPr>
          <w:rFonts w:ascii="Times New Roman" w:hAnsi="Times New Roman" w:cs="Times New Roman"/>
          <w:sz w:val="28"/>
          <w:szCs w:val="28"/>
        </w:rPr>
        <w:t>10—15 лет.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Учебные дисциплины: </w:t>
      </w:r>
      <w:r w:rsidRPr="00DA385D">
        <w:rPr>
          <w:rFonts w:ascii="Times New Roman" w:hAnsi="Times New Roman" w:cs="Times New Roman"/>
          <w:sz w:val="28"/>
          <w:szCs w:val="28"/>
        </w:rPr>
        <w:t>литература, история,</w:t>
      </w:r>
      <w:r w:rsidR="00D1539F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изобразительное искусство, музыка и др.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lastRenderedPageBreak/>
        <w:t xml:space="preserve">Форма выполнения задания: </w:t>
      </w:r>
      <w:r w:rsidRPr="00DA385D">
        <w:rPr>
          <w:rFonts w:ascii="Times New Roman" w:hAnsi="Times New Roman" w:cs="Times New Roman"/>
          <w:sz w:val="28"/>
          <w:szCs w:val="28"/>
        </w:rPr>
        <w:t>групповая работа учащихся</w:t>
      </w:r>
      <w:r w:rsidR="00D1539F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под руководством психолога.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Материалы: </w:t>
      </w:r>
      <w:r w:rsidRPr="00DA385D">
        <w:rPr>
          <w:rFonts w:ascii="Times New Roman" w:hAnsi="Times New Roman" w:cs="Times New Roman"/>
          <w:sz w:val="28"/>
          <w:szCs w:val="28"/>
        </w:rPr>
        <w:t>альбомные листы, цветные карандаши.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Описание задания: </w:t>
      </w:r>
      <w:r w:rsidRPr="00DA385D">
        <w:rPr>
          <w:rFonts w:ascii="Times New Roman" w:hAnsi="Times New Roman" w:cs="Times New Roman"/>
          <w:sz w:val="28"/>
          <w:szCs w:val="28"/>
        </w:rPr>
        <w:t>учащимся предлагают на альбомном</w:t>
      </w:r>
      <w:r w:rsidR="00D1539F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листе нарисовать окружности — одну в центре, а восемь</w:t>
      </w:r>
      <w:r w:rsidR="00D1539F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вокруг неё. Затем соединить линиями</w:t>
      </w:r>
      <w:r w:rsidR="00D1539F" w:rsidRPr="00DA385D">
        <w:rPr>
          <w:rFonts w:ascii="Times New Roman" w:hAnsi="Times New Roman" w:cs="Times New Roman"/>
          <w:sz w:val="28"/>
          <w:szCs w:val="28"/>
        </w:rPr>
        <w:t>-</w:t>
      </w:r>
      <w:r w:rsidRPr="00DA385D">
        <w:rPr>
          <w:rFonts w:ascii="Times New Roman" w:hAnsi="Times New Roman" w:cs="Times New Roman"/>
          <w:sz w:val="28"/>
          <w:szCs w:val="28"/>
        </w:rPr>
        <w:t>лучами</w:t>
      </w:r>
      <w:r w:rsidR="00D1539F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центральную</w:t>
      </w:r>
      <w:r w:rsidR="00D1539F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окружность с остальными окружностями</w:t>
      </w:r>
      <w:r w:rsidR="00D1539F" w:rsidRPr="00DA385D">
        <w:rPr>
          <w:rFonts w:ascii="Times New Roman" w:hAnsi="Times New Roman" w:cs="Times New Roman"/>
          <w:sz w:val="28"/>
          <w:szCs w:val="28"/>
        </w:rPr>
        <w:t>-</w:t>
      </w:r>
      <w:r w:rsidRPr="00DA385D">
        <w:rPr>
          <w:rFonts w:ascii="Times New Roman" w:hAnsi="Times New Roman" w:cs="Times New Roman"/>
          <w:sz w:val="28"/>
          <w:szCs w:val="28"/>
        </w:rPr>
        <w:t>планетами.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В</w:t>
      </w:r>
      <w:r w:rsidR="00D1539F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центральной окружности написать букву «Я», а в других —</w:t>
      </w:r>
      <w:r w:rsidR="00D1539F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окончания следующих предложений: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1. Моё любимое занятие...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2. Мой любимый цвет...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3. Мой лучший друг...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4. Моё любимое животное...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5. Моё любимое время года...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6. Мой любимый литературный герой...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7. Моё любимое музыкальное произведение...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8. Мой любимый фильм...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Дети сравнивают свои ответы, проводится групповое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обсуждение.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Психолог задаёт вопросы для обсуждения: что нового вы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узнали о себе? Как могут вам пригодиться полученные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сегодня знания?</w:t>
      </w:r>
    </w:p>
    <w:p w:rsidR="008E6F90" w:rsidRPr="00DA385D" w:rsidRDefault="008E6F90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</w:p>
    <w:p w:rsidR="00506EAC" w:rsidRPr="00DD29FC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9FC">
        <w:rPr>
          <w:rFonts w:ascii="Times New Roman" w:hAnsi="Times New Roman" w:cs="Times New Roman"/>
          <w:i/>
          <w:sz w:val="28"/>
          <w:szCs w:val="28"/>
        </w:rPr>
        <w:t>Задание «Моральные дилеммы»</w:t>
      </w:r>
    </w:p>
    <w:p w:rsidR="008E6F90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Цель: </w:t>
      </w:r>
      <w:r w:rsidRPr="00DA385D">
        <w:rPr>
          <w:rFonts w:ascii="Times New Roman" w:hAnsi="Times New Roman" w:cs="Times New Roman"/>
          <w:sz w:val="28"/>
          <w:szCs w:val="28"/>
        </w:rPr>
        <w:t>ознакомление учащихся с ситуациями морального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выбора и схемой ориентировочной основы действия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нравственно</w:t>
      </w:r>
      <w:r w:rsidR="008E6F90" w:rsidRPr="00DA385D">
        <w:rPr>
          <w:rFonts w:ascii="Times New Roman" w:hAnsi="Times New Roman" w:cs="Times New Roman"/>
          <w:sz w:val="28"/>
          <w:szCs w:val="28"/>
        </w:rPr>
        <w:t>-</w:t>
      </w:r>
      <w:r w:rsidRPr="00DA385D">
        <w:rPr>
          <w:rFonts w:ascii="Times New Roman" w:hAnsi="Times New Roman" w:cs="Times New Roman"/>
          <w:sz w:val="28"/>
          <w:szCs w:val="28"/>
        </w:rPr>
        <w:t>этического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оценивания как базы для анализа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моральных дилемм; организация дискуссии для выявления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решений и аргументации участников обсуждения.</w:t>
      </w: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 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Возраст: </w:t>
      </w:r>
      <w:r w:rsidRPr="00DA385D">
        <w:rPr>
          <w:rFonts w:ascii="Times New Roman" w:hAnsi="Times New Roman" w:cs="Times New Roman"/>
          <w:sz w:val="28"/>
          <w:szCs w:val="28"/>
        </w:rPr>
        <w:t>11—15 лет.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Учебные дисциплины: </w:t>
      </w:r>
      <w:r w:rsidRPr="00DA385D">
        <w:rPr>
          <w:rFonts w:ascii="Times New Roman" w:hAnsi="Times New Roman" w:cs="Times New Roman"/>
          <w:sz w:val="28"/>
          <w:szCs w:val="28"/>
        </w:rPr>
        <w:t>гуманитарные дисциплины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(литература, история, обществознание и др.).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Форма выполнения задания: </w:t>
      </w:r>
      <w:r w:rsidRPr="00DA385D">
        <w:rPr>
          <w:rFonts w:ascii="Times New Roman" w:hAnsi="Times New Roman" w:cs="Times New Roman"/>
          <w:sz w:val="28"/>
          <w:szCs w:val="28"/>
        </w:rPr>
        <w:t>групповая работа учащихся.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Материалы: </w:t>
      </w:r>
      <w:r w:rsidRPr="00DA385D">
        <w:rPr>
          <w:rFonts w:ascii="Times New Roman" w:hAnsi="Times New Roman" w:cs="Times New Roman"/>
          <w:sz w:val="28"/>
          <w:szCs w:val="28"/>
        </w:rPr>
        <w:t>текст моральной дилеммы, список вопросов,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задающих схему ориентировочной основы действия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нравственно</w:t>
      </w:r>
      <w:r w:rsidR="008E6F90" w:rsidRPr="00DA385D">
        <w:rPr>
          <w:rFonts w:ascii="Times New Roman" w:hAnsi="Times New Roman" w:cs="Times New Roman"/>
          <w:sz w:val="28"/>
          <w:szCs w:val="28"/>
        </w:rPr>
        <w:t>-</w:t>
      </w:r>
      <w:r w:rsidRPr="00DA385D">
        <w:rPr>
          <w:rFonts w:ascii="Times New Roman" w:hAnsi="Times New Roman" w:cs="Times New Roman"/>
          <w:sz w:val="28"/>
          <w:szCs w:val="28"/>
        </w:rPr>
        <w:t>этического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оценивания, для учащихся и учителя.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Описание задания: </w:t>
      </w:r>
      <w:r w:rsidRPr="00DA385D">
        <w:rPr>
          <w:rFonts w:ascii="Times New Roman" w:hAnsi="Times New Roman" w:cs="Times New Roman"/>
          <w:sz w:val="28"/>
          <w:szCs w:val="28"/>
        </w:rPr>
        <w:t>класс делится на группы по три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человека, в которых предлагается обсудить поведение героя и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аргументировать свою оценку. Далее, объединившись по две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группы, ребята обмениваются мнением и обсуждают все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аргументы «за» и «против». Затем опять объединяются по две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группы до тех пор, пока класс не будет поделён на две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большие группы. На этом финальном этапе (с использованием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доски) делается презентация аргументов и подведение итогов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— какие аргументы более убедительны и почему.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Вариант: проведение дискуссии. Учащимся в группах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заранее предлагается встать на позицию поддержки или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осуждения героя ситуации и обсуждать свои аргументы.</w:t>
      </w:r>
    </w:p>
    <w:p w:rsidR="008E6F90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Для структурирования позиции учащихся предлагается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схема ориентировочной основы действия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нравственно</w:t>
      </w:r>
      <w:r w:rsidR="008E6F90" w:rsidRPr="00DA385D">
        <w:rPr>
          <w:rFonts w:ascii="Times New Roman" w:hAnsi="Times New Roman" w:cs="Times New Roman"/>
          <w:sz w:val="28"/>
          <w:szCs w:val="28"/>
        </w:rPr>
        <w:t>-</w:t>
      </w:r>
      <w:r w:rsidRPr="00DA385D">
        <w:rPr>
          <w:rFonts w:ascii="Times New Roman" w:hAnsi="Times New Roman" w:cs="Times New Roman"/>
          <w:sz w:val="28"/>
          <w:szCs w:val="28"/>
        </w:rPr>
        <w:t>этического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оценивания для анализа ситуации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(А. И. Подольский, О. А. Карабанова, 2000). В схеме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lastRenderedPageBreak/>
        <w:t>представлены вопросы, ответы на которые помогут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 xml:space="preserve">проанализировать предложенную ситуацию: </w:t>
      </w:r>
    </w:p>
    <w:p w:rsidR="008E6F90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1. Что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 xml:space="preserve">происходит в данной ситуации? </w:t>
      </w:r>
    </w:p>
    <w:p w:rsidR="008E6F90" w:rsidRPr="00DA385D" w:rsidRDefault="008E6F90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2</w:t>
      </w:r>
      <w:r w:rsidR="00506EAC" w:rsidRPr="00DA385D">
        <w:rPr>
          <w:rFonts w:ascii="Times New Roman" w:hAnsi="Times New Roman" w:cs="Times New Roman"/>
          <w:sz w:val="28"/>
          <w:szCs w:val="28"/>
        </w:rPr>
        <w:t>. Кто участники ситуации?</w:t>
      </w:r>
      <w:r w:rsidRPr="00DA3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F90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3. Каковы интересы и цели участников ситуации? Совпадают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или противоречат друг другу цели и интересы участников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ситуации?</w:t>
      </w:r>
    </w:p>
    <w:p w:rsidR="008E6F90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4. Нарушают ли действия участников моральную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норму (нормы)? Если да, то какую именно норму? (Назовите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 xml:space="preserve">норму.) </w:t>
      </w:r>
    </w:p>
    <w:p w:rsidR="008E6F90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5. Кто может пострадать от нарушения нормы? (Если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нарушаются разные нормы, то кто пострадает при нарушении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 xml:space="preserve">одной нормы, кто — от нарушения другой?) </w:t>
      </w:r>
    </w:p>
    <w:p w:rsidR="008E6F90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6. Кто является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нарушителем нормы? (Если нарушается несколько норм, то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 xml:space="preserve">кто является нарушителем каждой из них?) </w:t>
      </w:r>
    </w:p>
    <w:p w:rsidR="008E6F90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7. Как могут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поступить участники в сложившейся ситуации? (Укажите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 xml:space="preserve">несколько вариантов поведения.) </w:t>
      </w:r>
    </w:p>
    <w:p w:rsidR="008E6F90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8. Какие последствия может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иметь тот или иной поступок (вариант поведения) для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участников?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A385D">
        <w:rPr>
          <w:rFonts w:ascii="Times New Roman" w:hAnsi="Times New Roman" w:cs="Times New Roman"/>
          <w:sz w:val="28"/>
          <w:szCs w:val="28"/>
        </w:rPr>
        <w:t>Какие чувства (вины, стыда, гордости,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сострадания, обиды и т. п.) испытывают действующие лица?</w:t>
      </w:r>
      <w:proofErr w:type="gramEnd"/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10. Как следовало бы поступить в этой ситуации каждому из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её участников? Как поступил бы ты на их месте?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Инструкция: </w:t>
      </w:r>
      <w:r w:rsidRPr="00DA385D">
        <w:rPr>
          <w:rFonts w:ascii="Times New Roman" w:hAnsi="Times New Roman" w:cs="Times New Roman"/>
          <w:sz w:val="28"/>
          <w:szCs w:val="28"/>
        </w:rPr>
        <w:t>занятие посвящено ситуациям морального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выбора. Такие ситуации называются моральными дилеммами.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Их особенность состоит в том, что учащимся необходимо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сделать выбор в такой ситуации, когда нет ни одного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однозначно правильного решения, а есть разные решения,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которые учитывают различные интересы. Учитель зачитывает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текст и предлагает учащимся ответить на вопросы.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Учителю в том случае, если ответы учеников будут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представлены в письменном виде, необходимо обратить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внимание на аргументацию поступка (т. е. ответить на вопрос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«почему?»). Ответ должен указывать на принцип, лежащий в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основе решения. Учитель должен провоцировать учащихся на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озвучение различных точек зрения по ситуации с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о</w:t>
      </w:r>
      <w:r w:rsidRPr="00DA385D">
        <w:rPr>
          <w:rFonts w:ascii="Times New Roman" w:hAnsi="Times New Roman" w:cs="Times New Roman"/>
          <w:sz w:val="28"/>
          <w:szCs w:val="28"/>
        </w:rPr>
        <w:t>бязательной аргументацией своей позиции, а также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акцентировать внимание учащихся на неоднозначности того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или иного решения проблемы.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>Критерии оценивания: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• соответствие ответов уровням развития морального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сознания;</w:t>
      </w:r>
    </w:p>
    <w:p w:rsidR="008E6F90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• умение прислушиваться к аргументам других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участников дискуссии и учитывать их в своей позиции;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• анализ аргументации учеников в соответствии с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уровнем развития морального сознания.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Представлено 14 ситуаций — моральных дилемм, которые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посвящены различным контекстам взаимодействия: 7 —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ситуациям взаимодействия «подросток — сверстник» и 6 —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ситуациям взаимодействия «подросток — взрослый», ещё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одна ситуация является примером...</w:t>
      </w:r>
    </w:p>
    <w:p w:rsidR="008E6F90" w:rsidRDefault="008E6F90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</w:p>
    <w:p w:rsidR="00DD29FC" w:rsidRDefault="00DD29F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</w:p>
    <w:p w:rsidR="00DD29FC" w:rsidRPr="00DA385D" w:rsidRDefault="00DD29F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iCs/>
          <w:sz w:val="28"/>
          <w:szCs w:val="28"/>
          <w:lang w:bidi="he-IL"/>
        </w:rPr>
        <w:lastRenderedPageBreak/>
        <w:t>Примеры дилемм</w:t>
      </w:r>
    </w:p>
    <w:p w:rsidR="00506EAC" w:rsidRPr="00DD29FC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DD29FC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Дилеммы с контекстом взаимодействия «подросток </w:t>
      </w:r>
      <w:r w:rsidRPr="00DD29FC">
        <w:rPr>
          <w:rFonts w:ascii="Times New Roman" w:hAnsi="Times New Roman" w:cs="Times New Roman"/>
          <w:i/>
          <w:sz w:val="28"/>
          <w:szCs w:val="28"/>
        </w:rPr>
        <w:t>—</w:t>
      </w:r>
      <w:r w:rsidR="008E6F90" w:rsidRPr="00DD29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29FC">
        <w:rPr>
          <w:rFonts w:ascii="Times New Roman" w:hAnsi="Times New Roman" w:cs="Times New Roman"/>
          <w:i/>
          <w:iCs/>
          <w:sz w:val="28"/>
          <w:szCs w:val="28"/>
          <w:lang w:bidi="he-IL"/>
        </w:rPr>
        <w:t>сверстник»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1. Коля и Петя летом работали в саду — собирали клубнику. Коля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хотел на заработанные деньги купить спортивные часы, которые уже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давно себе присмотрел. Коля из малообеспеченной семьи, поэтому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родители не могут купить ему такие часы. Петя хочет на заработанные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деньги усовершенствовать свой компьютер.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Коля значительно уступает Пете в силе и ловкости, да и отдыхает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он чаще, поэтому Петя собрал намного больше клубники. Вечером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пришёл бригадир, чтобы расплатиться с ребятами за выполненную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работу. Пересчитал ящики клубники, собранные обоими ребятами.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Отсчитал заработанную ими сумму и спросил, обращаясь к Пете: «Ну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что, ребята, поровну платить, или кто</w:t>
      </w:r>
      <w:r w:rsidR="008E6F90" w:rsidRPr="00DA385D">
        <w:rPr>
          <w:rFonts w:ascii="Times New Roman" w:hAnsi="Times New Roman" w:cs="Times New Roman"/>
          <w:sz w:val="28"/>
          <w:szCs w:val="28"/>
        </w:rPr>
        <w:t>-т</w:t>
      </w:r>
      <w:r w:rsidRPr="00DA385D">
        <w:rPr>
          <w:rFonts w:ascii="Times New Roman" w:hAnsi="Times New Roman" w:cs="Times New Roman"/>
          <w:sz w:val="28"/>
          <w:szCs w:val="28"/>
        </w:rPr>
        <w:t>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собрал больше, ему и больше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положено?»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Петя видит, что если он скажет, что он собрал больше, то Коле не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хватит денег на часы. Петя знает, что Коля мечтал об этих часах и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очень расстроится, если не сможет их купить.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Что, по вашему мнению, следует ответить Пете и почему?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Каким должно быть справедливое распределение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заработанных денег и почему</w:t>
      </w:r>
      <w:r w:rsidR="008E6F90" w:rsidRPr="00DA385D">
        <w:rPr>
          <w:rFonts w:ascii="Times New Roman" w:hAnsi="Times New Roman" w:cs="Times New Roman"/>
          <w:sz w:val="28"/>
          <w:szCs w:val="28"/>
        </w:rPr>
        <w:t>?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2. Один учащийся случайно ударил одноклассника, который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был изгоем в классе. Очевидно, это была последняя капля в чаше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терпения изгоя. Он разозлился и сильно избил невольного обидчика.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Как можно оценить поступок изгоя и почему?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3. Юра сломал видеомагнитофон. Когда родители обнаружили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это, дома был только младший брат Юры. Родители подумали, что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 xml:space="preserve">это сделал он, и наказали его. Юра, вернувшись домой </w:t>
      </w:r>
      <w:proofErr w:type="gramStart"/>
      <w:r w:rsidRPr="00DA38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A385D">
        <w:rPr>
          <w:rFonts w:ascii="Times New Roman" w:hAnsi="Times New Roman" w:cs="Times New Roman"/>
          <w:sz w:val="28"/>
          <w:szCs w:val="28"/>
        </w:rPr>
        <w:t xml:space="preserve"> поняв, что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произошло, промолчал. Правильно ли поступил старший брат и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почему? Что он должен был сделать?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4. Две подружки</w:t>
      </w:r>
      <w:r w:rsidR="008E6F90" w:rsidRPr="00DA385D">
        <w:rPr>
          <w:rFonts w:ascii="Times New Roman" w:hAnsi="Times New Roman" w:cs="Times New Roman"/>
          <w:sz w:val="28"/>
          <w:szCs w:val="28"/>
        </w:rPr>
        <w:t>-</w:t>
      </w:r>
      <w:r w:rsidRPr="00DA385D">
        <w:rPr>
          <w:rFonts w:ascii="Times New Roman" w:hAnsi="Times New Roman" w:cs="Times New Roman"/>
          <w:sz w:val="28"/>
          <w:szCs w:val="28"/>
        </w:rPr>
        <w:t>одноклассницы</w:t>
      </w:r>
      <w:r w:rsidR="00DD29FC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получили разные оценки за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контрольную работу («3» и «4»), хотя их работы были совершенно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идентичны, при этом они не списывали одна у другой. Есть очень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большой риск, что их строгий учитель скорее снизит четвёрку, чем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 xml:space="preserve">повысит тройку. Тем не </w:t>
      </w:r>
      <w:r w:rsidR="00DA385D" w:rsidRPr="00DA385D">
        <w:rPr>
          <w:rFonts w:ascii="Times New Roman" w:hAnsi="Times New Roman" w:cs="Times New Roman"/>
          <w:sz w:val="28"/>
          <w:szCs w:val="28"/>
        </w:rPr>
        <w:t>менее,</w:t>
      </w:r>
      <w:r w:rsidRPr="00DA385D">
        <w:rPr>
          <w:rFonts w:ascii="Times New Roman" w:hAnsi="Times New Roman" w:cs="Times New Roman"/>
          <w:sz w:val="28"/>
          <w:szCs w:val="28"/>
        </w:rPr>
        <w:t xml:space="preserve"> подружка, получившая тройку, без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 xml:space="preserve">ведома </w:t>
      </w:r>
      <w:proofErr w:type="gramStart"/>
      <w:r w:rsidRPr="00DA385D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DA385D">
        <w:rPr>
          <w:rFonts w:ascii="Times New Roman" w:hAnsi="Times New Roman" w:cs="Times New Roman"/>
          <w:sz w:val="28"/>
          <w:szCs w:val="28"/>
        </w:rPr>
        <w:t xml:space="preserve"> подходит к учителю с обеими тетрадками. Правильно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ли поступает девочка по отношению к своей подруге и почему?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5. Володя мечтал о настоящем футбольном мяче, но родители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отказывались покупать его. Как</w:t>
      </w:r>
      <w:r w:rsidR="008E6F90" w:rsidRPr="00DA385D">
        <w:rPr>
          <w:rFonts w:ascii="Times New Roman" w:hAnsi="Times New Roman" w:cs="Times New Roman"/>
          <w:sz w:val="28"/>
          <w:szCs w:val="28"/>
        </w:rPr>
        <w:t>-</w:t>
      </w:r>
      <w:r w:rsidRPr="00DA385D">
        <w:rPr>
          <w:rFonts w:ascii="Times New Roman" w:hAnsi="Times New Roman" w:cs="Times New Roman"/>
          <w:sz w:val="28"/>
          <w:szCs w:val="28"/>
        </w:rPr>
        <w:t>то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раз он увидел именно такой мяч у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с</w:t>
      </w:r>
      <w:r w:rsidRPr="00DA385D">
        <w:rPr>
          <w:rFonts w:ascii="Times New Roman" w:hAnsi="Times New Roman" w:cs="Times New Roman"/>
          <w:sz w:val="28"/>
          <w:szCs w:val="28"/>
        </w:rPr>
        <w:t>воего одноклассника, который не интересовался футболом. У того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была обеспеченная семья, и его отец хотел, чтобы сын начал играть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в футбол. Однажды после уборки в классе Володя увидел забытый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одноклассником мяч, и, так как вокруг никого не было, он не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удержался и взял его себе. Правильно ли поступил Володя и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почему?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6. Близкий друг Николая просит его одолжить ему денег.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Николай знает, что его друг употребляет наркотики и, скорее всего,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потратит деньги на них. На вопрос, зачем ему нужны деньги, друг не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отвечает. Николай даёт ему деньги. Правильно ли поступил Николай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и почему? Что он должен был сделать?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7. Заболел учитель, учащиеся решили, что их отпустят с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последнего урока (как это не раз бывало). Они собрались уходить,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 xml:space="preserve">были уже в раздевалке, когда </w:t>
      </w:r>
      <w:r w:rsidRPr="00DA385D">
        <w:rPr>
          <w:rFonts w:ascii="Times New Roman" w:hAnsi="Times New Roman" w:cs="Times New Roman"/>
          <w:sz w:val="28"/>
          <w:szCs w:val="28"/>
        </w:rPr>
        <w:lastRenderedPageBreak/>
        <w:t>кто</w:t>
      </w:r>
      <w:r w:rsidR="008E6F90" w:rsidRPr="00DA385D">
        <w:rPr>
          <w:rFonts w:ascii="Times New Roman" w:hAnsi="Times New Roman" w:cs="Times New Roman"/>
          <w:sz w:val="28"/>
          <w:szCs w:val="28"/>
        </w:rPr>
        <w:t>-</w:t>
      </w:r>
      <w:r w:rsidRPr="00DA385D">
        <w:rPr>
          <w:rFonts w:ascii="Times New Roman" w:hAnsi="Times New Roman" w:cs="Times New Roman"/>
          <w:sz w:val="28"/>
          <w:szCs w:val="28"/>
        </w:rPr>
        <w:t>то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принёс известие, что будет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замена и уходить нельзя. Большая часть класса ушла, а два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ученика остались, так как им надо было исправлять отметку по этому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предмету. Прогулявшие урок ученики получили двойки. Если бы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ушли все, можно было бы подумать, что класс не знал о замене, и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наказания не было бы. Правильно ли поступили те ребята, которые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остались в классе, и почему?</w:t>
      </w:r>
    </w:p>
    <w:p w:rsidR="00B56836" w:rsidRDefault="00B56836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</w:p>
    <w:p w:rsidR="00506EAC" w:rsidRPr="00DD29FC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DD29FC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Дилеммы с контекстом взаимодействия «подросток </w:t>
      </w:r>
      <w:r w:rsidRPr="00DD29FC">
        <w:rPr>
          <w:rFonts w:ascii="Times New Roman" w:hAnsi="Times New Roman" w:cs="Times New Roman"/>
          <w:i/>
          <w:sz w:val="28"/>
          <w:szCs w:val="28"/>
        </w:rPr>
        <w:t>—</w:t>
      </w:r>
      <w:r w:rsidR="008E6F90" w:rsidRPr="00DD29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29FC">
        <w:rPr>
          <w:rFonts w:ascii="Times New Roman" w:hAnsi="Times New Roman" w:cs="Times New Roman"/>
          <w:i/>
          <w:iCs/>
          <w:sz w:val="28"/>
          <w:szCs w:val="28"/>
          <w:lang w:bidi="he-IL"/>
        </w:rPr>
        <w:t>взрослый»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8. Учительнице нужно было срочно выйти из класса на уроке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во время контрольной работы, и она попросила Катю посмотреть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за учениками, чтобы никто не списывал. Некоторые ребята, конечно, списывали. Когда учительница вернулась в класс, она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спросила у Кати, не списывал ли кто</w:t>
      </w:r>
      <w:r w:rsidR="008E6F90" w:rsidRPr="00DA385D">
        <w:rPr>
          <w:rFonts w:ascii="Times New Roman" w:hAnsi="Times New Roman" w:cs="Times New Roman"/>
          <w:sz w:val="28"/>
          <w:szCs w:val="28"/>
        </w:rPr>
        <w:t>-</w:t>
      </w:r>
      <w:r w:rsidRPr="00DA385D">
        <w:rPr>
          <w:rFonts w:ascii="Times New Roman" w:hAnsi="Times New Roman" w:cs="Times New Roman"/>
          <w:sz w:val="28"/>
          <w:szCs w:val="28"/>
        </w:rPr>
        <w:t>нибудь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(известно, что за это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поставят двойку). Учительница доверяет Кате. Как должна посту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пить Катя (что ответить) и почему</w:t>
      </w:r>
      <w:r w:rsidR="008E6F90" w:rsidRPr="00DA385D">
        <w:rPr>
          <w:rFonts w:ascii="Times New Roman" w:hAnsi="Times New Roman" w:cs="Times New Roman"/>
          <w:sz w:val="28"/>
          <w:szCs w:val="28"/>
        </w:rPr>
        <w:t>?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 xml:space="preserve">9. Учитель физики объяснял очень сложную тему. На </w:t>
      </w:r>
      <w:r w:rsidR="008E6F90" w:rsidRPr="00DA385D">
        <w:rPr>
          <w:rFonts w:ascii="Times New Roman" w:hAnsi="Times New Roman" w:cs="Times New Roman"/>
          <w:sz w:val="28"/>
          <w:szCs w:val="28"/>
        </w:rPr>
        <w:t>следую</w:t>
      </w:r>
      <w:r w:rsidRPr="00DA385D">
        <w:rPr>
          <w:rFonts w:ascii="Times New Roman" w:hAnsi="Times New Roman" w:cs="Times New Roman"/>
          <w:sz w:val="28"/>
          <w:szCs w:val="28"/>
        </w:rPr>
        <w:t>щем уроке, прежде чем вызвать кого</w:t>
      </w:r>
      <w:r w:rsidR="008E6F90" w:rsidRPr="00DA385D">
        <w:rPr>
          <w:rFonts w:ascii="Times New Roman" w:hAnsi="Times New Roman" w:cs="Times New Roman"/>
          <w:sz w:val="28"/>
          <w:szCs w:val="28"/>
        </w:rPr>
        <w:t>-</w:t>
      </w:r>
      <w:r w:rsidRPr="00DA385D">
        <w:rPr>
          <w:rFonts w:ascii="Times New Roman" w:hAnsi="Times New Roman" w:cs="Times New Roman"/>
          <w:sz w:val="28"/>
          <w:szCs w:val="28"/>
        </w:rPr>
        <w:t>либо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к доске, он предложил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выйти тому, кто хоть как</w:t>
      </w:r>
      <w:r w:rsidR="008E6F90" w:rsidRPr="00DA385D">
        <w:rPr>
          <w:rFonts w:ascii="Times New Roman" w:hAnsi="Times New Roman" w:cs="Times New Roman"/>
          <w:sz w:val="28"/>
          <w:szCs w:val="28"/>
        </w:rPr>
        <w:t>-</w:t>
      </w:r>
      <w:r w:rsidRPr="00DA385D">
        <w:rPr>
          <w:rFonts w:ascii="Times New Roman" w:hAnsi="Times New Roman" w:cs="Times New Roman"/>
          <w:sz w:val="28"/>
          <w:szCs w:val="28"/>
        </w:rPr>
        <w:t>то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разбирается в этой теме. Никто не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вышел. Тогда учитель стал вызывать сам. Ему пришлось поставить тринадцать двоек, прежде чем к доске вызвали девушку, которая всё рассказала. Ей поставили пятёрку. После уроков одноклассники набросились на неё и стали ругать за то, что она сразу не вызвалась отвечать у доски и подвела класс. Как должна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была поступить девушка в этой ситуации и почему?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10. Учитель обещал ученику исправить тройку в следующей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четверти, если он будет ходить на дополнительные занятия и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проработает те темы, за которые он ранее получил плохие оценки.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Ученик регулярно посещал дополнительные занятия, поскольку очень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хотел получить хорошую отметку. Но в конце четверти учитель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заявил, что не может исправить отметку, так как ученик недостаточно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хорошо занимался и просто не заслужил четвёрку, а учитель не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вправе ставить оценки незаслуженно. Правильно ли поступил учитель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и почему?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11. Девушку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отличницу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классная руководительница попросила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позаниматься с отстающей одноклассницей. Отличница ходит на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подготовительные курсы в институт, и ей некогда. Она хочет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отказаться, тем более что одноклассница, с которой ей предстоит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заниматься, ей не очень приятна. Как должна поступить отличница и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почему?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12. В продуктовом магазине продавец ошибся и дал Пете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слишком большую сдачу. Заметив это, Петя не сказал об этом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продавцу, а решил купить на эти деньги подарок маме. Правильно ли поступил Петя и почему?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13. Дима получил двойку по алгебре и решает, вырвать ли ему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страничку из дневника. Ведь если родители узнают, то они не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пустят его на концерт, а ему очень хочется пойти, так как это его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самая любимая группа и он так долго ждал этого концерта. Что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делать Диме и почему?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14. Известный хоккеист, воспитанный российской хоккейной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школой, усовершенствовав своё профессиональное мастерство в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российских клубах, подписал выгодный контракт и уехал играть в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 xml:space="preserve">НХЛ. Скоро он стал одним из </w:t>
      </w:r>
      <w:r w:rsidRPr="00DA385D">
        <w:rPr>
          <w:rFonts w:ascii="Times New Roman" w:hAnsi="Times New Roman" w:cs="Times New Roman"/>
          <w:sz w:val="28"/>
          <w:szCs w:val="28"/>
        </w:rPr>
        <w:lastRenderedPageBreak/>
        <w:t>наиболее высокооплачиваемых игроков лиги. Он основал в США свой фонд помощи больным американским детям, тем более</w:t>
      </w:r>
      <w:proofErr w:type="gramStart"/>
      <w:r w:rsidRPr="00DA38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385D">
        <w:rPr>
          <w:rFonts w:ascii="Times New Roman" w:hAnsi="Times New Roman" w:cs="Times New Roman"/>
          <w:sz w:val="28"/>
          <w:szCs w:val="28"/>
        </w:rPr>
        <w:t xml:space="preserve"> что благотворительная деятельность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в США позволяет значительно снизить налоги, в России этого нет</w:t>
      </w:r>
      <w:r w:rsidR="00E31312" w:rsidRPr="00DA385D">
        <w:rPr>
          <w:rFonts w:ascii="Times New Roman" w:hAnsi="Times New Roman" w:cs="Times New Roman"/>
          <w:sz w:val="28"/>
          <w:szCs w:val="28"/>
        </w:rPr>
        <w:t xml:space="preserve">. </w:t>
      </w:r>
      <w:r w:rsidRPr="00DA385D">
        <w:rPr>
          <w:rFonts w:ascii="Times New Roman" w:hAnsi="Times New Roman" w:cs="Times New Roman"/>
          <w:sz w:val="28"/>
          <w:szCs w:val="28"/>
        </w:rPr>
        <w:t>Как можно оценить поведение этого спортсмена?</w:t>
      </w:r>
    </w:p>
    <w:p w:rsidR="008E6F90" w:rsidRPr="00B56836" w:rsidRDefault="008E6F90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F90" w:rsidRPr="00DD29FC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9FC">
        <w:rPr>
          <w:rFonts w:ascii="Times New Roman" w:hAnsi="Times New Roman" w:cs="Times New Roman"/>
          <w:i/>
          <w:sz w:val="28"/>
          <w:szCs w:val="28"/>
        </w:rPr>
        <w:t>Задание «Моральный смысл»</w:t>
      </w:r>
    </w:p>
    <w:p w:rsidR="008E6F90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Цель: </w:t>
      </w:r>
      <w:r w:rsidRPr="00DA385D">
        <w:rPr>
          <w:rFonts w:ascii="Times New Roman" w:hAnsi="Times New Roman" w:cs="Times New Roman"/>
          <w:sz w:val="28"/>
          <w:szCs w:val="28"/>
        </w:rPr>
        <w:t>формирование ориентировки на нравственно</w:t>
      </w:r>
      <w:r w:rsidR="008E6F90" w:rsidRPr="00DA385D">
        <w:rPr>
          <w:rFonts w:ascii="Times New Roman" w:hAnsi="Times New Roman" w:cs="Times New Roman"/>
          <w:sz w:val="28"/>
          <w:szCs w:val="28"/>
        </w:rPr>
        <w:t>-</w:t>
      </w:r>
      <w:r w:rsidRPr="00DA385D">
        <w:rPr>
          <w:rFonts w:ascii="Times New Roman" w:hAnsi="Times New Roman" w:cs="Times New Roman"/>
          <w:sz w:val="28"/>
          <w:szCs w:val="28"/>
        </w:rPr>
        <w:t>этическое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 xml:space="preserve">содержание поступков и событий. </w:t>
      </w:r>
    </w:p>
    <w:p w:rsidR="00506EAC" w:rsidRPr="00DA385D" w:rsidRDefault="00506EAC" w:rsidP="00DA385D">
      <w:pPr>
        <w:tabs>
          <w:tab w:val="left" w:pos="109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Возраст: </w:t>
      </w:r>
      <w:r w:rsidRPr="00DA385D">
        <w:rPr>
          <w:rFonts w:ascii="Times New Roman" w:hAnsi="Times New Roman" w:cs="Times New Roman"/>
          <w:sz w:val="28"/>
          <w:szCs w:val="28"/>
        </w:rPr>
        <w:t>11—15 лет.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Учебные дисциплины: </w:t>
      </w:r>
      <w:r w:rsidRPr="00DA385D">
        <w:rPr>
          <w:rFonts w:ascii="Times New Roman" w:hAnsi="Times New Roman" w:cs="Times New Roman"/>
          <w:sz w:val="28"/>
          <w:szCs w:val="28"/>
        </w:rPr>
        <w:t>гуманитарные (литература,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история, обществознание и др.).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Форма выполнения задания: </w:t>
      </w:r>
      <w:r w:rsidRPr="00DA385D">
        <w:rPr>
          <w:rFonts w:ascii="Times New Roman" w:hAnsi="Times New Roman" w:cs="Times New Roman"/>
          <w:sz w:val="28"/>
          <w:szCs w:val="28"/>
        </w:rPr>
        <w:t xml:space="preserve">работа в группах 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с </w:t>
      </w:r>
      <w:r w:rsidRPr="00DA385D">
        <w:rPr>
          <w:rFonts w:ascii="Times New Roman" w:hAnsi="Times New Roman" w:cs="Times New Roman"/>
          <w:sz w:val="28"/>
          <w:szCs w:val="28"/>
        </w:rPr>
        <w:t>последующим совместным обсуждением в классе.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Материалы: </w:t>
      </w:r>
      <w:r w:rsidRPr="00DA385D">
        <w:rPr>
          <w:rFonts w:ascii="Times New Roman" w:hAnsi="Times New Roman" w:cs="Times New Roman"/>
          <w:sz w:val="28"/>
          <w:szCs w:val="28"/>
        </w:rPr>
        <w:t>примеры моральных дилемм.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Описание задания: </w:t>
      </w:r>
      <w:r w:rsidRPr="00DA385D">
        <w:rPr>
          <w:rFonts w:ascii="Times New Roman" w:hAnsi="Times New Roman" w:cs="Times New Roman"/>
          <w:sz w:val="28"/>
          <w:szCs w:val="28"/>
        </w:rPr>
        <w:t>учащимся предлагается в качестве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д</w:t>
      </w:r>
      <w:r w:rsidRPr="00DA385D">
        <w:rPr>
          <w:rFonts w:ascii="Times New Roman" w:hAnsi="Times New Roman" w:cs="Times New Roman"/>
          <w:sz w:val="28"/>
          <w:szCs w:val="28"/>
        </w:rPr>
        <w:t>омашнего задания найти в художественном произведении,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в публикациях в средствах массовой информации или в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книгах по истории страны описание такого события,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которое может быть рассмотрено как моральная дилемма.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Учащиеся приносят свои работы в письменном виде и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устраивают их презентацию в классе. Из предложенных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работ учитель выбирает несколько наиболее интересных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для учащихся. Их обсуждают во время специально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организованной групповой дискуссии.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Инструкция: </w:t>
      </w:r>
      <w:r w:rsidRPr="00DA385D">
        <w:rPr>
          <w:rFonts w:ascii="Times New Roman" w:hAnsi="Times New Roman" w:cs="Times New Roman"/>
          <w:sz w:val="28"/>
          <w:szCs w:val="28"/>
        </w:rPr>
        <w:t>моральная дилемма должна касаться сферы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взаимоотношений людей между собой и иметь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альтернативные решения в зависимости от интересов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участников. Рассказ о моральной дилемме должен включать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в себя описание содержания, её участников, их намерений и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действий. Для анализа дилеммы нужно использовать уже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знакомую схему анализа ситуаций морального выбора.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 xml:space="preserve">Обсуждаются возможные варианты </w:t>
      </w:r>
      <w:proofErr w:type="gramStart"/>
      <w:r w:rsidRPr="00DA385D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DA385D">
        <w:rPr>
          <w:rFonts w:ascii="Times New Roman" w:hAnsi="Times New Roman" w:cs="Times New Roman"/>
          <w:sz w:val="28"/>
          <w:szCs w:val="28"/>
        </w:rPr>
        <w:t xml:space="preserve"> и выявляется,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как поступили бы учащиеся в этих ситуациях на месте её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героев.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DA385D">
        <w:rPr>
          <w:rFonts w:ascii="Times New Roman" w:hAnsi="Times New Roman" w:cs="Times New Roman"/>
          <w:i/>
          <w:iCs/>
          <w:sz w:val="28"/>
          <w:szCs w:val="28"/>
          <w:lang w:bidi="he-IL"/>
        </w:rPr>
        <w:t>Критерии оценивания: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•соответствие содержания описываемых поступков и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событий критерию моральной дилеммы;</w:t>
      </w:r>
    </w:p>
    <w:p w:rsidR="00506EAC" w:rsidRPr="00DA385D" w:rsidRDefault="00506EAC" w:rsidP="00D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•умение прислушиваться к аргументам других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участников дискуссии и учитывать их в своей позиции;</w:t>
      </w:r>
    </w:p>
    <w:p w:rsidR="008E6F90" w:rsidRPr="00321609" w:rsidRDefault="00506EAC" w:rsidP="00321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5D">
        <w:rPr>
          <w:rFonts w:ascii="Times New Roman" w:hAnsi="Times New Roman" w:cs="Times New Roman"/>
          <w:sz w:val="28"/>
          <w:szCs w:val="28"/>
        </w:rPr>
        <w:t>•соотнесение уровня развития морального сознания с</w:t>
      </w:r>
      <w:r w:rsidR="008E6F90" w:rsidRPr="00DA385D">
        <w:rPr>
          <w:rFonts w:ascii="Times New Roman" w:hAnsi="Times New Roman" w:cs="Times New Roman"/>
          <w:sz w:val="28"/>
          <w:szCs w:val="28"/>
        </w:rPr>
        <w:t xml:space="preserve"> </w:t>
      </w:r>
      <w:r w:rsidRPr="00DA385D">
        <w:rPr>
          <w:rFonts w:ascii="Times New Roman" w:hAnsi="Times New Roman" w:cs="Times New Roman"/>
          <w:sz w:val="28"/>
          <w:szCs w:val="28"/>
        </w:rPr>
        <w:t>содержанием моральной дилеммы.</w:t>
      </w:r>
    </w:p>
    <w:p w:rsidR="00DF3491" w:rsidRDefault="00DF3491" w:rsidP="001C3946">
      <w:pPr>
        <w:tabs>
          <w:tab w:val="left" w:pos="1096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9FC" w:rsidRPr="00DD29FC" w:rsidRDefault="00DF3491" w:rsidP="00DD29FC">
      <w:pPr>
        <w:tabs>
          <w:tab w:val="left" w:pos="10961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E31771" w:rsidRPr="00C70463">
        <w:rPr>
          <w:rFonts w:ascii="Times New Roman" w:hAnsi="Times New Roman" w:cs="Times New Roman"/>
          <w:b/>
          <w:sz w:val="32"/>
          <w:szCs w:val="32"/>
        </w:rPr>
        <w:t>оммуникативны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E31771" w:rsidRPr="00C7046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УУД</w:t>
      </w:r>
    </w:p>
    <w:p w:rsidR="00E31771" w:rsidRPr="00DD29FC" w:rsidRDefault="00E3177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9FC">
        <w:rPr>
          <w:rFonts w:ascii="Times New Roman" w:hAnsi="Times New Roman" w:cs="Times New Roman"/>
          <w:i/>
          <w:sz w:val="28"/>
          <w:szCs w:val="28"/>
        </w:rPr>
        <w:t>Задание «Кто прав?»</w:t>
      </w:r>
    </w:p>
    <w:p w:rsidR="00E31771" w:rsidRPr="00DF3491" w:rsidRDefault="00E3177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Цель: </w:t>
      </w:r>
      <w:r w:rsidRPr="00DF3491">
        <w:rPr>
          <w:rFonts w:ascii="Times New Roman" w:hAnsi="Times New Roman" w:cs="Times New Roman"/>
          <w:sz w:val="28"/>
          <w:szCs w:val="28"/>
        </w:rPr>
        <w:t>диагностика уровня сформированности коммуникативных действий, помогающих пониманию позиции собеседника (партнёра), и анализ оснований для того или иного мнения партнёров по общению (коммуникативная рефлексия).</w:t>
      </w:r>
    </w:p>
    <w:p w:rsidR="00E31771" w:rsidRPr="00DF3491" w:rsidRDefault="00E3177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lastRenderedPageBreak/>
        <w:t xml:space="preserve">Возраст: </w:t>
      </w:r>
      <w:r w:rsidRPr="00DF3491">
        <w:rPr>
          <w:rFonts w:ascii="Times New Roman" w:hAnsi="Times New Roman" w:cs="Times New Roman"/>
          <w:sz w:val="28"/>
          <w:szCs w:val="28"/>
        </w:rPr>
        <w:t>10—15 лет.</w:t>
      </w:r>
    </w:p>
    <w:p w:rsidR="00E31771" w:rsidRPr="00DF3491" w:rsidRDefault="00E3177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Учебные дисциплины: </w:t>
      </w:r>
      <w:r w:rsidRPr="00DF3491">
        <w:rPr>
          <w:rFonts w:ascii="Times New Roman" w:hAnsi="Times New Roman" w:cs="Times New Roman"/>
          <w:sz w:val="28"/>
          <w:szCs w:val="28"/>
        </w:rPr>
        <w:t>гуманитарные (литература, история и др.) и естественнонаучные (математика, физика и др.).</w:t>
      </w:r>
    </w:p>
    <w:p w:rsidR="00E31771" w:rsidRPr="00DF3491" w:rsidRDefault="00E3177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Форма выполнения задания: </w:t>
      </w:r>
      <w:r w:rsidRPr="00DF3491">
        <w:rPr>
          <w:rFonts w:ascii="Times New Roman" w:hAnsi="Times New Roman" w:cs="Times New Roman"/>
          <w:sz w:val="28"/>
          <w:szCs w:val="28"/>
        </w:rPr>
        <w:t>работа в парах и в группах.</w:t>
      </w:r>
    </w:p>
    <w:p w:rsidR="00E31771" w:rsidRPr="00DF3491" w:rsidRDefault="00E3177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Описание задания: </w:t>
      </w:r>
      <w:r w:rsidRPr="00DF3491">
        <w:rPr>
          <w:rFonts w:ascii="Times New Roman" w:hAnsi="Times New Roman" w:cs="Times New Roman"/>
          <w:sz w:val="28"/>
          <w:szCs w:val="28"/>
        </w:rPr>
        <w:t>ученикам раздаются карточки с заданием и вопросами. Задание строится как столкновение двух (или более) разных точек зрения по одному вопросу (или несовпадающих оценок).</w:t>
      </w:r>
    </w:p>
    <w:p w:rsidR="00E31771" w:rsidRPr="00DF3491" w:rsidRDefault="00E3177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Материал: </w:t>
      </w:r>
      <w:r w:rsidRPr="00DF3491">
        <w:rPr>
          <w:rFonts w:ascii="Times New Roman" w:hAnsi="Times New Roman" w:cs="Times New Roman"/>
          <w:sz w:val="28"/>
          <w:szCs w:val="28"/>
        </w:rPr>
        <w:t>карточки с текстом задания.</w:t>
      </w:r>
    </w:p>
    <w:p w:rsidR="00E31771" w:rsidRPr="00DF3491" w:rsidRDefault="00E3177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Инструкция: </w:t>
      </w:r>
      <w:r w:rsidRPr="00DF3491">
        <w:rPr>
          <w:rFonts w:ascii="Times New Roman" w:hAnsi="Times New Roman" w:cs="Times New Roman"/>
          <w:sz w:val="28"/>
          <w:szCs w:val="28"/>
        </w:rPr>
        <w:t>учащимся предлагается прочитать текст небольшого рассказа и выработать общий ответ на вопросы.</w:t>
      </w:r>
    </w:p>
    <w:p w:rsidR="00E31771" w:rsidRPr="00DF3491" w:rsidRDefault="00E3177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 xml:space="preserve">Задание А. Пятиклассник Петя нарисовал Годзиллу и показал рисунок друзьям. Володя сказал: «Вот </w:t>
      </w:r>
      <w:proofErr w:type="gramStart"/>
      <w:r w:rsidRPr="00DF349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DF3491">
        <w:rPr>
          <w:rFonts w:ascii="Times New Roman" w:hAnsi="Times New Roman" w:cs="Times New Roman"/>
          <w:sz w:val="28"/>
          <w:szCs w:val="28"/>
        </w:rPr>
        <w:t xml:space="preserve">!» А Саша не согласился: «Фу, какое </w:t>
      </w:r>
      <w:proofErr w:type="gramStart"/>
      <w:r w:rsidRPr="00DF3491">
        <w:rPr>
          <w:rFonts w:ascii="Times New Roman" w:hAnsi="Times New Roman" w:cs="Times New Roman"/>
          <w:sz w:val="28"/>
          <w:szCs w:val="28"/>
        </w:rPr>
        <w:t>страшилище</w:t>
      </w:r>
      <w:proofErr w:type="gramEnd"/>
      <w:r w:rsidRPr="00DF3491">
        <w:rPr>
          <w:rFonts w:ascii="Times New Roman" w:hAnsi="Times New Roman" w:cs="Times New Roman"/>
          <w:sz w:val="28"/>
          <w:szCs w:val="28"/>
        </w:rPr>
        <w:t>!» Как вы думаете,</w:t>
      </w:r>
      <w:r w:rsidR="005A2DF1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кто из них прав? Почему так сказал Саша? А Володя? Что бы</w:t>
      </w:r>
      <w:r w:rsidR="005A2DF1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вы ответили на месте Саши и Володи? Почему поспорили</w:t>
      </w:r>
      <w:r w:rsidR="005A2DF1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мальчики?</w:t>
      </w:r>
    </w:p>
    <w:p w:rsidR="00E31771" w:rsidRPr="00DF3491" w:rsidRDefault="00E3177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Задание Б. Воскресенье три подруги решили провести</w:t>
      </w:r>
      <w:r w:rsidR="005A2DF1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вместе. «Давайте пойдём в кино», — предложила Наташа.</w:t>
      </w:r>
      <w:r w:rsidR="005A2DF1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«Нет, лучше погулять в парке», — возразила Катя. «А вот и</w:t>
      </w:r>
      <w:r w:rsidR="005A2DF1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нет, давайте останемся дома, поиграем в компьютерные</w:t>
      </w:r>
      <w:r w:rsidR="005A2DF1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игры», — сказала Ира. Как вы думаете, кто из них прав?</w:t>
      </w:r>
      <w:r w:rsidR="005A2DF1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Почему? Почему у них возник спор? Как могла бы объяснить</w:t>
      </w:r>
      <w:r w:rsidR="005A2DF1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свой выбор каждая из девочек? Как им нужно поступить?</w:t>
      </w:r>
    </w:p>
    <w:p w:rsidR="00E31771" w:rsidRPr="00DF3491" w:rsidRDefault="00E3177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>Критерии оценивания:</w:t>
      </w:r>
    </w:p>
    <w:p w:rsidR="00E31771" w:rsidRPr="00DF3491" w:rsidRDefault="00E3177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• понимание возможности различных позиций и точек</w:t>
      </w:r>
      <w:r w:rsidR="005A2DF1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зрения (преодоление эгоцентризма), ориентация на позиции</w:t>
      </w:r>
      <w:r w:rsidR="005A2DF1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 xml:space="preserve">других людей, отличные </w:t>
      </w:r>
      <w:proofErr w:type="gramStart"/>
      <w:r w:rsidRPr="00DF349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F3491">
        <w:rPr>
          <w:rFonts w:ascii="Times New Roman" w:hAnsi="Times New Roman" w:cs="Times New Roman"/>
          <w:sz w:val="28"/>
          <w:szCs w:val="28"/>
        </w:rPr>
        <w:t xml:space="preserve"> собственной;</w:t>
      </w:r>
    </w:p>
    <w:p w:rsidR="00E31771" w:rsidRPr="00DF3491" w:rsidRDefault="00E3177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• понимание возможности разных оснований для</w:t>
      </w:r>
      <w:r w:rsidR="005A2DF1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оценки одного и того же предмета, понимание</w:t>
      </w:r>
      <w:r w:rsidR="005A2DF1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относительности оценок или подходов к выбору;</w:t>
      </w:r>
    </w:p>
    <w:p w:rsidR="00E31771" w:rsidRPr="00DF3491" w:rsidRDefault="00E3177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• учёт разных мнений и умение обосновать</w:t>
      </w:r>
      <w:r w:rsidR="005A2DF1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собственное;</w:t>
      </w:r>
    </w:p>
    <w:p w:rsidR="00E31771" w:rsidRPr="00DF3491" w:rsidRDefault="00E31771" w:rsidP="009D58F4">
      <w:pPr>
        <w:tabs>
          <w:tab w:val="left" w:pos="1096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• учёт разных потребностей и интересов.</w:t>
      </w:r>
    </w:p>
    <w:p w:rsidR="005A2DF1" w:rsidRPr="00DF3491" w:rsidRDefault="005A2DF1" w:rsidP="006C0430">
      <w:pPr>
        <w:tabs>
          <w:tab w:val="left" w:pos="1096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6836" w:rsidRPr="00DF3491" w:rsidRDefault="00DF3491" w:rsidP="00DF3491">
      <w:pPr>
        <w:tabs>
          <w:tab w:val="left" w:pos="1096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491">
        <w:rPr>
          <w:rFonts w:ascii="Times New Roman" w:hAnsi="Times New Roman" w:cs="Times New Roman"/>
          <w:b/>
          <w:sz w:val="32"/>
          <w:szCs w:val="32"/>
        </w:rPr>
        <w:t>Познавательные УУД</w:t>
      </w:r>
    </w:p>
    <w:p w:rsidR="005A2DF1" w:rsidRPr="00DD29FC" w:rsidRDefault="005A2DF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9FC">
        <w:rPr>
          <w:rFonts w:ascii="Times New Roman" w:hAnsi="Times New Roman" w:cs="Times New Roman"/>
          <w:i/>
          <w:sz w:val="28"/>
          <w:szCs w:val="28"/>
        </w:rPr>
        <w:t>Задание «Найти правило»</w:t>
      </w:r>
    </w:p>
    <w:p w:rsidR="005A2DF1" w:rsidRPr="00DF3491" w:rsidRDefault="005A2DF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Цель: </w:t>
      </w:r>
      <w:r w:rsidRPr="00DF3491">
        <w:rPr>
          <w:rFonts w:ascii="Times New Roman" w:hAnsi="Times New Roman" w:cs="Times New Roman"/>
          <w:sz w:val="28"/>
          <w:szCs w:val="28"/>
        </w:rPr>
        <w:t>формирование умения выделять закономерность</w:t>
      </w:r>
      <w:r w:rsidR="006C0430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в построении серии.</w:t>
      </w:r>
    </w:p>
    <w:p w:rsidR="005A2DF1" w:rsidRPr="00DF3491" w:rsidRDefault="005A2DF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Возраст: </w:t>
      </w:r>
      <w:r w:rsidRPr="00DF3491">
        <w:rPr>
          <w:rFonts w:ascii="Times New Roman" w:hAnsi="Times New Roman" w:cs="Times New Roman"/>
          <w:sz w:val="28"/>
          <w:szCs w:val="28"/>
        </w:rPr>
        <w:t>12—13 лет.</w:t>
      </w:r>
    </w:p>
    <w:p w:rsidR="005A2DF1" w:rsidRPr="00DF3491" w:rsidRDefault="005A2DF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Учебные дисциплины: </w:t>
      </w:r>
      <w:r w:rsidRPr="00DF3491">
        <w:rPr>
          <w:rFonts w:ascii="Times New Roman" w:hAnsi="Times New Roman" w:cs="Times New Roman"/>
          <w:sz w:val="28"/>
          <w:szCs w:val="28"/>
        </w:rPr>
        <w:t>математика.</w:t>
      </w:r>
    </w:p>
    <w:p w:rsidR="005A2DF1" w:rsidRPr="00DF3491" w:rsidRDefault="005A2DF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Форма выполнения задания: </w:t>
      </w:r>
      <w:r w:rsidRPr="00DF3491">
        <w:rPr>
          <w:rFonts w:ascii="Times New Roman" w:hAnsi="Times New Roman" w:cs="Times New Roman"/>
          <w:sz w:val="28"/>
          <w:szCs w:val="28"/>
        </w:rPr>
        <w:t>работа в группах по 4—5</w:t>
      </w:r>
      <w:r w:rsidR="006C0430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человек.</w:t>
      </w:r>
    </w:p>
    <w:p w:rsidR="005A2DF1" w:rsidRPr="00DF3491" w:rsidRDefault="005A2DF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Описание задания </w:t>
      </w:r>
      <w:r w:rsidRPr="00DF3491">
        <w:rPr>
          <w:rFonts w:ascii="Times New Roman" w:hAnsi="Times New Roman" w:cs="Times New Roman"/>
          <w:sz w:val="28"/>
          <w:szCs w:val="28"/>
        </w:rPr>
        <w:t xml:space="preserve">(Н. Я. </w:t>
      </w:r>
      <w:proofErr w:type="spellStart"/>
      <w:r w:rsidRPr="00DF3491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DF3491">
        <w:rPr>
          <w:rFonts w:ascii="Times New Roman" w:hAnsi="Times New Roman" w:cs="Times New Roman"/>
          <w:sz w:val="28"/>
          <w:szCs w:val="28"/>
        </w:rPr>
        <w:t xml:space="preserve"> и др.</w:t>
      </w:r>
      <w:r w:rsidR="006C0430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«Математика», учебник для 6 класса, ч. 1, задача № 673):</w:t>
      </w:r>
    </w:p>
    <w:p w:rsidR="005A2DF1" w:rsidRPr="00DF3491" w:rsidRDefault="005A2DF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учащимся предъявляется круг, в полукругах которого</w:t>
      </w:r>
      <w:r w:rsidR="006C0430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вставлены числа. Требуется найти правило размещения</w:t>
      </w:r>
      <w:r w:rsidR="006C0430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чисел в полукругах и вставить недостающие числа. Для</w:t>
      </w:r>
      <w:r w:rsidR="006C0430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организации выполнения задания предлагается</w:t>
      </w:r>
      <w:r w:rsidR="006C0430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ориентироваться на вопросы и задания, приведённые на</w:t>
      </w:r>
      <w:r w:rsidR="006C0430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карточке:</w:t>
      </w:r>
    </w:p>
    <w:p w:rsidR="005A2DF1" w:rsidRPr="00DF3491" w:rsidRDefault="005A2DF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lastRenderedPageBreak/>
        <w:t>1.В каких сегментах нужно сравнивать числа между</w:t>
      </w:r>
      <w:r w:rsidR="006C0430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собой (расположенные рядом, через один или др., в</w:t>
      </w:r>
      <w:r w:rsidR="006C0430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одном полукруге или разных)? (Ответ: находящиеся в</w:t>
      </w:r>
      <w:r w:rsidR="006C0430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разных полукругах, поскольку нужно определить правило</w:t>
      </w:r>
      <w:r w:rsidR="006C0430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размещения чисел в полукругах.)</w:t>
      </w:r>
    </w:p>
    <w:p w:rsidR="005A2DF1" w:rsidRPr="00DF3491" w:rsidRDefault="005A2DF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2.Опишите последовательность действий (алгоритм)</w:t>
      </w:r>
      <w:r w:rsidR="006C0430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для выведения правила размещения чисел.</w:t>
      </w:r>
    </w:p>
    <w:p w:rsidR="005A2DF1" w:rsidRDefault="005A2DF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3.Можно ли сформулировать общее правило для</w:t>
      </w:r>
      <w:r w:rsidR="006C0430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решения такого типа задач?</w:t>
      </w:r>
    </w:p>
    <w:p w:rsidR="00DD29FC" w:rsidRPr="00DF3491" w:rsidRDefault="00DD29FC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DF1" w:rsidRPr="00DF3491" w:rsidRDefault="006C0430" w:rsidP="006C0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06B6E" wp14:editId="4DA61734">
            <wp:extent cx="3035819" cy="21603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024" cy="216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DF1" w:rsidRPr="00C70463" w:rsidRDefault="005A2DF1" w:rsidP="005A2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DF1" w:rsidRPr="00C70463" w:rsidRDefault="005A2DF1" w:rsidP="005A2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30" w:rsidRPr="00B56836" w:rsidRDefault="006C0430" w:rsidP="00DF3491">
      <w:pPr>
        <w:tabs>
          <w:tab w:val="left" w:pos="10961"/>
        </w:tabs>
        <w:spacing w:after="0"/>
        <w:rPr>
          <w:rFonts w:cs="TimesNewRomanPSMT"/>
          <w:b/>
          <w:sz w:val="32"/>
          <w:szCs w:val="32"/>
        </w:rPr>
      </w:pPr>
    </w:p>
    <w:p w:rsidR="00B56836" w:rsidRPr="00DF3491" w:rsidRDefault="00DF3491" w:rsidP="00DF3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491">
        <w:rPr>
          <w:rFonts w:ascii="Times New Roman" w:hAnsi="Times New Roman" w:cs="Times New Roman"/>
          <w:b/>
          <w:iCs/>
          <w:sz w:val="32"/>
          <w:szCs w:val="32"/>
          <w:lang w:bidi="he-IL"/>
        </w:rPr>
        <w:t>Р</w:t>
      </w:r>
      <w:r w:rsidR="00F27DEE" w:rsidRPr="00DF3491">
        <w:rPr>
          <w:rFonts w:ascii="Times New Roman" w:hAnsi="Times New Roman" w:cs="Times New Roman"/>
          <w:b/>
          <w:iCs/>
          <w:sz w:val="32"/>
          <w:szCs w:val="32"/>
          <w:lang w:bidi="he-IL"/>
        </w:rPr>
        <w:t>егулятивны</w:t>
      </w:r>
      <w:r w:rsidRPr="00DF3491">
        <w:rPr>
          <w:rFonts w:ascii="Times New Roman" w:hAnsi="Times New Roman" w:cs="Times New Roman"/>
          <w:b/>
          <w:iCs/>
          <w:sz w:val="32"/>
          <w:szCs w:val="32"/>
          <w:lang w:bidi="he-IL"/>
        </w:rPr>
        <w:t>е</w:t>
      </w:r>
      <w:r w:rsidR="00F27DEE" w:rsidRPr="00DF3491">
        <w:rPr>
          <w:rFonts w:ascii="Times New Roman" w:hAnsi="Times New Roman" w:cs="Times New Roman"/>
          <w:b/>
          <w:iCs/>
          <w:sz w:val="32"/>
          <w:szCs w:val="32"/>
          <w:lang w:bidi="he-IL"/>
        </w:rPr>
        <w:t xml:space="preserve"> </w:t>
      </w:r>
      <w:r w:rsidRPr="00DF3491">
        <w:rPr>
          <w:rFonts w:ascii="Times New Roman" w:hAnsi="Times New Roman" w:cs="Times New Roman"/>
          <w:b/>
          <w:iCs/>
          <w:sz w:val="32"/>
          <w:szCs w:val="32"/>
          <w:lang w:bidi="he-IL"/>
        </w:rPr>
        <w:t>УУД</w:t>
      </w:r>
    </w:p>
    <w:p w:rsidR="00F27DEE" w:rsidRPr="00DD29FC" w:rsidRDefault="00DF3491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9FC">
        <w:rPr>
          <w:rFonts w:ascii="Times New Roman" w:hAnsi="Times New Roman" w:cs="Times New Roman"/>
          <w:i/>
          <w:sz w:val="28"/>
          <w:szCs w:val="28"/>
        </w:rPr>
        <w:t>Задание «Общее</w:t>
      </w:r>
      <w:r w:rsidR="00F27DEE" w:rsidRPr="00DD29FC">
        <w:rPr>
          <w:rFonts w:ascii="Times New Roman" w:hAnsi="Times New Roman" w:cs="Times New Roman"/>
          <w:i/>
          <w:sz w:val="28"/>
          <w:szCs w:val="28"/>
        </w:rPr>
        <w:t xml:space="preserve"> планирование времени.</w:t>
      </w:r>
      <w:r w:rsidRPr="00DD29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7DEE" w:rsidRPr="00DD29FC">
        <w:rPr>
          <w:rFonts w:ascii="Times New Roman" w:hAnsi="Times New Roman" w:cs="Times New Roman"/>
          <w:i/>
          <w:sz w:val="28"/>
          <w:szCs w:val="28"/>
        </w:rPr>
        <w:t>Планируем свой день»</w:t>
      </w:r>
    </w:p>
    <w:p w:rsidR="00F27DEE" w:rsidRPr="00DF3491" w:rsidRDefault="00F27DEE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Цель: </w:t>
      </w:r>
      <w:r w:rsidRPr="00DF3491">
        <w:rPr>
          <w:rFonts w:ascii="Times New Roman" w:hAnsi="Times New Roman" w:cs="Times New Roman"/>
          <w:sz w:val="28"/>
          <w:szCs w:val="28"/>
        </w:rPr>
        <w:t>формирование умения планировать свою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 xml:space="preserve">деятельность, составление </w:t>
      </w:r>
      <w:proofErr w:type="spellStart"/>
      <w:r w:rsidRPr="00DF3491">
        <w:rPr>
          <w:rFonts w:ascii="Times New Roman" w:hAnsi="Times New Roman" w:cs="Times New Roman"/>
          <w:sz w:val="28"/>
          <w:szCs w:val="28"/>
        </w:rPr>
        <w:t>хронокарты</w:t>
      </w:r>
      <w:proofErr w:type="spellEnd"/>
      <w:r w:rsidRPr="00DF3491">
        <w:rPr>
          <w:rFonts w:ascii="Times New Roman" w:hAnsi="Times New Roman" w:cs="Times New Roman"/>
          <w:sz w:val="28"/>
          <w:szCs w:val="28"/>
        </w:rPr>
        <w:t xml:space="preserve"> самостоятельной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работы учащегося.</w:t>
      </w:r>
    </w:p>
    <w:p w:rsidR="00F27DEE" w:rsidRPr="00DF3491" w:rsidRDefault="00F27DEE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Возраст: </w:t>
      </w:r>
      <w:r w:rsidRPr="00DF3491">
        <w:rPr>
          <w:rFonts w:ascii="Times New Roman" w:hAnsi="Times New Roman" w:cs="Times New Roman"/>
          <w:sz w:val="28"/>
          <w:szCs w:val="28"/>
        </w:rPr>
        <w:t>12—14 лет.</w:t>
      </w:r>
    </w:p>
    <w:p w:rsidR="00F27DEE" w:rsidRPr="00DF3491" w:rsidRDefault="00F27DEE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Учебные дисциплины: </w:t>
      </w:r>
      <w:r w:rsidRPr="00DF3491">
        <w:rPr>
          <w:rFonts w:ascii="Times New Roman" w:hAnsi="Times New Roman" w:cs="Times New Roman"/>
          <w:sz w:val="28"/>
          <w:szCs w:val="28"/>
        </w:rPr>
        <w:t>любые предметы, классный час.</w:t>
      </w:r>
    </w:p>
    <w:p w:rsidR="00F27DEE" w:rsidRPr="00DF3491" w:rsidRDefault="00F27DEE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Форма выполнения задания: </w:t>
      </w:r>
      <w:r w:rsidRPr="00DF3491"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F27DEE" w:rsidRPr="00DF3491" w:rsidRDefault="00F27DEE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Описание задания: </w:t>
      </w:r>
      <w:r w:rsidRPr="00DF3491">
        <w:rPr>
          <w:rFonts w:ascii="Times New Roman" w:hAnsi="Times New Roman" w:cs="Times New Roman"/>
          <w:sz w:val="28"/>
          <w:szCs w:val="28"/>
        </w:rPr>
        <w:t>учащимся предлагается составить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91">
        <w:rPr>
          <w:rFonts w:ascii="Times New Roman" w:hAnsi="Times New Roman" w:cs="Times New Roman"/>
          <w:sz w:val="28"/>
          <w:szCs w:val="28"/>
        </w:rPr>
        <w:t>хронокарту</w:t>
      </w:r>
      <w:proofErr w:type="spellEnd"/>
      <w:r w:rsidRPr="00DF3491">
        <w:rPr>
          <w:rFonts w:ascii="Times New Roman" w:hAnsi="Times New Roman" w:cs="Times New Roman"/>
          <w:sz w:val="28"/>
          <w:szCs w:val="28"/>
        </w:rPr>
        <w:t xml:space="preserve"> и определить эффективность распределения и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расходования времени.</w:t>
      </w:r>
    </w:p>
    <w:p w:rsidR="00DF3491" w:rsidRDefault="00F27DEE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Инструкция: </w:t>
      </w:r>
      <w:r w:rsidRPr="00DF3491">
        <w:rPr>
          <w:rFonts w:ascii="Times New Roman" w:hAnsi="Times New Roman" w:cs="Times New Roman"/>
          <w:sz w:val="28"/>
          <w:szCs w:val="28"/>
        </w:rPr>
        <w:t>в сутках лишь 24 часа, и всё нужно успеть.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Для того чтобы научиться планировать и управлять своим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временем, необходимо провести «ревизию» своих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временных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затрат, понять, на что уходит время, оценить рациональность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 xml:space="preserve">своих временных затрат. </w:t>
      </w:r>
      <w:proofErr w:type="spellStart"/>
      <w:r w:rsidRPr="00DF3491">
        <w:rPr>
          <w:rFonts w:ascii="Times New Roman" w:hAnsi="Times New Roman" w:cs="Times New Roman"/>
          <w:sz w:val="28"/>
          <w:szCs w:val="28"/>
        </w:rPr>
        <w:t>Хронокарта</w:t>
      </w:r>
      <w:proofErr w:type="spellEnd"/>
      <w:r w:rsidRPr="00DF34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F3491">
        <w:rPr>
          <w:rFonts w:ascii="Times New Roman" w:hAnsi="Times New Roman" w:cs="Times New Roman"/>
          <w:sz w:val="28"/>
          <w:szCs w:val="28"/>
        </w:rPr>
        <w:t>фиксирующая</w:t>
      </w:r>
      <w:proofErr w:type="gramEnd"/>
      <w:r w:rsidRPr="00DF3491">
        <w:rPr>
          <w:rFonts w:ascii="Times New Roman" w:hAnsi="Times New Roman" w:cs="Times New Roman"/>
          <w:sz w:val="28"/>
          <w:szCs w:val="28"/>
        </w:rPr>
        <w:t xml:space="preserve"> время,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затрачиваемое на каждый вид деятельности, поможет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научиться управлять своим временем.</w:t>
      </w:r>
    </w:p>
    <w:p w:rsidR="00F27DEE" w:rsidRPr="00DF3491" w:rsidRDefault="00F27DEE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 xml:space="preserve">Ниже приведена </w:t>
      </w:r>
      <w:proofErr w:type="spellStart"/>
      <w:r w:rsidRPr="00DF3491">
        <w:rPr>
          <w:rFonts w:ascii="Times New Roman" w:hAnsi="Times New Roman" w:cs="Times New Roman"/>
          <w:sz w:val="28"/>
          <w:szCs w:val="28"/>
        </w:rPr>
        <w:t>хронокарта</w:t>
      </w:r>
      <w:proofErr w:type="spellEnd"/>
      <w:r w:rsidRPr="00DF3491">
        <w:rPr>
          <w:rFonts w:ascii="Times New Roman" w:hAnsi="Times New Roman" w:cs="Times New Roman"/>
          <w:sz w:val="28"/>
          <w:szCs w:val="28"/>
        </w:rPr>
        <w:t xml:space="preserve"> в виде таблицы, которую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учащиеся должны заполнить в течение дня, отмечая значком х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время, расходуемое на каждый из перечисленных видов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занятий — сон, быт (хозяйственные обязанности, еда, уборка,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приготовление пищи, гигиенические процедуры и пр.),</w:t>
      </w:r>
      <w:r w:rsidR="00C70463" w:rsidRP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занятия в школе и т. д.</w:t>
      </w:r>
    </w:p>
    <w:p w:rsidR="00321609" w:rsidRDefault="00321609" w:rsidP="00DF3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1609" w:rsidRDefault="00321609" w:rsidP="00DF3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0463" w:rsidRPr="00DF3491" w:rsidRDefault="00C70463" w:rsidP="00DF3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F3491">
        <w:rPr>
          <w:rFonts w:ascii="Times New Roman" w:hAnsi="Times New Roman" w:cs="Times New Roman"/>
          <w:b/>
          <w:i/>
          <w:sz w:val="28"/>
          <w:szCs w:val="28"/>
        </w:rPr>
        <w:lastRenderedPageBreak/>
        <w:t>Хронокарта</w:t>
      </w:r>
      <w:proofErr w:type="spellEnd"/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1062"/>
        <w:gridCol w:w="1705"/>
        <w:gridCol w:w="1060"/>
        <w:gridCol w:w="929"/>
        <w:gridCol w:w="1339"/>
        <w:gridCol w:w="1276"/>
        <w:gridCol w:w="1417"/>
      </w:tblGrid>
      <w:tr w:rsidR="00DF3491" w:rsidRPr="00DF3491" w:rsidTr="00DF3491">
        <w:tc>
          <w:tcPr>
            <w:tcW w:w="851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0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70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</w:p>
        </w:tc>
        <w:tc>
          <w:tcPr>
            <w:tcW w:w="1062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Занятия в школе</w:t>
            </w:r>
          </w:p>
        </w:tc>
        <w:tc>
          <w:tcPr>
            <w:tcW w:w="1705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(домашние задания)</w:t>
            </w:r>
          </w:p>
        </w:tc>
        <w:tc>
          <w:tcPr>
            <w:tcW w:w="1060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Кружки, секции</w:t>
            </w:r>
          </w:p>
        </w:tc>
        <w:tc>
          <w:tcPr>
            <w:tcW w:w="92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3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(кино, компьютер </w:t>
            </w:r>
            <w:proofErr w:type="spellStart"/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417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DF3491" w:rsidRPr="00DF3491" w:rsidTr="00DF3491">
        <w:tc>
          <w:tcPr>
            <w:tcW w:w="851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91" w:rsidRPr="00DF3491" w:rsidTr="00DF3491">
        <w:tc>
          <w:tcPr>
            <w:tcW w:w="851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91" w:rsidRPr="00DF3491" w:rsidTr="00DF3491">
        <w:tc>
          <w:tcPr>
            <w:tcW w:w="851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91" w:rsidRPr="00DF3491" w:rsidTr="00DF3491">
        <w:tc>
          <w:tcPr>
            <w:tcW w:w="851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91" w:rsidRPr="00DF3491" w:rsidTr="00DF3491">
        <w:tc>
          <w:tcPr>
            <w:tcW w:w="851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91" w:rsidRPr="00DF3491" w:rsidTr="00DF3491">
        <w:tc>
          <w:tcPr>
            <w:tcW w:w="851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91" w:rsidRPr="00DF3491" w:rsidTr="00DF3491">
        <w:tc>
          <w:tcPr>
            <w:tcW w:w="851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91" w:rsidRPr="00DF3491" w:rsidTr="00DF3491">
        <w:tc>
          <w:tcPr>
            <w:tcW w:w="851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463" w:rsidRPr="00DF3491" w:rsidRDefault="00C70463" w:rsidP="00DF3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463" w:rsidRPr="00DF3491" w:rsidRDefault="00C70463" w:rsidP="00DF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Затем ребята отвечают на следующие вопросы: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• На что ушло времени больше всего?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• На что времени не хватило?</w:t>
      </w:r>
    </w:p>
    <w:p w:rsidR="00F27DEE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• Является ли это зан</w:t>
      </w:r>
      <w:r w:rsidR="00DF3491">
        <w:rPr>
          <w:rFonts w:ascii="Times New Roman" w:hAnsi="Times New Roman" w:cs="Times New Roman"/>
          <w:sz w:val="28"/>
          <w:szCs w:val="28"/>
        </w:rPr>
        <w:t xml:space="preserve">ятие (то, на которое ушло больше </w:t>
      </w:r>
      <w:r w:rsidRPr="00DF3491">
        <w:rPr>
          <w:rFonts w:ascii="Times New Roman" w:hAnsi="Times New Roman" w:cs="Times New Roman"/>
          <w:sz w:val="28"/>
          <w:szCs w:val="28"/>
        </w:rPr>
        <w:t>всего времени, и то, на которое времени не хватило) важным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для вас?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• Считаете ли вы необходимым перераспределить время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так, чтобы его было достаточно на выполнение этого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важного дела?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• По каким статьям расхода можно было бы сократить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временные затраты, с тем чтобы увеличить временной лимит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для необходимых и важных занятий?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 xml:space="preserve">Учащиеся, взяв красную ручку, вписывают в </w:t>
      </w:r>
      <w:proofErr w:type="spellStart"/>
      <w:r w:rsidRPr="00DF3491">
        <w:rPr>
          <w:rFonts w:ascii="Times New Roman" w:hAnsi="Times New Roman" w:cs="Times New Roman"/>
          <w:sz w:val="28"/>
          <w:szCs w:val="28"/>
        </w:rPr>
        <w:t>хронокарту</w:t>
      </w:r>
      <w:proofErr w:type="spellEnd"/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новый планируемый расход времени. Учитель предлагает им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на следующий день руководствоваться составленным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 xml:space="preserve">планом, фиксируя в </w:t>
      </w:r>
      <w:proofErr w:type="spellStart"/>
      <w:r w:rsidRPr="00DF3491">
        <w:rPr>
          <w:rFonts w:ascii="Times New Roman" w:hAnsi="Times New Roman" w:cs="Times New Roman"/>
          <w:sz w:val="28"/>
          <w:szCs w:val="28"/>
        </w:rPr>
        <w:t>хронокарте</w:t>
      </w:r>
      <w:proofErr w:type="spellEnd"/>
      <w:r w:rsidRPr="00DF3491">
        <w:rPr>
          <w:rFonts w:ascii="Times New Roman" w:hAnsi="Times New Roman" w:cs="Times New Roman"/>
          <w:sz w:val="28"/>
          <w:szCs w:val="28"/>
        </w:rPr>
        <w:t xml:space="preserve"> фактический расход времени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рядом с планируемым (отмеченным красным цветом).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• Удалось ли вам выполнить намеченный план?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>Если да, то: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— оцениваете ли вы сегодняшний день как более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успешный;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— можете ли вы назвать преимущества, которые дало вам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изменение расхода времени;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— будете ли вы использовать именно такой способ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планирования времени или считаете необходимым что</w:t>
      </w:r>
      <w:r w:rsidR="00DF3491">
        <w:rPr>
          <w:rFonts w:ascii="Times New Roman" w:hAnsi="Times New Roman" w:cs="Times New Roman"/>
          <w:sz w:val="28"/>
          <w:szCs w:val="28"/>
        </w:rPr>
        <w:t>-</w:t>
      </w:r>
      <w:r w:rsidRPr="00DF3491">
        <w:rPr>
          <w:rFonts w:ascii="Times New Roman" w:hAnsi="Times New Roman" w:cs="Times New Roman"/>
          <w:sz w:val="28"/>
          <w:szCs w:val="28"/>
        </w:rPr>
        <w:t>то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изменить;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—что именно вы хотите изменить.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DF3491">
        <w:rPr>
          <w:rFonts w:ascii="Times New Roman" w:hAnsi="Times New Roman" w:cs="Times New Roman"/>
          <w:i/>
          <w:iCs/>
          <w:sz w:val="28"/>
          <w:szCs w:val="28"/>
          <w:lang w:bidi="he-IL"/>
        </w:rPr>
        <w:t>Если нет, то: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— что помешало вам организовать свой день согласно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новому временному плану;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— зависит ли это от вас;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— что следует изменить в своём поведении, чтобы план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стал реальностью?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Задание «Планируем неделю!»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должны заполнять </w:t>
      </w:r>
      <w:proofErr w:type="spellStart"/>
      <w:r w:rsidRPr="00DF3491">
        <w:rPr>
          <w:rFonts w:ascii="Times New Roman" w:hAnsi="Times New Roman" w:cs="Times New Roman"/>
          <w:sz w:val="28"/>
          <w:szCs w:val="28"/>
        </w:rPr>
        <w:t>хронокарту</w:t>
      </w:r>
      <w:proofErr w:type="spellEnd"/>
      <w:r w:rsidRPr="00DF3491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недели, оценить общий расход времени за всю неделю по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 xml:space="preserve">каждой из статей </w:t>
      </w:r>
      <w:proofErr w:type="spellStart"/>
      <w:r w:rsidRPr="00DF3491">
        <w:rPr>
          <w:rFonts w:ascii="Times New Roman" w:hAnsi="Times New Roman" w:cs="Times New Roman"/>
          <w:sz w:val="28"/>
          <w:szCs w:val="28"/>
        </w:rPr>
        <w:t>хронокарты</w:t>
      </w:r>
      <w:proofErr w:type="spellEnd"/>
      <w:r w:rsidRPr="00DF3491">
        <w:rPr>
          <w:rFonts w:ascii="Times New Roman" w:hAnsi="Times New Roman" w:cs="Times New Roman"/>
          <w:sz w:val="28"/>
          <w:szCs w:val="28"/>
        </w:rPr>
        <w:t>, проанализировать показатели,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ответив на следующие вопросы: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• Есть ли различия расходования времени по дням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недели?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• С чем связаны эти различия — с объективным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расписанием или с вашим состоянием (усталостью или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активностью) и настроением?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• Есть ли различия в расходе времени в рабочие и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выходные дни? В чём именно они состоят?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• Какие дела вы не успеваете сделать в будние дни?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• Можно ли их перенести на выходные?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• Позволит ли вам такой перенос чувствовать себя более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комфортно на протяжении недели?</w:t>
      </w:r>
    </w:p>
    <w:p w:rsidR="00C70463" w:rsidRPr="00DF3491" w:rsidRDefault="00C70463" w:rsidP="009D58F4">
      <w:pPr>
        <w:tabs>
          <w:tab w:val="left" w:pos="1096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• Оцените все за и против такого переноса.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 xml:space="preserve">Далее учащиеся заполняют </w:t>
      </w:r>
      <w:proofErr w:type="spellStart"/>
      <w:r w:rsidRPr="00DF3491">
        <w:rPr>
          <w:rFonts w:ascii="Times New Roman" w:hAnsi="Times New Roman" w:cs="Times New Roman"/>
          <w:sz w:val="28"/>
          <w:szCs w:val="28"/>
        </w:rPr>
        <w:t>хронокарту</w:t>
      </w:r>
      <w:proofErr w:type="spellEnd"/>
      <w:r w:rsidRPr="00DF3491">
        <w:rPr>
          <w:rFonts w:ascii="Times New Roman" w:hAnsi="Times New Roman" w:cs="Times New Roman"/>
          <w:sz w:val="28"/>
          <w:szCs w:val="28"/>
        </w:rPr>
        <w:t xml:space="preserve"> на следующую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неделю, чтобы следовать намеченному плану. В конце</w:t>
      </w:r>
    </w:p>
    <w:p w:rsidR="00C70463" w:rsidRPr="00DF3491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недели оценивают, что удалось выполнить, а что нет.</w:t>
      </w:r>
    </w:p>
    <w:p w:rsidR="00F80452" w:rsidRDefault="00C70463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91">
        <w:rPr>
          <w:rFonts w:ascii="Times New Roman" w:hAnsi="Times New Roman" w:cs="Times New Roman"/>
          <w:sz w:val="28"/>
          <w:szCs w:val="28"/>
        </w:rPr>
        <w:t>Отвечают на вопрос: будут ли они в дальнейшем пытаться</w:t>
      </w:r>
      <w:r w:rsidR="00DF3491">
        <w:rPr>
          <w:rFonts w:ascii="Times New Roman" w:hAnsi="Times New Roman" w:cs="Times New Roman"/>
          <w:sz w:val="28"/>
          <w:szCs w:val="28"/>
        </w:rPr>
        <w:t xml:space="preserve"> </w:t>
      </w:r>
      <w:r w:rsidRPr="00DF3491">
        <w:rPr>
          <w:rFonts w:ascii="Times New Roman" w:hAnsi="Times New Roman" w:cs="Times New Roman"/>
          <w:sz w:val="28"/>
          <w:szCs w:val="28"/>
        </w:rPr>
        <w:t>планировать свой день более рационально?</w:t>
      </w:r>
    </w:p>
    <w:p w:rsidR="00F80452" w:rsidRDefault="00F80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0463" w:rsidRDefault="00F80452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F80452" w:rsidRPr="009D58F4" w:rsidRDefault="00F80452" w:rsidP="00F80452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 </w:t>
      </w:r>
      <w:proofErr w:type="spellStart"/>
      <w:r w:rsidRPr="009D58F4">
        <w:rPr>
          <w:b w:val="0"/>
          <w:bCs w:val="0"/>
          <w:color w:val="000000"/>
          <w:sz w:val="28"/>
          <w:szCs w:val="28"/>
        </w:rPr>
        <w:t>Асмолов</w:t>
      </w:r>
      <w:proofErr w:type="spellEnd"/>
      <w:r w:rsidRPr="009D58F4">
        <w:rPr>
          <w:b w:val="0"/>
          <w:bCs w:val="0"/>
          <w:color w:val="000000"/>
          <w:sz w:val="28"/>
          <w:szCs w:val="28"/>
        </w:rPr>
        <w:t xml:space="preserve"> А.Г. Формирование универсальных учебных действий в основной школе: от действия к мысли. Система заданий;</w:t>
      </w:r>
    </w:p>
    <w:p w:rsidR="00F80452" w:rsidRPr="009D58F4" w:rsidRDefault="00F80452" w:rsidP="00F80452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2. </w:t>
      </w:r>
      <w:proofErr w:type="spellStart"/>
      <w:r w:rsidRPr="009D58F4">
        <w:rPr>
          <w:b w:val="0"/>
          <w:bCs w:val="0"/>
          <w:color w:val="000000"/>
          <w:sz w:val="28"/>
          <w:szCs w:val="28"/>
        </w:rPr>
        <w:t>Асмолов</w:t>
      </w:r>
      <w:proofErr w:type="spellEnd"/>
      <w:r w:rsidRPr="009D58F4">
        <w:rPr>
          <w:b w:val="0"/>
          <w:bCs w:val="0"/>
          <w:color w:val="000000"/>
          <w:sz w:val="28"/>
          <w:szCs w:val="28"/>
        </w:rPr>
        <w:t xml:space="preserve"> А.Г. Как проектировать универсальные учебные действия;</w:t>
      </w:r>
    </w:p>
    <w:p w:rsidR="00F80452" w:rsidRPr="009D58F4" w:rsidRDefault="00F80452" w:rsidP="00F80452">
      <w:pPr>
        <w:pStyle w:val="Default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9D58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Диагностические методы мониторинга универсальных учебных действий учащихся 1 – 7 классов при реализации ФГОС / Составитель </w:t>
      </w:r>
      <w:proofErr w:type="spellStart"/>
      <w:r w:rsidRPr="009D58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Шамаева</w:t>
      </w:r>
      <w:proofErr w:type="spellEnd"/>
      <w:r w:rsidRPr="009D58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С.Г., методист ГМК.</w:t>
      </w:r>
    </w:p>
    <w:p w:rsidR="00F80452" w:rsidRPr="00DF3491" w:rsidRDefault="00F80452" w:rsidP="009D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0452" w:rsidRPr="00DF3491" w:rsidSect="000F5BB9">
      <w:pgSz w:w="11906" w:h="16838"/>
      <w:pgMar w:top="1134" w:right="1133" w:bottom="113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CB" w:rsidRDefault="007555CB" w:rsidP="00B643BF">
      <w:pPr>
        <w:spacing w:after="0" w:line="240" w:lineRule="auto"/>
      </w:pPr>
      <w:r>
        <w:separator/>
      </w:r>
    </w:p>
  </w:endnote>
  <w:endnote w:type="continuationSeparator" w:id="0">
    <w:p w:rsidR="007555CB" w:rsidRDefault="007555CB" w:rsidP="00B6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232573"/>
      <w:docPartObj>
        <w:docPartGallery w:val="Page Numbers (Bottom of Page)"/>
        <w:docPartUnique/>
      </w:docPartObj>
    </w:sdtPr>
    <w:sdtEndPr/>
    <w:sdtContent>
      <w:p w:rsidR="007555CB" w:rsidRDefault="007555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45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CB" w:rsidRDefault="007555CB">
    <w:pPr>
      <w:pStyle w:val="a6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CB" w:rsidRDefault="007555CB" w:rsidP="00B643BF">
      <w:pPr>
        <w:spacing w:after="0" w:line="240" w:lineRule="auto"/>
      </w:pPr>
      <w:r>
        <w:separator/>
      </w:r>
    </w:p>
  </w:footnote>
  <w:footnote w:type="continuationSeparator" w:id="0">
    <w:p w:rsidR="007555CB" w:rsidRDefault="007555CB" w:rsidP="00B64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21"/>
    <w:rsid w:val="00026E12"/>
    <w:rsid w:val="00031C15"/>
    <w:rsid w:val="00043071"/>
    <w:rsid w:val="00045B8C"/>
    <w:rsid w:val="0005442E"/>
    <w:rsid w:val="00081475"/>
    <w:rsid w:val="000B5FEA"/>
    <w:rsid w:val="000B6820"/>
    <w:rsid w:val="000C6B50"/>
    <w:rsid w:val="000D4C87"/>
    <w:rsid w:val="000D7E4A"/>
    <w:rsid w:val="000F599E"/>
    <w:rsid w:val="000F5BB9"/>
    <w:rsid w:val="0011494A"/>
    <w:rsid w:val="001261DB"/>
    <w:rsid w:val="00140E87"/>
    <w:rsid w:val="0017146F"/>
    <w:rsid w:val="00172511"/>
    <w:rsid w:val="00173ADA"/>
    <w:rsid w:val="00182A89"/>
    <w:rsid w:val="00183D8D"/>
    <w:rsid w:val="001932BA"/>
    <w:rsid w:val="001971AD"/>
    <w:rsid w:val="001A232F"/>
    <w:rsid w:val="001A4621"/>
    <w:rsid w:val="001C3946"/>
    <w:rsid w:val="001F6870"/>
    <w:rsid w:val="002256AC"/>
    <w:rsid w:val="002358B7"/>
    <w:rsid w:val="00271094"/>
    <w:rsid w:val="002963EA"/>
    <w:rsid w:val="002B051F"/>
    <w:rsid w:val="002C493F"/>
    <w:rsid w:val="002C566C"/>
    <w:rsid w:val="002C6E8C"/>
    <w:rsid w:val="002D113C"/>
    <w:rsid w:val="003043F9"/>
    <w:rsid w:val="00306BEB"/>
    <w:rsid w:val="00313849"/>
    <w:rsid w:val="00321609"/>
    <w:rsid w:val="00337738"/>
    <w:rsid w:val="00337F62"/>
    <w:rsid w:val="00341F1A"/>
    <w:rsid w:val="003932E4"/>
    <w:rsid w:val="003A3417"/>
    <w:rsid w:val="003A3D47"/>
    <w:rsid w:val="003C1346"/>
    <w:rsid w:val="003C65D0"/>
    <w:rsid w:val="003C672D"/>
    <w:rsid w:val="003D07FC"/>
    <w:rsid w:val="003D0CBB"/>
    <w:rsid w:val="00424F53"/>
    <w:rsid w:val="004340BB"/>
    <w:rsid w:val="004C42D2"/>
    <w:rsid w:val="00506EAC"/>
    <w:rsid w:val="005071AD"/>
    <w:rsid w:val="005114AF"/>
    <w:rsid w:val="005140EA"/>
    <w:rsid w:val="005155C6"/>
    <w:rsid w:val="005604FC"/>
    <w:rsid w:val="0056164B"/>
    <w:rsid w:val="00562195"/>
    <w:rsid w:val="00567F7E"/>
    <w:rsid w:val="0057300D"/>
    <w:rsid w:val="00590099"/>
    <w:rsid w:val="005A2DF1"/>
    <w:rsid w:val="005E1FD3"/>
    <w:rsid w:val="005E6052"/>
    <w:rsid w:val="005E6105"/>
    <w:rsid w:val="00605A79"/>
    <w:rsid w:val="006233D1"/>
    <w:rsid w:val="006426EF"/>
    <w:rsid w:val="0066074D"/>
    <w:rsid w:val="00674272"/>
    <w:rsid w:val="006A23BC"/>
    <w:rsid w:val="006C0133"/>
    <w:rsid w:val="006C0430"/>
    <w:rsid w:val="006C6CC4"/>
    <w:rsid w:val="006E04C2"/>
    <w:rsid w:val="006E0730"/>
    <w:rsid w:val="006E4682"/>
    <w:rsid w:val="006E4AEB"/>
    <w:rsid w:val="007029DF"/>
    <w:rsid w:val="00737E0F"/>
    <w:rsid w:val="007555CB"/>
    <w:rsid w:val="007576C8"/>
    <w:rsid w:val="007618AD"/>
    <w:rsid w:val="00764916"/>
    <w:rsid w:val="00770B49"/>
    <w:rsid w:val="0077425A"/>
    <w:rsid w:val="007966CA"/>
    <w:rsid w:val="007B719D"/>
    <w:rsid w:val="007C41DE"/>
    <w:rsid w:val="007C422A"/>
    <w:rsid w:val="007E13F6"/>
    <w:rsid w:val="007E16CA"/>
    <w:rsid w:val="00800B60"/>
    <w:rsid w:val="00805803"/>
    <w:rsid w:val="00834375"/>
    <w:rsid w:val="00857846"/>
    <w:rsid w:val="008705D3"/>
    <w:rsid w:val="00875AE8"/>
    <w:rsid w:val="00884DD6"/>
    <w:rsid w:val="008A263B"/>
    <w:rsid w:val="008C7374"/>
    <w:rsid w:val="008D10DE"/>
    <w:rsid w:val="008E44CA"/>
    <w:rsid w:val="008E4793"/>
    <w:rsid w:val="008E6F90"/>
    <w:rsid w:val="008F4D96"/>
    <w:rsid w:val="009052A1"/>
    <w:rsid w:val="00916886"/>
    <w:rsid w:val="009169D2"/>
    <w:rsid w:val="009460AC"/>
    <w:rsid w:val="00947BB0"/>
    <w:rsid w:val="0096707F"/>
    <w:rsid w:val="00971BEC"/>
    <w:rsid w:val="009D58F4"/>
    <w:rsid w:val="00A02712"/>
    <w:rsid w:val="00A07A48"/>
    <w:rsid w:val="00A149F6"/>
    <w:rsid w:val="00A24B78"/>
    <w:rsid w:val="00A412F0"/>
    <w:rsid w:val="00A6232C"/>
    <w:rsid w:val="00A6464C"/>
    <w:rsid w:val="00A7326C"/>
    <w:rsid w:val="00A765A3"/>
    <w:rsid w:val="00AD42B9"/>
    <w:rsid w:val="00AF29FE"/>
    <w:rsid w:val="00B24504"/>
    <w:rsid w:val="00B431E8"/>
    <w:rsid w:val="00B5538E"/>
    <w:rsid w:val="00B56836"/>
    <w:rsid w:val="00B643BF"/>
    <w:rsid w:val="00B80627"/>
    <w:rsid w:val="00BC7BA0"/>
    <w:rsid w:val="00BE637F"/>
    <w:rsid w:val="00BF11C4"/>
    <w:rsid w:val="00C331D0"/>
    <w:rsid w:val="00C41D0A"/>
    <w:rsid w:val="00C4320A"/>
    <w:rsid w:val="00C43E64"/>
    <w:rsid w:val="00C53AE8"/>
    <w:rsid w:val="00C70463"/>
    <w:rsid w:val="00C729E2"/>
    <w:rsid w:val="00C767DA"/>
    <w:rsid w:val="00C83C7F"/>
    <w:rsid w:val="00CB28D0"/>
    <w:rsid w:val="00CC6344"/>
    <w:rsid w:val="00D01B7C"/>
    <w:rsid w:val="00D11246"/>
    <w:rsid w:val="00D1539F"/>
    <w:rsid w:val="00D302B9"/>
    <w:rsid w:val="00D76047"/>
    <w:rsid w:val="00DA385D"/>
    <w:rsid w:val="00DB4552"/>
    <w:rsid w:val="00DD29FC"/>
    <w:rsid w:val="00DE528D"/>
    <w:rsid w:val="00DE68D5"/>
    <w:rsid w:val="00DF3491"/>
    <w:rsid w:val="00DF6211"/>
    <w:rsid w:val="00E31312"/>
    <w:rsid w:val="00E31771"/>
    <w:rsid w:val="00E326C9"/>
    <w:rsid w:val="00E34754"/>
    <w:rsid w:val="00E41451"/>
    <w:rsid w:val="00EC4040"/>
    <w:rsid w:val="00EC66BD"/>
    <w:rsid w:val="00ED2CEF"/>
    <w:rsid w:val="00EF4950"/>
    <w:rsid w:val="00F00D45"/>
    <w:rsid w:val="00F04DF3"/>
    <w:rsid w:val="00F20B10"/>
    <w:rsid w:val="00F27DEE"/>
    <w:rsid w:val="00F43AEB"/>
    <w:rsid w:val="00F471A7"/>
    <w:rsid w:val="00F57DCB"/>
    <w:rsid w:val="00F80452"/>
    <w:rsid w:val="00F85EC9"/>
    <w:rsid w:val="00FA0146"/>
    <w:rsid w:val="00FB74A7"/>
    <w:rsid w:val="00FC42C2"/>
    <w:rsid w:val="00FD067A"/>
    <w:rsid w:val="00FE4921"/>
    <w:rsid w:val="00FE5A4D"/>
    <w:rsid w:val="00FE707C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3BF"/>
  </w:style>
  <w:style w:type="paragraph" w:styleId="a6">
    <w:name w:val="footer"/>
    <w:basedOn w:val="a"/>
    <w:link w:val="a7"/>
    <w:uiPriority w:val="99"/>
    <w:unhideWhenUsed/>
    <w:rsid w:val="00B6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3BF"/>
  </w:style>
  <w:style w:type="character" w:styleId="a8">
    <w:name w:val="Hyperlink"/>
    <w:basedOn w:val="a0"/>
    <w:uiPriority w:val="99"/>
    <w:semiHidden/>
    <w:unhideWhenUsed/>
    <w:rsid w:val="007E13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13F6"/>
  </w:style>
  <w:style w:type="character" w:styleId="a9">
    <w:name w:val="Emphasis"/>
    <w:basedOn w:val="a0"/>
    <w:uiPriority w:val="20"/>
    <w:qFormat/>
    <w:rsid w:val="007029D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41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4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05442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C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41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58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3BF"/>
  </w:style>
  <w:style w:type="paragraph" w:styleId="a6">
    <w:name w:val="footer"/>
    <w:basedOn w:val="a"/>
    <w:link w:val="a7"/>
    <w:uiPriority w:val="99"/>
    <w:unhideWhenUsed/>
    <w:rsid w:val="00B6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3BF"/>
  </w:style>
  <w:style w:type="character" w:styleId="a8">
    <w:name w:val="Hyperlink"/>
    <w:basedOn w:val="a0"/>
    <w:uiPriority w:val="99"/>
    <w:semiHidden/>
    <w:unhideWhenUsed/>
    <w:rsid w:val="007E13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13F6"/>
  </w:style>
  <w:style w:type="character" w:styleId="a9">
    <w:name w:val="Emphasis"/>
    <w:basedOn w:val="a0"/>
    <w:uiPriority w:val="20"/>
    <w:qFormat/>
    <w:rsid w:val="007029D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41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4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05442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C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41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58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A1%D1%83%D0%B6%D0%B4%D0%B5%D0%BD%D0%B8%D0%B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4%D0%B0%D0%BA%D1%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1%8B%D1%81%D0%BA%D0%B0%D0%B7%D1%8B%D0%B2%D0%B0%D0%BD%D0%B8%D0%B5_(%D0%BB%D0%BE%D0%B3%D0%B8%D0%BA%D0%B0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8%D1%81%D1%82%D0%B8%D0%BD%D0%B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9F3F-CF29-49B0-8197-DD70A403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26</Pages>
  <Words>7699</Words>
  <Characters>43888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2014-12-30T07:02:00Z</cp:lastPrinted>
  <dcterms:created xsi:type="dcterms:W3CDTF">2014-08-29T06:28:00Z</dcterms:created>
  <dcterms:modified xsi:type="dcterms:W3CDTF">2015-12-17T09:18:00Z</dcterms:modified>
</cp:coreProperties>
</file>