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BDD" w:rsidRPr="00BC4B2A" w:rsidRDefault="00FB4BDD" w:rsidP="00FB4BDD">
      <w:pPr>
        <w:spacing w:after="0" w:line="360" w:lineRule="auto"/>
        <w:ind w:firstLine="709"/>
        <w:jc w:val="center"/>
        <w:rPr>
          <w:rFonts w:ascii="Times New Roman" w:hAnsi="Times New Roman"/>
          <w:sz w:val="24"/>
          <w:szCs w:val="24"/>
        </w:rPr>
      </w:pPr>
      <w:r w:rsidRPr="00BC4B2A">
        <w:rPr>
          <w:rFonts w:ascii="Times New Roman" w:hAnsi="Times New Roman"/>
          <w:sz w:val="24"/>
          <w:szCs w:val="24"/>
        </w:rPr>
        <w:t>Методическая разработка урока по обществознанию на тему «Политическое поведение».</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 xml:space="preserve">Тема и место урока в изучаемой теме: Урок 27 «Политическое поведение».  </w:t>
      </w:r>
      <w:r w:rsidR="00BC1489" w:rsidRPr="00BC4B2A">
        <w:rPr>
          <w:rFonts w:ascii="Times New Roman" w:hAnsi="Times New Roman"/>
          <w:sz w:val="24"/>
          <w:szCs w:val="24"/>
        </w:rPr>
        <w:t xml:space="preserve">         </w:t>
      </w:r>
      <w:r w:rsidRPr="00BC4B2A">
        <w:rPr>
          <w:rFonts w:ascii="Times New Roman" w:hAnsi="Times New Roman"/>
          <w:sz w:val="24"/>
          <w:szCs w:val="24"/>
        </w:rPr>
        <w:t>Глава 3. Политическая жизнь общества.</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Тип урока: изучение нового материала.</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Цели урока:</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1. Обучающие: сформировать у учеников, основанные на принципах науки, знания о политической культуре, политическом поведении личности, регулировании политических отношений как о значимых явлениях социальной действительности.</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2.Развивающие: способствовать развитию умений учащихся обобщать полученные знания, проводить анализ, синтез, сравнения, делать необходимые выводы по проблеме; содействовать развитию умений применять полученные знания в общественной практике.</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 xml:space="preserve">3.Воспитательные: обеспечить условия по формированию сознательной гражданской позиции у </w:t>
      </w:r>
      <w:proofErr w:type="gramStart"/>
      <w:r w:rsidRPr="00BC4B2A">
        <w:rPr>
          <w:rFonts w:ascii="Times New Roman" w:hAnsi="Times New Roman"/>
          <w:sz w:val="24"/>
          <w:szCs w:val="24"/>
        </w:rPr>
        <w:t>обучающихся</w:t>
      </w:r>
      <w:proofErr w:type="gramEnd"/>
      <w:r w:rsidRPr="00BC4B2A">
        <w:rPr>
          <w:rFonts w:ascii="Times New Roman" w:hAnsi="Times New Roman"/>
          <w:sz w:val="24"/>
          <w:szCs w:val="24"/>
        </w:rPr>
        <w:t>.</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Задачи урока:</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 xml:space="preserve">1)рассмотреть  понятие «политическое поведение» на материале внешней и внутренней политики США  во второй половине 1960-х – начале 1980-х гг.  </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 xml:space="preserve">2)изучить формы и  структуру политического поведения; </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 xml:space="preserve">3)научить определять формы политического поведения по конкретным проявлениям; </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4)сформировать начальные принципы собственного политического поведения.</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Методы и приемы, используемые на уроке:</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1.Монологический метод применяется при объяснении новой темы и вовлечении в учебный процесс учащихся.</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 xml:space="preserve">2.Метод контроля в виде работы с карточками – необходим для выявления степени усвоения материала предыдущих тем, на базе которых осваиваются новые знания, а также важен в процессе работы над новой темой для </w:t>
      </w:r>
      <w:proofErr w:type="gramStart"/>
      <w:r w:rsidRPr="00BC4B2A">
        <w:rPr>
          <w:rFonts w:ascii="Times New Roman" w:hAnsi="Times New Roman"/>
          <w:sz w:val="24"/>
          <w:szCs w:val="24"/>
        </w:rPr>
        <w:t>контроля за</w:t>
      </w:r>
      <w:proofErr w:type="gramEnd"/>
      <w:r w:rsidRPr="00BC4B2A">
        <w:rPr>
          <w:rFonts w:ascii="Times New Roman" w:hAnsi="Times New Roman"/>
          <w:sz w:val="24"/>
          <w:szCs w:val="24"/>
        </w:rPr>
        <w:t xml:space="preserve"> усвоением нового материала, понятий.</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3.Взаимопроверка позволит преподавателю проверить работы учащихся на уроке.</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4.Метод анализа используется для выявления главного и установления причинно-следственных связей.</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5.Инструктирование применяется для организации более продуктивной работы учащихся по заданию.</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6.Метод группового сотрудничества используется для наиболее быстрой рефлексии в ходе воспроизведения нового материала, полученного из презентации.</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lastRenderedPageBreak/>
        <w:t>7.Метод временных ограничений – для мобилизации творческой активности при работе на уроке.</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Формы: индивидуальная, фронтальная, групповая.</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 xml:space="preserve">Образовательные ресурсы: </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w:t>
      </w:r>
      <w:r w:rsidR="00BC1489" w:rsidRPr="00BC4B2A">
        <w:rPr>
          <w:rFonts w:ascii="Times New Roman" w:hAnsi="Times New Roman"/>
          <w:sz w:val="24"/>
          <w:szCs w:val="24"/>
        </w:rPr>
        <w:t xml:space="preserve"> Обществознание, базовый уровень, под редакцией Боголюбова Л. Н, </w:t>
      </w:r>
      <w:proofErr w:type="spellStart"/>
      <w:r w:rsidR="00BC1489" w:rsidRPr="00BC4B2A">
        <w:rPr>
          <w:rFonts w:ascii="Times New Roman" w:hAnsi="Times New Roman"/>
          <w:sz w:val="24"/>
          <w:szCs w:val="24"/>
        </w:rPr>
        <w:t>Лабезниковой</w:t>
      </w:r>
      <w:proofErr w:type="spellEnd"/>
      <w:r w:rsidR="00BC1489" w:rsidRPr="00BC4B2A">
        <w:rPr>
          <w:rFonts w:ascii="Times New Roman" w:hAnsi="Times New Roman"/>
          <w:sz w:val="24"/>
          <w:szCs w:val="24"/>
        </w:rPr>
        <w:t xml:space="preserve"> А. Ю., 3-е издание</w:t>
      </w:r>
      <w:r w:rsidRPr="00BC4B2A">
        <w:rPr>
          <w:rFonts w:ascii="Times New Roman" w:hAnsi="Times New Roman"/>
          <w:sz w:val="24"/>
          <w:szCs w:val="24"/>
        </w:rPr>
        <w:t xml:space="preserve"> М. «Просвещение», 20</w:t>
      </w:r>
      <w:r w:rsidR="0044444A" w:rsidRPr="00BC4B2A">
        <w:rPr>
          <w:rFonts w:ascii="Times New Roman" w:hAnsi="Times New Roman"/>
          <w:sz w:val="24"/>
          <w:szCs w:val="24"/>
        </w:rPr>
        <w:t>23</w:t>
      </w:r>
      <w:r w:rsidRPr="00BC4B2A">
        <w:rPr>
          <w:rFonts w:ascii="Times New Roman" w:hAnsi="Times New Roman"/>
          <w:sz w:val="24"/>
          <w:szCs w:val="24"/>
        </w:rPr>
        <w:t>.</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w:t>
      </w:r>
      <w:r w:rsidR="00BC1489" w:rsidRPr="00BC4B2A">
        <w:rPr>
          <w:rFonts w:ascii="Times New Roman" w:hAnsi="Times New Roman"/>
          <w:sz w:val="24"/>
          <w:szCs w:val="24"/>
        </w:rPr>
        <w:t xml:space="preserve"> </w:t>
      </w:r>
      <w:r w:rsidRPr="00BC4B2A">
        <w:rPr>
          <w:rFonts w:ascii="Times New Roman" w:hAnsi="Times New Roman"/>
          <w:sz w:val="24"/>
          <w:szCs w:val="24"/>
        </w:rPr>
        <w:t>Обществознание: Проблемные вопросы, задания, задачи. Авт. – сост. Н.Г. Кривцова – Волгоград:  «Учитель»,20</w:t>
      </w:r>
      <w:r w:rsidR="0044444A" w:rsidRPr="00BC4B2A">
        <w:rPr>
          <w:rFonts w:ascii="Times New Roman" w:hAnsi="Times New Roman"/>
          <w:sz w:val="24"/>
          <w:szCs w:val="24"/>
        </w:rPr>
        <w:t>2</w:t>
      </w:r>
      <w:r w:rsidRPr="00BC4B2A">
        <w:rPr>
          <w:rFonts w:ascii="Times New Roman" w:hAnsi="Times New Roman"/>
          <w:sz w:val="24"/>
          <w:szCs w:val="24"/>
        </w:rPr>
        <w:t>0.</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w:t>
      </w:r>
      <w:proofErr w:type="spellStart"/>
      <w:r w:rsidRPr="00BC4B2A">
        <w:rPr>
          <w:rFonts w:ascii="Times New Roman" w:hAnsi="Times New Roman"/>
          <w:sz w:val="24"/>
          <w:szCs w:val="24"/>
        </w:rPr>
        <w:t>Домашек</w:t>
      </w:r>
      <w:proofErr w:type="spellEnd"/>
      <w:r w:rsidRPr="00BC4B2A">
        <w:rPr>
          <w:rFonts w:ascii="Times New Roman" w:hAnsi="Times New Roman"/>
          <w:sz w:val="24"/>
          <w:szCs w:val="24"/>
        </w:rPr>
        <w:t xml:space="preserve"> Е. В. Школьный справочник по обществознанию (Текст) / Е.В. </w:t>
      </w:r>
      <w:proofErr w:type="spellStart"/>
      <w:r w:rsidRPr="00BC4B2A">
        <w:rPr>
          <w:rFonts w:ascii="Times New Roman" w:hAnsi="Times New Roman"/>
          <w:sz w:val="24"/>
          <w:szCs w:val="24"/>
        </w:rPr>
        <w:t>Домашек</w:t>
      </w:r>
      <w:proofErr w:type="spellEnd"/>
      <w:r w:rsidRPr="00BC4B2A">
        <w:rPr>
          <w:rFonts w:ascii="Times New Roman" w:hAnsi="Times New Roman"/>
          <w:sz w:val="24"/>
          <w:szCs w:val="24"/>
        </w:rPr>
        <w:t xml:space="preserve"> - Ростов н/Дону</w:t>
      </w:r>
      <w:proofErr w:type="gramStart"/>
      <w:r w:rsidRPr="00BC4B2A">
        <w:rPr>
          <w:rFonts w:ascii="Times New Roman" w:hAnsi="Times New Roman"/>
          <w:sz w:val="24"/>
          <w:szCs w:val="24"/>
        </w:rPr>
        <w:t xml:space="preserve">.: </w:t>
      </w:r>
      <w:proofErr w:type="gramEnd"/>
      <w:r w:rsidRPr="00BC4B2A">
        <w:rPr>
          <w:rFonts w:ascii="Times New Roman" w:hAnsi="Times New Roman"/>
          <w:sz w:val="24"/>
          <w:szCs w:val="24"/>
        </w:rPr>
        <w:t>Феникс,20</w:t>
      </w:r>
      <w:r w:rsidR="0044444A" w:rsidRPr="00BC4B2A">
        <w:rPr>
          <w:rFonts w:ascii="Times New Roman" w:hAnsi="Times New Roman"/>
          <w:sz w:val="24"/>
          <w:szCs w:val="24"/>
        </w:rPr>
        <w:t>2</w:t>
      </w:r>
      <w:r w:rsidRPr="00BC4B2A">
        <w:rPr>
          <w:rFonts w:ascii="Times New Roman" w:hAnsi="Times New Roman"/>
          <w:sz w:val="24"/>
          <w:szCs w:val="24"/>
        </w:rPr>
        <w:t>0.</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Основные понятия: политическое участие, политическое поведение, формы политического поведения, «вьетнамский синдром».</w:t>
      </w:r>
    </w:p>
    <w:p w:rsidR="00FB4BDD" w:rsidRPr="00BC4B2A" w:rsidRDefault="00FB4BDD" w:rsidP="00FB4BDD">
      <w:pPr>
        <w:ind w:firstLine="709"/>
        <w:rPr>
          <w:rFonts w:ascii="Times New Roman" w:hAnsi="Times New Roman"/>
          <w:sz w:val="24"/>
          <w:szCs w:val="24"/>
        </w:rPr>
      </w:pPr>
      <w:r w:rsidRPr="00BC4B2A">
        <w:rPr>
          <w:rFonts w:ascii="Times New Roman" w:hAnsi="Times New Roman"/>
          <w:sz w:val="24"/>
          <w:szCs w:val="24"/>
        </w:rPr>
        <w:t>Ожидаемые  результаты:</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Предметные</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Научатся определять, что называется политическим поведением, каковы возможности регулирования политического поведения; раскрывать на примерах изученные теоретические положения и понятия социальных наук; оценивать действия субъектов социальной жизни.</w:t>
      </w:r>
    </w:p>
    <w:p w:rsidR="00FB4BDD" w:rsidRPr="00BC4B2A" w:rsidRDefault="00FB4BDD" w:rsidP="00FB4BDD">
      <w:pPr>
        <w:spacing w:after="0" w:line="360" w:lineRule="auto"/>
        <w:ind w:firstLine="709"/>
        <w:jc w:val="both"/>
        <w:rPr>
          <w:rFonts w:ascii="Times New Roman" w:hAnsi="Times New Roman"/>
          <w:sz w:val="24"/>
          <w:szCs w:val="24"/>
        </w:rPr>
      </w:pPr>
      <w:proofErr w:type="spellStart"/>
      <w:r w:rsidRPr="00BC4B2A">
        <w:rPr>
          <w:rFonts w:ascii="Times New Roman" w:hAnsi="Times New Roman"/>
          <w:sz w:val="24"/>
          <w:szCs w:val="24"/>
        </w:rPr>
        <w:t>Метапредметные</w:t>
      </w:r>
      <w:proofErr w:type="spellEnd"/>
      <w:r w:rsidRPr="00BC4B2A">
        <w:rPr>
          <w:rFonts w:ascii="Times New Roman" w:hAnsi="Times New Roman"/>
          <w:sz w:val="24"/>
          <w:szCs w:val="24"/>
        </w:rPr>
        <w:t>:</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Умеют самостоятельно определять цели своего обучения, формулировать цели урока после предварительного обсуждения, применять правила делового сотрудничества, воспроизводить по памяти информацию, ориентироваться в учебнике, прогнозировать результаты уровня усвоения  материала.</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Личностные:</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Понимают необходимость учения, способны к самооценке, к уважительному отношению к другому человеку, к его мнению.</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Оборудование: мультимедийная презентация к уроку, карточки с заданиями.</w:t>
      </w:r>
    </w:p>
    <w:p w:rsidR="00FB4BDD" w:rsidRPr="00BC4B2A" w:rsidRDefault="00FB4BDD" w:rsidP="00FB4BDD">
      <w:pPr>
        <w:jc w:val="center"/>
        <w:rPr>
          <w:rFonts w:ascii="Times New Roman" w:hAnsi="Times New Roman"/>
          <w:sz w:val="24"/>
          <w:szCs w:val="24"/>
        </w:rPr>
      </w:pPr>
      <w:r w:rsidRPr="00BC4B2A">
        <w:rPr>
          <w:rFonts w:ascii="Times New Roman" w:hAnsi="Times New Roman"/>
          <w:sz w:val="24"/>
          <w:szCs w:val="24"/>
        </w:rPr>
        <w:t>Организационная структура урока</w:t>
      </w:r>
    </w:p>
    <w:p w:rsidR="00FB4BDD" w:rsidRPr="00BC4B2A" w:rsidRDefault="00FB4BDD" w:rsidP="00FB4BDD">
      <w:pPr>
        <w:jc w:val="both"/>
        <w:rPr>
          <w:rFonts w:ascii="Times New Roman" w:hAnsi="Times New Roman"/>
          <w:sz w:val="24"/>
          <w:szCs w:val="24"/>
        </w:rPr>
      </w:pPr>
      <w:proofErr w:type="gramStart"/>
      <w:r w:rsidRPr="00BC4B2A">
        <w:rPr>
          <w:rFonts w:ascii="Times New Roman" w:hAnsi="Times New Roman"/>
          <w:sz w:val="24"/>
          <w:szCs w:val="24"/>
          <w:lang w:val="en-US"/>
        </w:rPr>
        <w:t>I</w:t>
      </w:r>
      <w:r w:rsidRPr="00BC4B2A">
        <w:rPr>
          <w:rFonts w:ascii="Times New Roman" w:hAnsi="Times New Roman"/>
          <w:sz w:val="24"/>
          <w:szCs w:val="24"/>
        </w:rPr>
        <w:t xml:space="preserve"> Этап. Мотивация к учебной деятельности.</w:t>
      </w:r>
      <w:proofErr w:type="gramEnd"/>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 xml:space="preserve">Учитель: Добрый день, ребята. Сегодняшний урок мне хотелось бы начать словами французского писателя и общественного деятеля </w:t>
      </w:r>
      <w:proofErr w:type="spellStart"/>
      <w:r w:rsidRPr="00BC4B2A">
        <w:rPr>
          <w:rFonts w:ascii="Times New Roman" w:hAnsi="Times New Roman"/>
          <w:sz w:val="24"/>
          <w:szCs w:val="24"/>
        </w:rPr>
        <w:t>Ромена</w:t>
      </w:r>
      <w:proofErr w:type="spellEnd"/>
      <w:r w:rsidRPr="00BC4B2A">
        <w:rPr>
          <w:rFonts w:ascii="Times New Roman" w:hAnsi="Times New Roman"/>
          <w:sz w:val="24"/>
          <w:szCs w:val="24"/>
        </w:rPr>
        <w:t xml:space="preserve"> Роллана  «Нужно, чтобы человек понял, что он творец и хозяин мира, что на нем ответственность за все несчастья Земли; ему же принадлежит слава за все хорошее, что есть в жизни».    </w:t>
      </w:r>
    </w:p>
    <w:p w:rsidR="00FB4BDD" w:rsidRPr="00BC4B2A" w:rsidRDefault="00FB4BDD" w:rsidP="00FB4BDD">
      <w:pPr>
        <w:spacing w:after="0" w:line="360" w:lineRule="auto"/>
        <w:ind w:firstLine="709"/>
        <w:jc w:val="both"/>
        <w:rPr>
          <w:rFonts w:ascii="Times New Roman" w:hAnsi="Times New Roman"/>
          <w:sz w:val="24"/>
          <w:szCs w:val="24"/>
        </w:rPr>
      </w:pPr>
      <w:proofErr w:type="gramStart"/>
      <w:r w:rsidRPr="00BC4B2A">
        <w:rPr>
          <w:rFonts w:ascii="Times New Roman" w:hAnsi="Times New Roman"/>
          <w:sz w:val="24"/>
          <w:szCs w:val="24"/>
          <w:lang w:val="en-US"/>
        </w:rPr>
        <w:t>II</w:t>
      </w:r>
      <w:r w:rsidRPr="00BC4B2A">
        <w:rPr>
          <w:rFonts w:ascii="Times New Roman" w:hAnsi="Times New Roman"/>
          <w:sz w:val="24"/>
          <w:szCs w:val="24"/>
        </w:rPr>
        <w:t xml:space="preserve"> Этап. Актуализация знаний.</w:t>
      </w:r>
      <w:proofErr w:type="gramEnd"/>
      <w:r w:rsidRPr="00BC4B2A">
        <w:rPr>
          <w:rFonts w:ascii="Times New Roman" w:hAnsi="Times New Roman"/>
          <w:sz w:val="24"/>
          <w:szCs w:val="24"/>
        </w:rPr>
        <w:t xml:space="preserve">   </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lastRenderedPageBreak/>
        <w:t>Учитель: Посмотрите на представленную схему. На ней можете увидеть уже знакомые для вас термины. Попробуйте определить, какие определения нужно вписать в пустые квадраты.</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Ответы детей: Политическое сознание.</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 xml:space="preserve">Учитель: И с этим термином вы хорошо знакомы, а вот что скрывается во втором пустующем окошке? </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Ответы детей: Политическое поведение.</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 xml:space="preserve">Учитель: Политическое поведение – это тема нашего сегодняшнего урока и рассматривать ее мы будем на примере событий, которые </w:t>
      </w:r>
      <w:r w:rsidR="00903431" w:rsidRPr="00BC4B2A">
        <w:rPr>
          <w:rFonts w:ascii="Times New Roman" w:hAnsi="Times New Roman"/>
          <w:sz w:val="24"/>
          <w:szCs w:val="24"/>
        </w:rPr>
        <w:t>в</w:t>
      </w:r>
      <w:r w:rsidRPr="00BC4B2A">
        <w:rPr>
          <w:rFonts w:ascii="Times New Roman" w:hAnsi="Times New Roman"/>
          <w:sz w:val="24"/>
          <w:szCs w:val="24"/>
        </w:rPr>
        <w:t>ы мне сейчас назовете, взглянув на сл</w:t>
      </w:r>
      <w:r w:rsidR="00903431" w:rsidRPr="00BC4B2A">
        <w:rPr>
          <w:rFonts w:ascii="Times New Roman" w:hAnsi="Times New Roman"/>
          <w:sz w:val="24"/>
          <w:szCs w:val="24"/>
        </w:rPr>
        <w:t xml:space="preserve">едующий слайд. </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Ответы детей: Внешняя и внутренняя политика США во второй половине 1960-х – начале 1980-х гг.</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Учитель: Именно на особенностях проведения руководством США внешней и внутренней политики во второй половине 1960-х – начале 1980-х гг. мы будем изучать нашу тему.</w:t>
      </w:r>
    </w:p>
    <w:p w:rsidR="00FB4BDD" w:rsidRPr="00BC4B2A" w:rsidRDefault="00FB4BDD" w:rsidP="00FB4BDD">
      <w:pPr>
        <w:spacing w:after="0" w:line="360" w:lineRule="auto"/>
        <w:ind w:firstLine="709"/>
        <w:jc w:val="both"/>
        <w:rPr>
          <w:rFonts w:ascii="Times New Roman" w:hAnsi="Times New Roman"/>
          <w:sz w:val="24"/>
          <w:szCs w:val="24"/>
        </w:rPr>
      </w:pPr>
      <w:proofErr w:type="gramStart"/>
      <w:r w:rsidRPr="00BC4B2A">
        <w:rPr>
          <w:rFonts w:ascii="Times New Roman" w:hAnsi="Times New Roman"/>
          <w:sz w:val="24"/>
          <w:szCs w:val="24"/>
          <w:lang w:val="en-US"/>
        </w:rPr>
        <w:t>III</w:t>
      </w:r>
      <w:r w:rsidRPr="00BC4B2A">
        <w:rPr>
          <w:rFonts w:ascii="Times New Roman" w:hAnsi="Times New Roman"/>
          <w:sz w:val="24"/>
          <w:szCs w:val="24"/>
        </w:rPr>
        <w:t xml:space="preserve"> Этап. Изучение нового материала.</w:t>
      </w:r>
      <w:proofErr w:type="gramEnd"/>
      <w:r w:rsidRPr="00BC4B2A">
        <w:rPr>
          <w:rFonts w:ascii="Times New Roman" w:hAnsi="Times New Roman"/>
          <w:sz w:val="24"/>
          <w:szCs w:val="24"/>
        </w:rPr>
        <w:t xml:space="preserve">   </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 xml:space="preserve">Учитель: Давайте попробуем вместе дать характеристику термина «политическое поведение». На слайде представлены несколько вариантов определения политического поведения. Вам необходимо выбрать определение соответствующее нашему понятию и аргументировать свой выбор. (Использование </w:t>
      </w:r>
      <w:proofErr w:type="gramStart"/>
      <w:r w:rsidRPr="00BC4B2A">
        <w:rPr>
          <w:rFonts w:ascii="Times New Roman" w:hAnsi="Times New Roman"/>
          <w:sz w:val="24"/>
          <w:szCs w:val="24"/>
        </w:rPr>
        <w:t>кейс-технологии</w:t>
      </w:r>
      <w:proofErr w:type="gramEnd"/>
      <w:r w:rsidRPr="00BC4B2A">
        <w:rPr>
          <w:rFonts w:ascii="Times New Roman" w:hAnsi="Times New Roman"/>
          <w:sz w:val="24"/>
          <w:szCs w:val="24"/>
        </w:rPr>
        <w:t>)</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Политическое поведение – это:</w:t>
      </w:r>
    </w:p>
    <w:p w:rsidR="00FB4BDD" w:rsidRPr="00BC4B2A" w:rsidRDefault="00FB4BDD" w:rsidP="00FB4BDD">
      <w:pPr>
        <w:numPr>
          <w:ilvl w:val="0"/>
          <w:numId w:val="1"/>
        </w:numPr>
        <w:spacing w:after="0" w:line="360" w:lineRule="auto"/>
        <w:jc w:val="both"/>
        <w:rPr>
          <w:rFonts w:ascii="Times New Roman" w:hAnsi="Times New Roman"/>
          <w:sz w:val="24"/>
          <w:szCs w:val="24"/>
        </w:rPr>
      </w:pPr>
      <w:r w:rsidRPr="00BC4B2A">
        <w:rPr>
          <w:rFonts w:ascii="Times New Roman" w:hAnsi="Times New Roman"/>
          <w:sz w:val="24"/>
          <w:szCs w:val="24"/>
        </w:rPr>
        <w:t>совокупность конкретных обстоятельств в политической жизни общества в определённый период времени, политического развития, составляет живую, динамичную картину социально-политического бытия;</w:t>
      </w:r>
    </w:p>
    <w:p w:rsidR="00FB4BDD" w:rsidRPr="00BC4B2A" w:rsidRDefault="00FB4BDD" w:rsidP="00FB4BDD">
      <w:pPr>
        <w:numPr>
          <w:ilvl w:val="0"/>
          <w:numId w:val="1"/>
        </w:numPr>
        <w:spacing w:after="0" w:line="360" w:lineRule="auto"/>
        <w:jc w:val="both"/>
        <w:rPr>
          <w:rFonts w:ascii="Times New Roman" w:hAnsi="Times New Roman"/>
          <w:sz w:val="24"/>
          <w:szCs w:val="24"/>
        </w:rPr>
      </w:pPr>
      <w:r w:rsidRPr="00BC4B2A">
        <w:rPr>
          <w:rFonts w:ascii="Times New Roman" w:hAnsi="Times New Roman"/>
          <w:sz w:val="24"/>
          <w:szCs w:val="24"/>
        </w:rPr>
        <w:t>совокупность реакций социальных субъектов (социальных общностей, групп, личностей) на деятельность политической системы;</w:t>
      </w:r>
    </w:p>
    <w:p w:rsidR="00FB4BDD" w:rsidRPr="00BC4B2A" w:rsidRDefault="00FB4BDD" w:rsidP="00FB4BDD">
      <w:pPr>
        <w:numPr>
          <w:ilvl w:val="0"/>
          <w:numId w:val="1"/>
        </w:numPr>
        <w:spacing w:after="0" w:line="360" w:lineRule="auto"/>
        <w:jc w:val="both"/>
        <w:rPr>
          <w:rFonts w:ascii="Times New Roman" w:hAnsi="Times New Roman"/>
          <w:sz w:val="24"/>
          <w:szCs w:val="24"/>
        </w:rPr>
      </w:pPr>
      <w:r w:rsidRPr="00BC4B2A">
        <w:rPr>
          <w:rFonts w:ascii="Times New Roman" w:hAnsi="Times New Roman"/>
          <w:sz w:val="24"/>
          <w:szCs w:val="24"/>
        </w:rPr>
        <w:t>исторически обусловленное и изменяющееся состояние общественного сознания больших групп людей, выражаемое публично по проблемам, важным для политической системы.</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 xml:space="preserve">Учитель:  </w:t>
      </w:r>
      <w:r w:rsidRPr="00BC4B2A">
        <w:rPr>
          <w:sz w:val="24"/>
          <w:szCs w:val="24"/>
        </w:rPr>
        <w:t xml:space="preserve"> </w:t>
      </w:r>
      <w:r w:rsidRPr="00BC4B2A">
        <w:rPr>
          <w:rFonts w:ascii="Times New Roman" w:hAnsi="Times New Roman"/>
          <w:sz w:val="24"/>
          <w:szCs w:val="24"/>
        </w:rPr>
        <w:t xml:space="preserve">Политическое   поведение  –  это </w:t>
      </w:r>
      <w:r w:rsidRPr="00BC4B2A">
        <w:rPr>
          <w:rFonts w:ascii="Times New Roman" w:hAnsi="Times New Roman"/>
          <w:sz w:val="24"/>
          <w:szCs w:val="24"/>
        </w:rPr>
        <w:tab/>
        <w:t>совокупность реакций социальных субъектов (социальных общностей, групп, личностей) на деятельность политической системы.</w:t>
      </w:r>
      <w:r w:rsidR="00436C68" w:rsidRPr="00BC4B2A">
        <w:rPr>
          <w:rFonts w:ascii="Times New Roman" w:hAnsi="Times New Roman"/>
          <w:sz w:val="24"/>
          <w:szCs w:val="24"/>
        </w:rPr>
        <w:t xml:space="preserve"> </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Если мы будем изучать движение человека в его политическом поведении, то это приведет наши изыскания к вопросу о его формах. Итак, можно назвать следующие формы политического поведения:</w:t>
      </w:r>
    </w:p>
    <w:p w:rsidR="00FB4BDD" w:rsidRPr="00BC4B2A" w:rsidRDefault="00FB4BDD" w:rsidP="00FB4BDD">
      <w:pPr>
        <w:spacing w:after="0" w:line="360" w:lineRule="auto"/>
        <w:ind w:firstLine="709"/>
        <w:jc w:val="both"/>
        <w:rPr>
          <w:rFonts w:ascii="Times New Roman" w:hAnsi="Times New Roman"/>
          <w:sz w:val="24"/>
          <w:szCs w:val="24"/>
        </w:rPr>
      </w:pPr>
      <w:proofErr w:type="gramStart"/>
      <w:r w:rsidRPr="00BC4B2A">
        <w:rPr>
          <w:rFonts w:ascii="Times New Roman" w:hAnsi="Times New Roman"/>
          <w:sz w:val="24"/>
          <w:szCs w:val="24"/>
        </w:rPr>
        <w:lastRenderedPageBreak/>
        <w:t>Властные, индивидуальное, стихийное, активное (действие), сотрудничество, невластные, противостояние, инновационное, конструктивное, групповое, организованное, деструктивное, пассивное (бездействие), массовое, традиционное.</w:t>
      </w:r>
      <w:proofErr w:type="gramEnd"/>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 xml:space="preserve">Как вы видите форм политического поведения не так уж и мало. Сейчас мы с вами попробуем систематизировать эти формы, разбив их на группы по определённым признакам. </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А для того чтобы упростить вам эту задачу, предлагаю провести данную работу в мини-группах по 4 человека в каждой.</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 xml:space="preserve">Итак, для каждой группы я раздам таблицу, в которой будет указан определённый признак, по которому необходимо обобщить представленные формы политического поведения (7 мин).  </w:t>
      </w:r>
    </w:p>
    <w:tbl>
      <w:tblPr>
        <w:tblStyle w:val="a3"/>
        <w:tblW w:w="0" w:type="auto"/>
        <w:tblLook w:val="04A0" w:firstRow="1" w:lastRow="0" w:firstColumn="1" w:lastColumn="0" w:noHBand="0" w:noVBand="1"/>
      </w:tblPr>
      <w:tblGrid>
        <w:gridCol w:w="4644"/>
        <w:gridCol w:w="4926"/>
      </w:tblGrid>
      <w:tr w:rsidR="00FB4BDD" w:rsidRPr="00BC4B2A" w:rsidTr="002F121D">
        <w:tc>
          <w:tcPr>
            <w:tcW w:w="4644" w:type="dxa"/>
          </w:tcPr>
          <w:p w:rsidR="00FB4BDD" w:rsidRPr="00BC4B2A" w:rsidRDefault="00FB4BDD" w:rsidP="002F121D">
            <w:pPr>
              <w:spacing w:line="276" w:lineRule="auto"/>
              <w:jc w:val="center"/>
              <w:rPr>
                <w:rFonts w:ascii="Times New Roman" w:hAnsi="Times New Roman"/>
                <w:b/>
                <w:sz w:val="24"/>
                <w:szCs w:val="24"/>
              </w:rPr>
            </w:pPr>
            <w:r w:rsidRPr="00BC4B2A">
              <w:rPr>
                <w:rFonts w:ascii="Times New Roman" w:hAnsi="Times New Roman"/>
                <w:b/>
                <w:sz w:val="24"/>
                <w:szCs w:val="24"/>
              </w:rPr>
              <w:t>Признаки</w:t>
            </w:r>
          </w:p>
        </w:tc>
        <w:tc>
          <w:tcPr>
            <w:tcW w:w="4926" w:type="dxa"/>
          </w:tcPr>
          <w:p w:rsidR="00FB4BDD" w:rsidRPr="00BC4B2A" w:rsidRDefault="00FB4BDD" w:rsidP="002F121D">
            <w:pPr>
              <w:spacing w:line="276" w:lineRule="auto"/>
              <w:jc w:val="center"/>
              <w:rPr>
                <w:rFonts w:ascii="Times New Roman" w:hAnsi="Times New Roman"/>
                <w:b/>
                <w:sz w:val="24"/>
                <w:szCs w:val="24"/>
              </w:rPr>
            </w:pPr>
            <w:r w:rsidRPr="00BC4B2A">
              <w:rPr>
                <w:rFonts w:ascii="Times New Roman" w:hAnsi="Times New Roman"/>
                <w:b/>
                <w:sz w:val="24"/>
                <w:szCs w:val="24"/>
              </w:rPr>
              <w:t>Формы политического поведения</w:t>
            </w:r>
          </w:p>
        </w:tc>
      </w:tr>
      <w:tr w:rsidR="00FB4BDD" w:rsidRPr="00BC4B2A" w:rsidTr="002F121D">
        <w:tc>
          <w:tcPr>
            <w:tcW w:w="4644" w:type="dxa"/>
          </w:tcPr>
          <w:p w:rsidR="00FB4BDD" w:rsidRPr="00BC4B2A" w:rsidRDefault="00FB4BDD" w:rsidP="002F121D">
            <w:pPr>
              <w:spacing w:line="276" w:lineRule="auto"/>
              <w:jc w:val="both"/>
              <w:rPr>
                <w:rFonts w:ascii="Times New Roman" w:hAnsi="Times New Roman"/>
                <w:sz w:val="24"/>
                <w:szCs w:val="24"/>
              </w:rPr>
            </w:pPr>
            <w:r w:rsidRPr="00BC4B2A">
              <w:rPr>
                <w:rFonts w:ascii="Times New Roman" w:hAnsi="Times New Roman"/>
                <w:sz w:val="24"/>
                <w:szCs w:val="24"/>
              </w:rPr>
              <w:t>По субъекту</w:t>
            </w:r>
          </w:p>
        </w:tc>
        <w:tc>
          <w:tcPr>
            <w:tcW w:w="4926" w:type="dxa"/>
          </w:tcPr>
          <w:p w:rsidR="00FB4BDD" w:rsidRPr="00BC4B2A" w:rsidRDefault="00FB4BDD" w:rsidP="002F121D">
            <w:pPr>
              <w:spacing w:line="276" w:lineRule="auto"/>
              <w:jc w:val="both"/>
              <w:rPr>
                <w:rFonts w:ascii="Times New Roman" w:hAnsi="Times New Roman"/>
                <w:sz w:val="24"/>
                <w:szCs w:val="24"/>
              </w:rPr>
            </w:pPr>
            <w:r w:rsidRPr="00BC4B2A">
              <w:rPr>
                <w:rFonts w:ascii="Times New Roman" w:hAnsi="Times New Roman"/>
                <w:sz w:val="24"/>
                <w:szCs w:val="24"/>
              </w:rPr>
              <w:t>Властные</w:t>
            </w:r>
          </w:p>
          <w:p w:rsidR="00FB4BDD" w:rsidRPr="00BC4B2A" w:rsidRDefault="00FB4BDD" w:rsidP="002F121D">
            <w:pPr>
              <w:spacing w:line="276" w:lineRule="auto"/>
              <w:jc w:val="both"/>
              <w:rPr>
                <w:rFonts w:ascii="Times New Roman" w:hAnsi="Times New Roman"/>
                <w:sz w:val="24"/>
                <w:szCs w:val="24"/>
              </w:rPr>
            </w:pPr>
            <w:r w:rsidRPr="00BC4B2A">
              <w:rPr>
                <w:rFonts w:ascii="Times New Roman" w:hAnsi="Times New Roman"/>
                <w:sz w:val="24"/>
                <w:szCs w:val="24"/>
              </w:rPr>
              <w:t>Невластные</w:t>
            </w:r>
          </w:p>
        </w:tc>
      </w:tr>
      <w:tr w:rsidR="00FB4BDD" w:rsidRPr="00BC4B2A" w:rsidTr="002F121D">
        <w:tc>
          <w:tcPr>
            <w:tcW w:w="4644" w:type="dxa"/>
          </w:tcPr>
          <w:p w:rsidR="00FB4BDD" w:rsidRPr="00BC4B2A" w:rsidRDefault="00FB4BDD" w:rsidP="002F121D">
            <w:pPr>
              <w:spacing w:line="276" w:lineRule="auto"/>
              <w:jc w:val="both"/>
              <w:rPr>
                <w:rFonts w:ascii="Times New Roman" w:hAnsi="Times New Roman"/>
                <w:sz w:val="24"/>
                <w:szCs w:val="24"/>
              </w:rPr>
            </w:pPr>
            <w:r w:rsidRPr="00BC4B2A">
              <w:rPr>
                <w:rFonts w:ascii="Times New Roman" w:hAnsi="Times New Roman"/>
                <w:sz w:val="24"/>
                <w:szCs w:val="24"/>
              </w:rPr>
              <w:t>По форме</w:t>
            </w:r>
          </w:p>
        </w:tc>
        <w:tc>
          <w:tcPr>
            <w:tcW w:w="4926" w:type="dxa"/>
          </w:tcPr>
          <w:p w:rsidR="00FB4BDD" w:rsidRPr="00BC4B2A" w:rsidRDefault="00FB4BDD" w:rsidP="002F121D">
            <w:pPr>
              <w:spacing w:line="276" w:lineRule="auto"/>
              <w:jc w:val="both"/>
              <w:rPr>
                <w:rFonts w:ascii="Times New Roman" w:hAnsi="Times New Roman"/>
                <w:sz w:val="24"/>
                <w:szCs w:val="24"/>
              </w:rPr>
            </w:pPr>
            <w:r w:rsidRPr="00BC4B2A">
              <w:rPr>
                <w:rFonts w:ascii="Times New Roman" w:hAnsi="Times New Roman"/>
                <w:sz w:val="24"/>
                <w:szCs w:val="24"/>
              </w:rPr>
              <w:t>Активное</w:t>
            </w:r>
          </w:p>
          <w:p w:rsidR="00FB4BDD" w:rsidRPr="00BC4B2A" w:rsidRDefault="00FB4BDD" w:rsidP="002F121D">
            <w:pPr>
              <w:spacing w:line="276" w:lineRule="auto"/>
              <w:jc w:val="both"/>
              <w:rPr>
                <w:rFonts w:ascii="Times New Roman" w:hAnsi="Times New Roman"/>
                <w:sz w:val="24"/>
                <w:szCs w:val="24"/>
              </w:rPr>
            </w:pPr>
            <w:r w:rsidRPr="00BC4B2A">
              <w:rPr>
                <w:rFonts w:ascii="Times New Roman" w:hAnsi="Times New Roman"/>
                <w:sz w:val="24"/>
                <w:szCs w:val="24"/>
              </w:rPr>
              <w:t>Пассивное</w:t>
            </w:r>
          </w:p>
        </w:tc>
      </w:tr>
      <w:tr w:rsidR="00FB4BDD" w:rsidRPr="00BC4B2A" w:rsidTr="002F121D">
        <w:tc>
          <w:tcPr>
            <w:tcW w:w="4644" w:type="dxa"/>
          </w:tcPr>
          <w:p w:rsidR="00FB4BDD" w:rsidRPr="00BC4B2A" w:rsidRDefault="00FB4BDD" w:rsidP="002F121D">
            <w:pPr>
              <w:spacing w:line="276" w:lineRule="auto"/>
              <w:jc w:val="both"/>
              <w:rPr>
                <w:rFonts w:ascii="Times New Roman" w:hAnsi="Times New Roman"/>
                <w:sz w:val="24"/>
                <w:szCs w:val="24"/>
              </w:rPr>
            </w:pPr>
            <w:r w:rsidRPr="00BC4B2A">
              <w:rPr>
                <w:rFonts w:ascii="Times New Roman" w:hAnsi="Times New Roman"/>
                <w:sz w:val="24"/>
                <w:szCs w:val="24"/>
              </w:rPr>
              <w:t>По характеру взаимодействия</w:t>
            </w:r>
          </w:p>
        </w:tc>
        <w:tc>
          <w:tcPr>
            <w:tcW w:w="4926" w:type="dxa"/>
          </w:tcPr>
          <w:p w:rsidR="00FB4BDD" w:rsidRPr="00BC4B2A" w:rsidRDefault="00FB4BDD" w:rsidP="002F121D">
            <w:pPr>
              <w:spacing w:line="276" w:lineRule="auto"/>
              <w:jc w:val="both"/>
              <w:rPr>
                <w:rFonts w:ascii="Times New Roman" w:hAnsi="Times New Roman"/>
                <w:sz w:val="24"/>
                <w:szCs w:val="24"/>
              </w:rPr>
            </w:pPr>
            <w:r w:rsidRPr="00BC4B2A">
              <w:rPr>
                <w:rFonts w:ascii="Times New Roman" w:hAnsi="Times New Roman"/>
                <w:sz w:val="24"/>
                <w:szCs w:val="24"/>
              </w:rPr>
              <w:t>Сотрудничество</w:t>
            </w:r>
          </w:p>
          <w:p w:rsidR="00FB4BDD" w:rsidRPr="00BC4B2A" w:rsidRDefault="00FB4BDD" w:rsidP="002F121D">
            <w:pPr>
              <w:spacing w:line="276" w:lineRule="auto"/>
              <w:jc w:val="both"/>
              <w:rPr>
                <w:rFonts w:ascii="Times New Roman" w:hAnsi="Times New Roman"/>
                <w:sz w:val="24"/>
                <w:szCs w:val="24"/>
              </w:rPr>
            </w:pPr>
            <w:r w:rsidRPr="00BC4B2A">
              <w:rPr>
                <w:rFonts w:ascii="Times New Roman" w:hAnsi="Times New Roman"/>
                <w:sz w:val="24"/>
                <w:szCs w:val="24"/>
              </w:rPr>
              <w:t>Противостояние</w:t>
            </w:r>
          </w:p>
        </w:tc>
      </w:tr>
      <w:tr w:rsidR="00FB4BDD" w:rsidRPr="00BC4B2A" w:rsidTr="002F121D">
        <w:tc>
          <w:tcPr>
            <w:tcW w:w="4644" w:type="dxa"/>
          </w:tcPr>
          <w:p w:rsidR="00FB4BDD" w:rsidRPr="00BC4B2A" w:rsidRDefault="00FB4BDD" w:rsidP="002F121D">
            <w:pPr>
              <w:spacing w:line="276" w:lineRule="auto"/>
              <w:jc w:val="both"/>
              <w:rPr>
                <w:rFonts w:ascii="Times New Roman" w:hAnsi="Times New Roman"/>
                <w:sz w:val="24"/>
                <w:szCs w:val="24"/>
              </w:rPr>
            </w:pPr>
            <w:r w:rsidRPr="00BC4B2A">
              <w:rPr>
                <w:rFonts w:ascii="Times New Roman" w:hAnsi="Times New Roman"/>
                <w:sz w:val="24"/>
                <w:szCs w:val="24"/>
              </w:rPr>
              <w:t>По степени организации</w:t>
            </w:r>
          </w:p>
        </w:tc>
        <w:tc>
          <w:tcPr>
            <w:tcW w:w="4926" w:type="dxa"/>
          </w:tcPr>
          <w:p w:rsidR="00FB4BDD" w:rsidRPr="00BC4B2A" w:rsidRDefault="00FB4BDD" w:rsidP="002F121D">
            <w:pPr>
              <w:spacing w:line="276" w:lineRule="auto"/>
              <w:jc w:val="both"/>
              <w:rPr>
                <w:rFonts w:ascii="Times New Roman" w:hAnsi="Times New Roman"/>
                <w:sz w:val="24"/>
                <w:szCs w:val="24"/>
              </w:rPr>
            </w:pPr>
            <w:r w:rsidRPr="00BC4B2A">
              <w:rPr>
                <w:rFonts w:ascii="Times New Roman" w:hAnsi="Times New Roman"/>
                <w:sz w:val="24"/>
                <w:szCs w:val="24"/>
              </w:rPr>
              <w:t xml:space="preserve">Стихийное </w:t>
            </w:r>
          </w:p>
          <w:p w:rsidR="00FB4BDD" w:rsidRPr="00BC4B2A" w:rsidRDefault="00FB4BDD" w:rsidP="002F121D">
            <w:pPr>
              <w:spacing w:line="276" w:lineRule="auto"/>
              <w:jc w:val="both"/>
              <w:rPr>
                <w:rFonts w:ascii="Times New Roman" w:hAnsi="Times New Roman"/>
                <w:sz w:val="24"/>
                <w:szCs w:val="24"/>
              </w:rPr>
            </w:pPr>
            <w:r w:rsidRPr="00BC4B2A">
              <w:rPr>
                <w:rFonts w:ascii="Times New Roman" w:hAnsi="Times New Roman"/>
                <w:sz w:val="24"/>
                <w:szCs w:val="24"/>
              </w:rPr>
              <w:t>Организованное</w:t>
            </w:r>
          </w:p>
        </w:tc>
      </w:tr>
      <w:tr w:rsidR="00FB4BDD" w:rsidRPr="00BC4B2A" w:rsidTr="002F121D">
        <w:tc>
          <w:tcPr>
            <w:tcW w:w="4644" w:type="dxa"/>
          </w:tcPr>
          <w:p w:rsidR="00FB4BDD" w:rsidRPr="00BC4B2A" w:rsidRDefault="00FB4BDD" w:rsidP="002F121D">
            <w:pPr>
              <w:spacing w:line="276" w:lineRule="auto"/>
              <w:jc w:val="both"/>
              <w:rPr>
                <w:rFonts w:ascii="Times New Roman" w:hAnsi="Times New Roman"/>
                <w:sz w:val="24"/>
                <w:szCs w:val="24"/>
              </w:rPr>
            </w:pPr>
            <w:r w:rsidRPr="00BC4B2A">
              <w:rPr>
                <w:rFonts w:ascii="Times New Roman" w:hAnsi="Times New Roman"/>
                <w:sz w:val="24"/>
                <w:szCs w:val="24"/>
              </w:rPr>
              <w:t>По цели</w:t>
            </w:r>
          </w:p>
        </w:tc>
        <w:tc>
          <w:tcPr>
            <w:tcW w:w="4926" w:type="dxa"/>
          </w:tcPr>
          <w:p w:rsidR="00FB4BDD" w:rsidRPr="00BC4B2A" w:rsidRDefault="00FB4BDD" w:rsidP="002F121D">
            <w:pPr>
              <w:spacing w:line="276" w:lineRule="auto"/>
              <w:jc w:val="both"/>
              <w:rPr>
                <w:rFonts w:ascii="Times New Roman" w:hAnsi="Times New Roman"/>
                <w:sz w:val="24"/>
                <w:szCs w:val="24"/>
              </w:rPr>
            </w:pPr>
            <w:r w:rsidRPr="00BC4B2A">
              <w:rPr>
                <w:rFonts w:ascii="Times New Roman" w:hAnsi="Times New Roman"/>
                <w:sz w:val="24"/>
                <w:szCs w:val="24"/>
              </w:rPr>
              <w:t>Конструктивное</w:t>
            </w:r>
          </w:p>
          <w:p w:rsidR="00FB4BDD" w:rsidRPr="00BC4B2A" w:rsidRDefault="00FB4BDD" w:rsidP="002F121D">
            <w:pPr>
              <w:spacing w:line="276" w:lineRule="auto"/>
              <w:jc w:val="both"/>
              <w:rPr>
                <w:rFonts w:ascii="Times New Roman" w:hAnsi="Times New Roman"/>
                <w:sz w:val="24"/>
                <w:szCs w:val="24"/>
              </w:rPr>
            </w:pPr>
            <w:r w:rsidRPr="00BC4B2A">
              <w:rPr>
                <w:rFonts w:ascii="Times New Roman" w:hAnsi="Times New Roman"/>
                <w:sz w:val="24"/>
                <w:szCs w:val="24"/>
              </w:rPr>
              <w:t>Деструктивное</w:t>
            </w:r>
          </w:p>
        </w:tc>
      </w:tr>
      <w:tr w:rsidR="00FB4BDD" w:rsidRPr="00BC4B2A" w:rsidTr="002F121D">
        <w:tc>
          <w:tcPr>
            <w:tcW w:w="4644" w:type="dxa"/>
          </w:tcPr>
          <w:p w:rsidR="00FB4BDD" w:rsidRPr="00BC4B2A" w:rsidRDefault="00FB4BDD" w:rsidP="002F121D">
            <w:pPr>
              <w:spacing w:line="276" w:lineRule="auto"/>
              <w:jc w:val="both"/>
              <w:rPr>
                <w:rFonts w:ascii="Times New Roman" w:hAnsi="Times New Roman"/>
                <w:sz w:val="24"/>
                <w:szCs w:val="24"/>
              </w:rPr>
            </w:pPr>
            <w:r w:rsidRPr="00BC4B2A">
              <w:rPr>
                <w:rFonts w:ascii="Times New Roman" w:hAnsi="Times New Roman"/>
                <w:sz w:val="24"/>
                <w:szCs w:val="24"/>
              </w:rPr>
              <w:t xml:space="preserve">По общности </w:t>
            </w:r>
          </w:p>
        </w:tc>
        <w:tc>
          <w:tcPr>
            <w:tcW w:w="4926" w:type="dxa"/>
          </w:tcPr>
          <w:p w:rsidR="00FB4BDD" w:rsidRPr="00BC4B2A" w:rsidRDefault="00FB4BDD" w:rsidP="002F121D">
            <w:pPr>
              <w:spacing w:line="276" w:lineRule="auto"/>
              <w:jc w:val="both"/>
              <w:rPr>
                <w:rFonts w:ascii="Times New Roman" w:hAnsi="Times New Roman"/>
                <w:sz w:val="24"/>
                <w:szCs w:val="24"/>
              </w:rPr>
            </w:pPr>
            <w:r w:rsidRPr="00BC4B2A">
              <w:rPr>
                <w:rFonts w:ascii="Times New Roman" w:hAnsi="Times New Roman"/>
                <w:sz w:val="24"/>
                <w:szCs w:val="24"/>
              </w:rPr>
              <w:t>Индивидуальное</w:t>
            </w:r>
          </w:p>
          <w:p w:rsidR="00FB4BDD" w:rsidRPr="00BC4B2A" w:rsidRDefault="00FB4BDD" w:rsidP="002F121D">
            <w:pPr>
              <w:spacing w:line="276" w:lineRule="auto"/>
              <w:jc w:val="both"/>
              <w:rPr>
                <w:rFonts w:ascii="Times New Roman" w:hAnsi="Times New Roman"/>
                <w:sz w:val="24"/>
                <w:szCs w:val="24"/>
              </w:rPr>
            </w:pPr>
            <w:r w:rsidRPr="00BC4B2A">
              <w:rPr>
                <w:rFonts w:ascii="Times New Roman" w:hAnsi="Times New Roman"/>
                <w:sz w:val="24"/>
                <w:szCs w:val="24"/>
              </w:rPr>
              <w:t>Групповое</w:t>
            </w:r>
          </w:p>
          <w:p w:rsidR="00FB4BDD" w:rsidRPr="00BC4B2A" w:rsidRDefault="00FB4BDD" w:rsidP="002F121D">
            <w:pPr>
              <w:spacing w:line="276" w:lineRule="auto"/>
              <w:jc w:val="both"/>
              <w:rPr>
                <w:rFonts w:ascii="Times New Roman" w:hAnsi="Times New Roman"/>
                <w:sz w:val="24"/>
                <w:szCs w:val="24"/>
              </w:rPr>
            </w:pPr>
            <w:r w:rsidRPr="00BC4B2A">
              <w:rPr>
                <w:rFonts w:ascii="Times New Roman" w:hAnsi="Times New Roman"/>
                <w:sz w:val="24"/>
                <w:szCs w:val="24"/>
              </w:rPr>
              <w:t>Массовое</w:t>
            </w:r>
          </w:p>
        </w:tc>
      </w:tr>
      <w:tr w:rsidR="00FB4BDD" w:rsidRPr="00BC4B2A" w:rsidTr="002F121D">
        <w:tc>
          <w:tcPr>
            <w:tcW w:w="4644" w:type="dxa"/>
          </w:tcPr>
          <w:p w:rsidR="00FB4BDD" w:rsidRPr="00BC4B2A" w:rsidRDefault="00FB4BDD" w:rsidP="002F121D">
            <w:pPr>
              <w:spacing w:line="276" w:lineRule="auto"/>
              <w:jc w:val="both"/>
              <w:rPr>
                <w:rFonts w:ascii="Times New Roman" w:hAnsi="Times New Roman"/>
                <w:sz w:val="24"/>
                <w:szCs w:val="24"/>
              </w:rPr>
            </w:pPr>
            <w:r w:rsidRPr="00BC4B2A">
              <w:rPr>
                <w:rFonts w:ascii="Times New Roman" w:hAnsi="Times New Roman"/>
                <w:sz w:val="24"/>
                <w:szCs w:val="24"/>
              </w:rPr>
              <w:t>По преемственности</w:t>
            </w:r>
          </w:p>
        </w:tc>
        <w:tc>
          <w:tcPr>
            <w:tcW w:w="4926" w:type="dxa"/>
          </w:tcPr>
          <w:p w:rsidR="00FB4BDD" w:rsidRPr="00BC4B2A" w:rsidRDefault="00FB4BDD" w:rsidP="002F121D">
            <w:pPr>
              <w:spacing w:line="276" w:lineRule="auto"/>
              <w:jc w:val="both"/>
              <w:rPr>
                <w:rFonts w:ascii="Times New Roman" w:hAnsi="Times New Roman"/>
                <w:sz w:val="24"/>
                <w:szCs w:val="24"/>
              </w:rPr>
            </w:pPr>
            <w:r w:rsidRPr="00BC4B2A">
              <w:rPr>
                <w:rFonts w:ascii="Times New Roman" w:hAnsi="Times New Roman"/>
                <w:sz w:val="24"/>
                <w:szCs w:val="24"/>
              </w:rPr>
              <w:t>Традиционное</w:t>
            </w:r>
          </w:p>
          <w:p w:rsidR="00FB4BDD" w:rsidRPr="00BC4B2A" w:rsidRDefault="00FB4BDD" w:rsidP="002F121D">
            <w:pPr>
              <w:spacing w:line="276" w:lineRule="auto"/>
              <w:jc w:val="both"/>
              <w:rPr>
                <w:rFonts w:ascii="Times New Roman" w:hAnsi="Times New Roman"/>
                <w:sz w:val="24"/>
                <w:szCs w:val="24"/>
              </w:rPr>
            </w:pPr>
            <w:r w:rsidRPr="00BC4B2A">
              <w:rPr>
                <w:rFonts w:ascii="Times New Roman" w:hAnsi="Times New Roman"/>
                <w:sz w:val="24"/>
                <w:szCs w:val="24"/>
              </w:rPr>
              <w:t>Инновационное</w:t>
            </w:r>
          </w:p>
        </w:tc>
      </w:tr>
    </w:tbl>
    <w:p w:rsidR="00FB4BDD" w:rsidRPr="00BC4B2A" w:rsidRDefault="00FB4BDD" w:rsidP="00FB4BDD">
      <w:pPr>
        <w:spacing w:after="0" w:line="360" w:lineRule="auto"/>
        <w:ind w:firstLine="709"/>
        <w:jc w:val="both"/>
        <w:rPr>
          <w:rFonts w:ascii="Times New Roman" w:hAnsi="Times New Roman"/>
          <w:sz w:val="24"/>
          <w:szCs w:val="24"/>
        </w:rPr>
      </w:pP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 xml:space="preserve">Учитель: А теперь посмотрите и проверьте свое мнение, сравнив свои результаты с информацией, изложенной в таблице. </w:t>
      </w:r>
    </w:p>
    <w:p w:rsidR="00BC1489"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Наша работа с данной таблицей пока не окончена, так как у меня для вас есть еще одно интересное задание. Но для его выполнения необходимо вспомнить одно из важных направлений внешней политики США 1965-1973г.г. – война США во Вьетнаме.</w:t>
      </w:r>
      <w:r w:rsidR="00EA2B5F" w:rsidRPr="00BC4B2A">
        <w:rPr>
          <w:rFonts w:ascii="Times New Roman" w:hAnsi="Times New Roman"/>
          <w:sz w:val="24"/>
          <w:szCs w:val="24"/>
        </w:rPr>
        <w:t xml:space="preserve"> </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Сейчас для вас краткий исторический обзор по данному вопросу осветит ученик П.</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Доклад «Вьетнамский синдром».</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К 1957 году ситуация во Вьетнаме сложилась таким образом, что на севере страной управляла коммунистическая партия во главе с</w:t>
      </w:r>
      <w:proofErr w:type="gramStart"/>
      <w:r w:rsidRPr="00BC4B2A">
        <w:rPr>
          <w:rFonts w:ascii="Times New Roman" w:hAnsi="Times New Roman"/>
          <w:sz w:val="24"/>
          <w:szCs w:val="24"/>
        </w:rPr>
        <w:t xml:space="preserve"> Х</w:t>
      </w:r>
      <w:proofErr w:type="gramEnd"/>
      <w:r w:rsidRPr="00BC4B2A">
        <w:rPr>
          <w:rFonts w:ascii="Times New Roman" w:hAnsi="Times New Roman"/>
          <w:sz w:val="24"/>
          <w:szCs w:val="24"/>
        </w:rPr>
        <w:t xml:space="preserve">о Ши </w:t>
      </w:r>
      <w:proofErr w:type="spellStart"/>
      <w:r w:rsidRPr="00BC4B2A">
        <w:rPr>
          <w:rFonts w:ascii="Times New Roman" w:hAnsi="Times New Roman"/>
          <w:sz w:val="24"/>
          <w:szCs w:val="24"/>
        </w:rPr>
        <w:t>Мином</w:t>
      </w:r>
      <w:proofErr w:type="spellEnd"/>
      <w:r w:rsidRPr="00BC4B2A">
        <w:rPr>
          <w:rFonts w:ascii="Times New Roman" w:hAnsi="Times New Roman"/>
          <w:sz w:val="24"/>
          <w:szCs w:val="24"/>
        </w:rPr>
        <w:t xml:space="preserve">, а Южный Вьетнам был под контролем  США. В интересы Соединённых Штатов входило желание исключить влияние  Советского Союза на Вьетнам и взять под контроль всю территорию.   Так </w:t>
      </w:r>
      <w:r w:rsidRPr="00BC4B2A">
        <w:rPr>
          <w:rFonts w:ascii="Times New Roman" w:hAnsi="Times New Roman"/>
          <w:sz w:val="24"/>
          <w:szCs w:val="24"/>
        </w:rPr>
        <w:lastRenderedPageBreak/>
        <w:t>схлестнулись интересы СССР и США на географическом пространстве Юго-Восточной Азии.</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Президент Кеннеди отдал приказ о вводе войск в Южный Вьетнам. К 1964 году их численность составляла более 20000 человек. Открыто СССР вступать в конфликт не стал, но на протяжении всего конфликта оказывал северному Вьетнаму различного рода помощь.</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 xml:space="preserve">Из-за ряда просчета американского руководства война, начавшаяся в 1957 г., привела к вовлечению в 1965 г. американской армии в боевые действия, которые растянулись до 1973 г. Формально США в конфликте выступали миротворцами, поддерживающими оппозицию Южного Вьетнама. Однако фактически американское руководство хотело расколоть страну на две части. Однако данная попытка потерпела поражение, и объединению страны под </w:t>
      </w:r>
      <w:proofErr w:type="spellStart"/>
      <w:r w:rsidRPr="00BC4B2A">
        <w:rPr>
          <w:rFonts w:ascii="Times New Roman" w:hAnsi="Times New Roman"/>
          <w:sz w:val="24"/>
          <w:szCs w:val="24"/>
        </w:rPr>
        <w:t>северовьетнамским</w:t>
      </w:r>
      <w:proofErr w:type="spellEnd"/>
      <w:r w:rsidRPr="00BC4B2A">
        <w:rPr>
          <w:rFonts w:ascii="Times New Roman" w:hAnsi="Times New Roman"/>
          <w:sz w:val="24"/>
          <w:szCs w:val="24"/>
        </w:rPr>
        <w:t xml:space="preserve"> руководством. Война оказалась абсолютно бессмысленной.</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 xml:space="preserve">15 января 1973 г. американская армия прекратила боевые действия во Вьетнаме. Благодаря четырехлетним переговорам </w:t>
      </w:r>
      <w:proofErr w:type="gramStart"/>
      <w:r w:rsidRPr="00BC4B2A">
        <w:rPr>
          <w:rFonts w:ascii="Times New Roman" w:hAnsi="Times New Roman"/>
          <w:sz w:val="24"/>
          <w:szCs w:val="24"/>
        </w:rPr>
        <w:t>Париже</w:t>
      </w:r>
      <w:proofErr w:type="gramEnd"/>
      <w:r w:rsidRPr="00BC4B2A">
        <w:rPr>
          <w:rFonts w:ascii="Times New Roman" w:hAnsi="Times New Roman"/>
          <w:sz w:val="24"/>
          <w:szCs w:val="24"/>
        </w:rPr>
        <w:t xml:space="preserve"> 27 января 1973 г. было заключено мирное соглашение, по которому армия США, потеряв 58 тыс. человек, покидала территорию Южного Вьетнама.</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Данное военное столкновение вызвало в американском обществе бурные протесты. И породило явление, называемое «вьетнамским синдромом».</w:t>
      </w:r>
      <w:r w:rsidRPr="00BC4B2A">
        <w:rPr>
          <w:sz w:val="24"/>
          <w:szCs w:val="24"/>
        </w:rPr>
        <w:t xml:space="preserve"> </w:t>
      </w:r>
      <w:r w:rsidRPr="00BC4B2A">
        <w:rPr>
          <w:rFonts w:ascii="Times New Roman" w:hAnsi="Times New Roman"/>
          <w:sz w:val="24"/>
          <w:szCs w:val="24"/>
        </w:rPr>
        <w:t xml:space="preserve">В настоящее время многие специалисты и в мире, и в США рассматривают «вьетнамский синдром» исключительно как различные нервные заболевания и психические расстройства, которым подвержены американские военнослужащие, прошедшие войну во Вьетнаме. Как отмечает ряд специальных исследований, большинство военнослужащих армии США, вернувшиеся из Вьетнама, не смогли адаптироваться к мирной жизни. </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Официальная американская статистика говорит о том, что за время боевых действий во Вьетнаме были убиты, умерли от ран и болезней около 60 тыс. военнослужащих, число самоубийц из числа ветеранов боевых действий уже к 1988 г. превысило 100 тыс.</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Синдром способствовал пониманию резкой разницы между справедливыми и несправедливыми войнами, что приводит к отсроченным реакциям, связанным с продолжительным физическим и нервным напряжением, а также обостряют комплекс вины.</w:t>
      </w:r>
    </w:p>
    <w:p w:rsidR="00FB4BDD" w:rsidRPr="00BC4B2A" w:rsidRDefault="00FB4BDD" w:rsidP="00FB4BDD">
      <w:pPr>
        <w:spacing w:after="0" w:line="360" w:lineRule="auto"/>
        <w:ind w:firstLine="709"/>
        <w:jc w:val="both"/>
        <w:rPr>
          <w:rFonts w:ascii="Times New Roman" w:hAnsi="Times New Roman"/>
          <w:sz w:val="24"/>
          <w:szCs w:val="24"/>
        </w:rPr>
      </w:pPr>
      <w:proofErr w:type="gramStart"/>
      <w:r w:rsidRPr="00BC4B2A">
        <w:rPr>
          <w:rFonts w:ascii="Times New Roman" w:hAnsi="Times New Roman"/>
          <w:sz w:val="24"/>
          <w:szCs w:val="24"/>
          <w:lang w:val="en-US"/>
        </w:rPr>
        <w:t>IV</w:t>
      </w:r>
      <w:r w:rsidRPr="00BC4B2A">
        <w:rPr>
          <w:rFonts w:ascii="Times New Roman" w:hAnsi="Times New Roman"/>
          <w:sz w:val="24"/>
          <w:szCs w:val="24"/>
        </w:rPr>
        <w:t xml:space="preserve"> Этап. Первичное осмысление и закрепление изученного.</w:t>
      </w:r>
      <w:proofErr w:type="gramEnd"/>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 xml:space="preserve">Учитель: Я предлагаю вам попробовать соотнести социальные реакции в обществе и правительстве США на войну во </w:t>
      </w:r>
      <w:proofErr w:type="spellStart"/>
      <w:r w:rsidRPr="00BC4B2A">
        <w:rPr>
          <w:rFonts w:ascii="Times New Roman" w:hAnsi="Times New Roman"/>
          <w:sz w:val="24"/>
          <w:szCs w:val="24"/>
        </w:rPr>
        <w:t>Вьетнами</w:t>
      </w:r>
      <w:proofErr w:type="spellEnd"/>
      <w:r w:rsidRPr="00BC4B2A">
        <w:rPr>
          <w:rFonts w:ascii="Times New Roman" w:hAnsi="Times New Roman"/>
          <w:sz w:val="24"/>
          <w:szCs w:val="24"/>
        </w:rPr>
        <w:t xml:space="preserve"> с формами политического поведения, </w:t>
      </w:r>
      <w:r w:rsidRPr="00BC4B2A">
        <w:rPr>
          <w:rFonts w:ascii="Times New Roman" w:hAnsi="Times New Roman"/>
          <w:sz w:val="24"/>
          <w:szCs w:val="24"/>
        </w:rPr>
        <w:lastRenderedPageBreak/>
        <w:t>которые нами уже были систематизированы в таблицу. Скажите, сможем ли мы отнести одну социальную реакцию к нескольким формам политического поведения? (Ответ – да, так как будем ее рассматривать по нескольким признакам).</w:t>
      </w:r>
    </w:p>
    <w:p w:rsidR="00FB4BDD" w:rsidRPr="00BC4B2A" w:rsidRDefault="00FB4BDD" w:rsidP="00FB4BDD">
      <w:pPr>
        <w:numPr>
          <w:ilvl w:val="0"/>
          <w:numId w:val="2"/>
        </w:numPr>
        <w:spacing w:after="0" w:line="360" w:lineRule="auto"/>
        <w:jc w:val="both"/>
        <w:rPr>
          <w:rFonts w:ascii="Times New Roman" w:hAnsi="Times New Roman"/>
          <w:sz w:val="24"/>
          <w:szCs w:val="24"/>
        </w:rPr>
      </w:pPr>
      <w:r w:rsidRPr="00BC4B2A">
        <w:rPr>
          <w:rFonts w:ascii="Times New Roman" w:hAnsi="Times New Roman"/>
          <w:sz w:val="24"/>
          <w:szCs w:val="24"/>
        </w:rPr>
        <w:t xml:space="preserve">США потрясали многолюдные антивоенные демонстрации. Апогеем движения стали «Поход на Пентагон» в октябре 1967 г. 21 октября 35 тыс. демонстрантов намеревались пройти к Пентагону для изгнания из него бесов. Хиппи намеривались коллективным мышлением поднять здание в воздух. Оторванный от земли Пентагон должен был приобрести оранжевый цвет – символ окончания войны во Вьетнаме. Не обошлось без стычек с полицией, сопровождавшихся, но значительная часть демонстрантов была настроена мирно. (Ответ: </w:t>
      </w:r>
      <w:proofErr w:type="gramStart"/>
      <w:r w:rsidRPr="00BC4B2A">
        <w:rPr>
          <w:rFonts w:ascii="Times New Roman" w:hAnsi="Times New Roman"/>
          <w:sz w:val="24"/>
          <w:szCs w:val="24"/>
        </w:rPr>
        <w:t>невластная</w:t>
      </w:r>
      <w:proofErr w:type="gramEnd"/>
      <w:r w:rsidRPr="00BC4B2A">
        <w:rPr>
          <w:rFonts w:ascii="Times New Roman" w:hAnsi="Times New Roman"/>
          <w:sz w:val="24"/>
          <w:szCs w:val="24"/>
        </w:rPr>
        <w:t xml:space="preserve">, активное, противостояние, организованное, деструктивное,  массовое, инновационное). </w:t>
      </w:r>
    </w:p>
    <w:p w:rsidR="00FB4BDD" w:rsidRPr="00BC4B2A" w:rsidRDefault="00FB4BDD" w:rsidP="00FB4BDD">
      <w:pPr>
        <w:numPr>
          <w:ilvl w:val="0"/>
          <w:numId w:val="2"/>
        </w:numPr>
        <w:spacing w:after="0" w:line="360" w:lineRule="auto"/>
        <w:jc w:val="both"/>
        <w:rPr>
          <w:rFonts w:ascii="Times New Roman" w:hAnsi="Times New Roman"/>
          <w:sz w:val="24"/>
          <w:szCs w:val="24"/>
        </w:rPr>
      </w:pPr>
      <w:r w:rsidRPr="00BC4B2A">
        <w:rPr>
          <w:rFonts w:ascii="Times New Roman" w:hAnsi="Times New Roman"/>
          <w:sz w:val="24"/>
          <w:szCs w:val="24"/>
        </w:rPr>
        <w:t xml:space="preserve">На выборах 1968 г. победу одержал Р. Никсон. Администрация Никсона по-новому подошла к решению проблемы. Стараясь минимизировать собственные потери, контингент американских войск во Вьетнаме был сокращен на 69 тыс. человек. Место выведенных войск занимали вербуемые сайгонские войска. Конфликт продолжился. 18 марта 1968 г., по секретной директиве правительства, боевые действия начались на территории Камбоджи. (Ответ: </w:t>
      </w:r>
      <w:proofErr w:type="gramStart"/>
      <w:r w:rsidRPr="00BC4B2A">
        <w:rPr>
          <w:rFonts w:ascii="Times New Roman" w:hAnsi="Times New Roman"/>
          <w:sz w:val="24"/>
          <w:szCs w:val="24"/>
        </w:rPr>
        <w:t>властная</w:t>
      </w:r>
      <w:proofErr w:type="gramEnd"/>
      <w:r w:rsidRPr="00BC4B2A">
        <w:rPr>
          <w:rFonts w:ascii="Times New Roman" w:hAnsi="Times New Roman"/>
          <w:sz w:val="24"/>
          <w:szCs w:val="24"/>
        </w:rPr>
        <w:t>, активное, сотрудничество, организованное, деструктивное,  индивидуально, традиционное).</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 xml:space="preserve">Учитель: Сейчас вашему вниманию будет процитирована реакция президента США на претесные настроения в обществе в отношении ведения войны во Вьетнаме. В своих мини группах вы </w:t>
      </w:r>
      <w:proofErr w:type="gramStart"/>
      <w:r w:rsidRPr="00BC4B2A">
        <w:rPr>
          <w:rFonts w:ascii="Times New Roman" w:hAnsi="Times New Roman"/>
          <w:sz w:val="24"/>
          <w:szCs w:val="24"/>
        </w:rPr>
        <w:t>обсудите данное мнение президента и один из представителей от каждой группы подготовит</w:t>
      </w:r>
      <w:proofErr w:type="gramEnd"/>
      <w:r w:rsidRPr="00BC4B2A">
        <w:rPr>
          <w:rFonts w:ascii="Times New Roman" w:hAnsi="Times New Roman"/>
          <w:sz w:val="24"/>
          <w:szCs w:val="24"/>
        </w:rPr>
        <w:t xml:space="preserve"> аргументированное обоснование согласия или несогласия с мнением Никсона. Выступление должно состоять из 7-10 предложений. На выполнение задания отводится 7 минут.</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 xml:space="preserve">«Если бы президент, любой президент, позволил что бы его курс определялся демонстрантами, то он предал бы доверие остальных. Позволить, чтобы правительственная политика, независимо от конкретного вопроса, делалась на улице, означало бы нарушить демократический прогресс. Это позволило бы каждой группе испытывать свою силу не на избирательных урнах, а путем конфронтации на улицах». Ответы </w:t>
      </w:r>
      <w:proofErr w:type="gramStart"/>
      <w:r w:rsidRPr="00BC4B2A">
        <w:rPr>
          <w:rFonts w:ascii="Times New Roman" w:hAnsi="Times New Roman"/>
          <w:sz w:val="24"/>
          <w:szCs w:val="24"/>
        </w:rPr>
        <w:t>обучающихся</w:t>
      </w:r>
      <w:proofErr w:type="gramEnd"/>
      <w:r w:rsidRPr="00BC4B2A">
        <w:rPr>
          <w:rFonts w:ascii="Times New Roman" w:hAnsi="Times New Roman"/>
          <w:sz w:val="24"/>
          <w:szCs w:val="24"/>
        </w:rPr>
        <w:t>.</w:t>
      </w:r>
    </w:p>
    <w:p w:rsidR="00FB4BDD" w:rsidRPr="00BC4B2A" w:rsidRDefault="00FB4BDD" w:rsidP="00FB4BDD">
      <w:pPr>
        <w:spacing w:after="0" w:line="360" w:lineRule="auto"/>
        <w:ind w:firstLine="709"/>
        <w:jc w:val="both"/>
        <w:rPr>
          <w:rFonts w:ascii="Times New Roman" w:hAnsi="Times New Roman"/>
          <w:sz w:val="24"/>
          <w:szCs w:val="24"/>
        </w:rPr>
      </w:pPr>
      <w:proofErr w:type="gramStart"/>
      <w:r w:rsidRPr="00BC4B2A">
        <w:rPr>
          <w:rFonts w:ascii="Times New Roman" w:hAnsi="Times New Roman"/>
          <w:sz w:val="24"/>
          <w:szCs w:val="24"/>
          <w:lang w:val="en-US"/>
        </w:rPr>
        <w:t>V</w:t>
      </w:r>
      <w:r w:rsidRPr="00BC4B2A">
        <w:rPr>
          <w:rFonts w:ascii="Times New Roman" w:hAnsi="Times New Roman"/>
          <w:sz w:val="24"/>
          <w:szCs w:val="24"/>
        </w:rPr>
        <w:t xml:space="preserve"> Этап. Рефлексия.</w:t>
      </w:r>
      <w:proofErr w:type="gramEnd"/>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Учитель: Ребята, в завершении нашего сегодняшнего урока я предлагаю вам поочерёдно высказать свое мнение, начав его с предложенной фразы:</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lastRenderedPageBreak/>
        <w:t xml:space="preserve"> Ребята по кругу высказываются одним предложением, выбирая начало фр</w:t>
      </w:r>
      <w:r w:rsidR="00202CE1" w:rsidRPr="00BC4B2A">
        <w:rPr>
          <w:rFonts w:ascii="Times New Roman" w:hAnsi="Times New Roman"/>
          <w:sz w:val="24"/>
          <w:szCs w:val="24"/>
        </w:rPr>
        <w:t>азы из рефлексивного экрана на слайде</w:t>
      </w:r>
      <w:r w:rsidRPr="00BC4B2A">
        <w:rPr>
          <w:rFonts w:ascii="Times New Roman" w:hAnsi="Times New Roman"/>
          <w:sz w:val="24"/>
          <w:szCs w:val="24"/>
        </w:rPr>
        <w:t>:</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сегодня я узнал…</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было интересно…</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было трудно…</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я выполнял задания…</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я понял, что…</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теперь я могу…</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я почувствовал, что…</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я приобрел…</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я научился…</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у меня получилось …</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я смог…</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я попробую…</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меня удивило…</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урок дал мне для жизни…</w:t>
      </w:r>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мне захотелось…</w:t>
      </w:r>
    </w:p>
    <w:p w:rsidR="00FB4BDD" w:rsidRPr="00BC4B2A" w:rsidRDefault="00FB4BDD" w:rsidP="00FB4BDD">
      <w:pPr>
        <w:spacing w:after="0" w:line="360" w:lineRule="auto"/>
        <w:ind w:firstLine="709"/>
        <w:jc w:val="both"/>
        <w:rPr>
          <w:rFonts w:ascii="Times New Roman" w:hAnsi="Times New Roman"/>
          <w:sz w:val="24"/>
          <w:szCs w:val="24"/>
        </w:rPr>
      </w:pPr>
      <w:proofErr w:type="gramStart"/>
      <w:r w:rsidRPr="00BC4B2A">
        <w:rPr>
          <w:rFonts w:ascii="Times New Roman" w:hAnsi="Times New Roman"/>
          <w:sz w:val="24"/>
          <w:szCs w:val="24"/>
          <w:lang w:val="en-US"/>
        </w:rPr>
        <w:t>VI</w:t>
      </w:r>
      <w:r w:rsidRPr="00BC4B2A">
        <w:rPr>
          <w:rFonts w:ascii="Times New Roman" w:hAnsi="Times New Roman"/>
          <w:sz w:val="24"/>
          <w:szCs w:val="24"/>
        </w:rPr>
        <w:t xml:space="preserve"> Этап. Домашнее задание.</w:t>
      </w:r>
      <w:proofErr w:type="gramEnd"/>
    </w:p>
    <w:p w:rsidR="00FB4BDD" w:rsidRPr="00BC4B2A" w:rsidRDefault="00FB4BDD" w:rsidP="00FB4BDD">
      <w:pPr>
        <w:spacing w:after="0" w:line="360" w:lineRule="auto"/>
        <w:ind w:firstLine="709"/>
        <w:jc w:val="both"/>
        <w:rPr>
          <w:rFonts w:ascii="Times New Roman" w:hAnsi="Times New Roman"/>
          <w:sz w:val="24"/>
          <w:szCs w:val="24"/>
        </w:rPr>
      </w:pPr>
      <w:r w:rsidRPr="00BC4B2A">
        <w:rPr>
          <w:rFonts w:ascii="Times New Roman" w:hAnsi="Times New Roman"/>
          <w:sz w:val="24"/>
          <w:szCs w:val="24"/>
        </w:rPr>
        <w:t>На основании материала параграфа 27 «Политическое поведение» подготовить по три разных варианта проведения контрольного занятия.</w:t>
      </w:r>
    </w:p>
    <w:p w:rsidR="00FB4BDD" w:rsidRPr="00BC4B2A" w:rsidRDefault="00FB4BDD" w:rsidP="00FB4BDD">
      <w:pPr>
        <w:spacing w:after="0" w:line="360" w:lineRule="auto"/>
        <w:ind w:firstLine="709"/>
        <w:jc w:val="both"/>
        <w:rPr>
          <w:rFonts w:ascii="Times New Roman" w:hAnsi="Times New Roman"/>
          <w:sz w:val="24"/>
          <w:szCs w:val="24"/>
        </w:rPr>
      </w:pPr>
    </w:p>
    <w:p w:rsidR="0044444A" w:rsidRPr="00BC4B2A" w:rsidRDefault="0044444A" w:rsidP="00FB4BDD">
      <w:pPr>
        <w:spacing w:after="0" w:line="360" w:lineRule="auto"/>
        <w:ind w:firstLine="709"/>
        <w:jc w:val="both"/>
        <w:rPr>
          <w:rFonts w:ascii="Times New Roman" w:hAnsi="Times New Roman"/>
          <w:sz w:val="24"/>
          <w:szCs w:val="24"/>
        </w:rPr>
      </w:pPr>
    </w:p>
    <w:p w:rsidR="0044444A" w:rsidRPr="00BC4B2A" w:rsidRDefault="0044444A" w:rsidP="00FB4BDD">
      <w:pPr>
        <w:spacing w:after="0" w:line="360" w:lineRule="auto"/>
        <w:ind w:firstLine="709"/>
        <w:jc w:val="both"/>
        <w:rPr>
          <w:rFonts w:ascii="Times New Roman" w:hAnsi="Times New Roman"/>
          <w:sz w:val="24"/>
          <w:szCs w:val="24"/>
        </w:rPr>
      </w:pPr>
    </w:p>
    <w:p w:rsidR="0044444A" w:rsidRPr="00BC4B2A" w:rsidRDefault="0044444A" w:rsidP="00FB4BDD">
      <w:pPr>
        <w:spacing w:after="0" w:line="360" w:lineRule="auto"/>
        <w:ind w:firstLine="709"/>
        <w:jc w:val="both"/>
        <w:rPr>
          <w:rFonts w:ascii="Times New Roman" w:hAnsi="Times New Roman"/>
          <w:sz w:val="24"/>
          <w:szCs w:val="24"/>
        </w:rPr>
      </w:pPr>
    </w:p>
    <w:p w:rsidR="0044444A" w:rsidRPr="00BC4B2A" w:rsidRDefault="0044444A" w:rsidP="00FB4BDD">
      <w:pPr>
        <w:spacing w:after="0" w:line="360" w:lineRule="auto"/>
        <w:ind w:firstLine="709"/>
        <w:jc w:val="both"/>
        <w:rPr>
          <w:rFonts w:ascii="Times New Roman" w:hAnsi="Times New Roman"/>
          <w:sz w:val="24"/>
          <w:szCs w:val="24"/>
        </w:rPr>
      </w:pPr>
    </w:p>
    <w:p w:rsidR="0044444A" w:rsidRPr="00BC4B2A" w:rsidRDefault="0044444A" w:rsidP="00FB4BDD">
      <w:pPr>
        <w:spacing w:after="0" w:line="360" w:lineRule="auto"/>
        <w:ind w:firstLine="709"/>
        <w:jc w:val="both"/>
        <w:rPr>
          <w:rFonts w:ascii="Times New Roman" w:hAnsi="Times New Roman"/>
          <w:sz w:val="24"/>
          <w:szCs w:val="24"/>
        </w:rPr>
      </w:pPr>
    </w:p>
    <w:p w:rsidR="0044444A" w:rsidRPr="00BC4B2A" w:rsidRDefault="0044444A" w:rsidP="00FB4BDD">
      <w:pPr>
        <w:spacing w:after="0" w:line="360" w:lineRule="auto"/>
        <w:ind w:firstLine="709"/>
        <w:jc w:val="both"/>
        <w:rPr>
          <w:rFonts w:ascii="Times New Roman" w:hAnsi="Times New Roman"/>
          <w:sz w:val="24"/>
          <w:szCs w:val="24"/>
        </w:rPr>
      </w:pPr>
    </w:p>
    <w:p w:rsidR="0044444A" w:rsidRPr="00BC4B2A" w:rsidRDefault="0044444A" w:rsidP="00FB4BDD">
      <w:pPr>
        <w:spacing w:after="0" w:line="360" w:lineRule="auto"/>
        <w:ind w:firstLine="709"/>
        <w:jc w:val="both"/>
        <w:rPr>
          <w:rFonts w:ascii="Times New Roman" w:hAnsi="Times New Roman"/>
          <w:sz w:val="24"/>
          <w:szCs w:val="24"/>
        </w:rPr>
      </w:pPr>
    </w:p>
    <w:p w:rsidR="0044444A" w:rsidRPr="00BC4B2A" w:rsidRDefault="0044444A" w:rsidP="00FB4BDD">
      <w:pPr>
        <w:spacing w:after="0" w:line="360" w:lineRule="auto"/>
        <w:ind w:firstLine="709"/>
        <w:jc w:val="both"/>
        <w:rPr>
          <w:rFonts w:ascii="Times New Roman" w:hAnsi="Times New Roman"/>
          <w:sz w:val="24"/>
          <w:szCs w:val="24"/>
        </w:rPr>
      </w:pPr>
    </w:p>
    <w:p w:rsidR="00BC1489" w:rsidRPr="00BC4B2A" w:rsidRDefault="00BC1489" w:rsidP="00FB4BDD">
      <w:pPr>
        <w:spacing w:after="0" w:line="360" w:lineRule="auto"/>
        <w:ind w:firstLine="709"/>
        <w:jc w:val="both"/>
        <w:rPr>
          <w:rFonts w:ascii="Times New Roman" w:hAnsi="Times New Roman"/>
          <w:sz w:val="24"/>
          <w:szCs w:val="24"/>
        </w:rPr>
      </w:pPr>
    </w:p>
    <w:p w:rsidR="00BC1489" w:rsidRPr="00BC4B2A" w:rsidRDefault="00BC1489" w:rsidP="00FB4BDD">
      <w:pPr>
        <w:spacing w:after="0" w:line="360" w:lineRule="auto"/>
        <w:ind w:firstLine="709"/>
        <w:jc w:val="both"/>
        <w:rPr>
          <w:rFonts w:ascii="Times New Roman" w:hAnsi="Times New Roman"/>
          <w:sz w:val="24"/>
          <w:szCs w:val="24"/>
        </w:rPr>
      </w:pPr>
    </w:p>
    <w:p w:rsidR="00BC1489" w:rsidRPr="00BC4B2A" w:rsidRDefault="00BC1489" w:rsidP="00FB4BDD">
      <w:pPr>
        <w:spacing w:after="0" w:line="360" w:lineRule="auto"/>
        <w:ind w:firstLine="709"/>
        <w:jc w:val="both"/>
        <w:rPr>
          <w:rFonts w:ascii="Times New Roman" w:hAnsi="Times New Roman"/>
          <w:sz w:val="24"/>
          <w:szCs w:val="24"/>
        </w:rPr>
      </w:pPr>
    </w:p>
    <w:p w:rsidR="00BC1489" w:rsidRPr="00BC4B2A" w:rsidRDefault="00BC1489" w:rsidP="00FB4BDD">
      <w:pPr>
        <w:spacing w:after="0" w:line="360" w:lineRule="auto"/>
        <w:ind w:firstLine="709"/>
        <w:jc w:val="both"/>
        <w:rPr>
          <w:rFonts w:ascii="Times New Roman" w:hAnsi="Times New Roman"/>
          <w:sz w:val="24"/>
          <w:szCs w:val="24"/>
        </w:rPr>
      </w:pPr>
    </w:p>
    <w:p w:rsidR="00BC1489" w:rsidRPr="00BC4B2A" w:rsidRDefault="00BC1489" w:rsidP="00FB4BDD">
      <w:pPr>
        <w:spacing w:after="0" w:line="360" w:lineRule="auto"/>
        <w:ind w:firstLine="709"/>
        <w:jc w:val="both"/>
        <w:rPr>
          <w:rFonts w:ascii="Times New Roman" w:hAnsi="Times New Roman"/>
          <w:sz w:val="24"/>
          <w:szCs w:val="24"/>
        </w:rPr>
      </w:pPr>
    </w:p>
    <w:p w:rsidR="00BC1489" w:rsidRPr="00BC4B2A" w:rsidRDefault="00BC1489" w:rsidP="00FB4BDD">
      <w:pPr>
        <w:spacing w:after="0" w:line="360" w:lineRule="auto"/>
        <w:ind w:firstLine="709"/>
        <w:jc w:val="both"/>
        <w:rPr>
          <w:rFonts w:ascii="Times New Roman" w:hAnsi="Times New Roman"/>
          <w:sz w:val="24"/>
          <w:szCs w:val="24"/>
        </w:rPr>
      </w:pPr>
    </w:p>
    <w:p w:rsidR="0044444A" w:rsidRPr="00BC4B2A" w:rsidRDefault="0044444A" w:rsidP="0044444A">
      <w:pPr>
        <w:spacing w:after="0" w:line="360" w:lineRule="auto"/>
        <w:jc w:val="center"/>
        <w:rPr>
          <w:rFonts w:ascii="Times New Roman" w:eastAsia="Calibri" w:hAnsi="Times New Roman"/>
          <w:b/>
          <w:caps/>
          <w:sz w:val="24"/>
          <w:szCs w:val="24"/>
          <w:lang w:eastAsia="ru-RU"/>
        </w:rPr>
      </w:pPr>
      <w:r w:rsidRPr="0044444A">
        <w:rPr>
          <w:rFonts w:ascii="Times New Roman" w:eastAsia="Calibri" w:hAnsi="Times New Roman"/>
          <w:b/>
          <w:caps/>
          <w:sz w:val="24"/>
          <w:szCs w:val="24"/>
          <w:lang w:eastAsia="ru-RU"/>
        </w:rPr>
        <w:lastRenderedPageBreak/>
        <w:t xml:space="preserve">Список </w:t>
      </w:r>
      <w:r w:rsidR="00BC1489" w:rsidRPr="00BC4B2A">
        <w:rPr>
          <w:rFonts w:ascii="Times New Roman" w:eastAsia="Calibri" w:hAnsi="Times New Roman"/>
          <w:b/>
          <w:caps/>
          <w:sz w:val="24"/>
          <w:szCs w:val="24"/>
          <w:lang w:eastAsia="ru-RU"/>
        </w:rPr>
        <w:t>ИСПОЛЬЗУЕМОЙ</w:t>
      </w:r>
      <w:r w:rsidRPr="0044444A">
        <w:rPr>
          <w:rFonts w:ascii="Times New Roman" w:eastAsia="Calibri" w:hAnsi="Times New Roman"/>
          <w:b/>
          <w:caps/>
          <w:sz w:val="24"/>
          <w:szCs w:val="24"/>
          <w:lang w:eastAsia="ru-RU"/>
        </w:rPr>
        <w:t xml:space="preserve"> литературы </w:t>
      </w:r>
    </w:p>
    <w:p w:rsidR="00BC1489" w:rsidRPr="0044444A" w:rsidRDefault="00BC1489" w:rsidP="0044444A">
      <w:pPr>
        <w:spacing w:after="0" w:line="360" w:lineRule="auto"/>
        <w:jc w:val="center"/>
        <w:rPr>
          <w:rFonts w:ascii="Times New Roman" w:eastAsia="Calibri" w:hAnsi="Times New Roman"/>
          <w:caps/>
          <w:sz w:val="24"/>
          <w:szCs w:val="24"/>
          <w:lang w:eastAsia="ru-RU"/>
        </w:rPr>
      </w:pPr>
    </w:p>
    <w:p w:rsidR="0044444A" w:rsidRPr="0044444A" w:rsidRDefault="0044444A" w:rsidP="0044444A">
      <w:pPr>
        <w:widowControl w:val="0"/>
        <w:numPr>
          <w:ilvl w:val="0"/>
          <w:numId w:val="3"/>
        </w:numPr>
        <w:tabs>
          <w:tab w:val="num" w:pos="0"/>
          <w:tab w:val="left" w:pos="426"/>
          <w:tab w:val="left" w:pos="540"/>
          <w:tab w:val="left" w:pos="1260"/>
          <w:tab w:val="left" w:pos="1721"/>
        </w:tabs>
        <w:spacing w:after="0" w:line="360" w:lineRule="auto"/>
        <w:jc w:val="both"/>
        <w:rPr>
          <w:rFonts w:ascii="Times New Roman" w:eastAsia="Calibri" w:hAnsi="Times New Roman"/>
          <w:sz w:val="24"/>
          <w:szCs w:val="24"/>
        </w:rPr>
      </w:pPr>
      <w:r w:rsidRPr="0044444A">
        <w:rPr>
          <w:rFonts w:ascii="Times New Roman" w:eastAsia="Calibri" w:hAnsi="Times New Roman"/>
          <w:sz w:val="24"/>
          <w:szCs w:val="24"/>
        </w:rPr>
        <w:t xml:space="preserve">Бердникова Е.Л. Активные формы обучения. </w:t>
      </w:r>
      <w:proofErr w:type="gramStart"/>
      <w:r w:rsidRPr="0044444A">
        <w:rPr>
          <w:rFonts w:ascii="Times New Roman" w:eastAsia="Calibri" w:hAnsi="Times New Roman"/>
          <w:sz w:val="24"/>
          <w:szCs w:val="24"/>
        </w:rPr>
        <w:t xml:space="preserve">Северск: </w:t>
      </w:r>
      <w:proofErr w:type="spellStart"/>
      <w:r w:rsidRPr="0044444A">
        <w:rPr>
          <w:rFonts w:ascii="Times New Roman" w:eastAsia="Calibri" w:hAnsi="Times New Roman"/>
          <w:sz w:val="24"/>
          <w:szCs w:val="24"/>
        </w:rPr>
        <w:t>б</w:t>
      </w:r>
      <w:proofErr w:type="gramEnd"/>
      <w:r w:rsidRPr="0044444A">
        <w:rPr>
          <w:rFonts w:ascii="Times New Roman" w:eastAsia="Calibri" w:hAnsi="Times New Roman"/>
          <w:sz w:val="24"/>
          <w:szCs w:val="24"/>
        </w:rPr>
        <w:t>.и</w:t>
      </w:r>
      <w:proofErr w:type="spellEnd"/>
      <w:r w:rsidRPr="0044444A">
        <w:rPr>
          <w:rFonts w:ascii="Times New Roman" w:eastAsia="Calibri" w:hAnsi="Times New Roman"/>
          <w:sz w:val="24"/>
          <w:szCs w:val="24"/>
        </w:rPr>
        <w:t>., 2003. 448 с.</w:t>
      </w:r>
    </w:p>
    <w:p w:rsidR="00BC1489" w:rsidRPr="00BC4B2A" w:rsidRDefault="00BC1489" w:rsidP="00BC1489">
      <w:pPr>
        <w:widowControl w:val="0"/>
        <w:numPr>
          <w:ilvl w:val="0"/>
          <w:numId w:val="3"/>
        </w:numPr>
        <w:tabs>
          <w:tab w:val="left" w:pos="426"/>
          <w:tab w:val="left" w:pos="540"/>
          <w:tab w:val="left" w:pos="1260"/>
          <w:tab w:val="left" w:pos="1721"/>
        </w:tabs>
        <w:spacing w:after="0" w:line="360" w:lineRule="auto"/>
        <w:jc w:val="both"/>
        <w:rPr>
          <w:rFonts w:ascii="Times New Roman" w:eastAsia="Calibri" w:hAnsi="Times New Roman"/>
          <w:sz w:val="24"/>
          <w:szCs w:val="24"/>
        </w:rPr>
      </w:pPr>
      <w:r w:rsidRPr="00BC4B2A">
        <w:rPr>
          <w:rFonts w:ascii="Times New Roman" w:eastAsia="Calibri" w:hAnsi="Times New Roman"/>
          <w:sz w:val="24"/>
          <w:szCs w:val="24"/>
        </w:rPr>
        <w:t xml:space="preserve">Боголюбов Л. Н., </w:t>
      </w:r>
      <w:proofErr w:type="spellStart"/>
      <w:r w:rsidRPr="00BC4B2A">
        <w:rPr>
          <w:rFonts w:ascii="Times New Roman" w:eastAsia="Calibri" w:hAnsi="Times New Roman"/>
          <w:sz w:val="24"/>
          <w:szCs w:val="24"/>
        </w:rPr>
        <w:t>Лазебникова</w:t>
      </w:r>
      <w:proofErr w:type="spellEnd"/>
      <w:r w:rsidRPr="00BC4B2A">
        <w:rPr>
          <w:rFonts w:ascii="Times New Roman" w:eastAsia="Calibri" w:hAnsi="Times New Roman"/>
          <w:sz w:val="24"/>
          <w:szCs w:val="24"/>
        </w:rPr>
        <w:t xml:space="preserve"> А.Ю., Матвеева А.И. Обществознание. Рабочая программа. Поурочные разработки. 10 класс. Базовый уровень. 2022.</w:t>
      </w:r>
    </w:p>
    <w:p w:rsidR="00BC1489" w:rsidRPr="00BC4B2A" w:rsidRDefault="00BC1489" w:rsidP="00BC1489">
      <w:pPr>
        <w:widowControl w:val="0"/>
        <w:numPr>
          <w:ilvl w:val="0"/>
          <w:numId w:val="3"/>
        </w:numPr>
        <w:tabs>
          <w:tab w:val="left" w:pos="426"/>
          <w:tab w:val="left" w:pos="540"/>
          <w:tab w:val="left" w:pos="1260"/>
          <w:tab w:val="left" w:pos="1721"/>
        </w:tabs>
        <w:spacing w:after="0" w:line="360" w:lineRule="auto"/>
        <w:jc w:val="both"/>
        <w:rPr>
          <w:rFonts w:ascii="Times New Roman" w:eastAsia="Calibri" w:hAnsi="Times New Roman"/>
          <w:sz w:val="24"/>
          <w:szCs w:val="24"/>
        </w:rPr>
      </w:pPr>
      <w:r w:rsidRPr="00BC4B2A">
        <w:rPr>
          <w:rFonts w:ascii="Times New Roman" w:eastAsia="Calibri" w:hAnsi="Times New Roman"/>
          <w:sz w:val="24"/>
          <w:szCs w:val="24"/>
        </w:rPr>
        <w:t xml:space="preserve">Боголюбов Л. Н. </w:t>
      </w:r>
      <w:r w:rsidRPr="00BC4B2A">
        <w:rPr>
          <w:rFonts w:ascii="Times New Roman" w:eastAsia="Calibri" w:hAnsi="Times New Roman"/>
          <w:sz w:val="24"/>
          <w:szCs w:val="24"/>
        </w:rPr>
        <w:t xml:space="preserve">Обществознание, базовый уровень, под редакцией Боголюбова Л. Н, </w:t>
      </w:r>
      <w:proofErr w:type="spellStart"/>
      <w:r w:rsidRPr="00BC4B2A">
        <w:rPr>
          <w:rFonts w:ascii="Times New Roman" w:eastAsia="Calibri" w:hAnsi="Times New Roman"/>
          <w:sz w:val="24"/>
          <w:szCs w:val="24"/>
        </w:rPr>
        <w:t>Лабезниковой</w:t>
      </w:r>
      <w:proofErr w:type="spellEnd"/>
      <w:r w:rsidRPr="00BC4B2A">
        <w:rPr>
          <w:rFonts w:ascii="Times New Roman" w:eastAsia="Calibri" w:hAnsi="Times New Roman"/>
          <w:sz w:val="24"/>
          <w:szCs w:val="24"/>
        </w:rPr>
        <w:t xml:space="preserve"> А. Ю., 3-е издание М. «Просвещение», 2023.</w:t>
      </w:r>
    </w:p>
    <w:p w:rsidR="00BC1489" w:rsidRPr="00BC4B2A" w:rsidRDefault="00BC1489" w:rsidP="00BC1489">
      <w:pPr>
        <w:widowControl w:val="0"/>
        <w:numPr>
          <w:ilvl w:val="0"/>
          <w:numId w:val="3"/>
        </w:numPr>
        <w:tabs>
          <w:tab w:val="left" w:pos="426"/>
          <w:tab w:val="left" w:pos="540"/>
          <w:tab w:val="left" w:pos="1260"/>
          <w:tab w:val="left" w:pos="1721"/>
        </w:tabs>
        <w:spacing w:after="0" w:line="360" w:lineRule="auto"/>
        <w:jc w:val="both"/>
        <w:rPr>
          <w:rFonts w:ascii="Times New Roman" w:eastAsia="Calibri" w:hAnsi="Times New Roman"/>
          <w:sz w:val="24"/>
          <w:szCs w:val="24"/>
        </w:rPr>
      </w:pPr>
      <w:r w:rsidRPr="00BC4B2A">
        <w:rPr>
          <w:rFonts w:ascii="Times New Roman" w:eastAsia="Calibri" w:hAnsi="Times New Roman"/>
          <w:sz w:val="24"/>
          <w:szCs w:val="24"/>
        </w:rPr>
        <w:t xml:space="preserve">Борисова О.А. Общественные науки. Методическое пособие для учителя к учебнику </w:t>
      </w:r>
      <w:proofErr w:type="spellStart"/>
      <w:r w:rsidRPr="00BC4B2A">
        <w:rPr>
          <w:rFonts w:ascii="Times New Roman" w:eastAsia="Calibri" w:hAnsi="Times New Roman"/>
          <w:sz w:val="24"/>
          <w:szCs w:val="24"/>
        </w:rPr>
        <w:t>Аплевич</w:t>
      </w:r>
      <w:proofErr w:type="spellEnd"/>
      <w:r w:rsidRPr="00BC4B2A">
        <w:rPr>
          <w:rFonts w:ascii="Times New Roman" w:eastAsia="Calibri" w:hAnsi="Times New Roman"/>
          <w:sz w:val="24"/>
          <w:szCs w:val="24"/>
        </w:rPr>
        <w:t xml:space="preserve"> О.А., </w:t>
      </w:r>
      <w:proofErr w:type="spellStart"/>
      <w:r w:rsidRPr="00BC4B2A">
        <w:rPr>
          <w:rFonts w:ascii="Times New Roman" w:eastAsia="Calibri" w:hAnsi="Times New Roman"/>
          <w:sz w:val="24"/>
          <w:szCs w:val="24"/>
        </w:rPr>
        <w:t>Жадько</w:t>
      </w:r>
      <w:proofErr w:type="spellEnd"/>
      <w:r w:rsidRPr="00BC4B2A">
        <w:rPr>
          <w:rFonts w:ascii="Times New Roman" w:eastAsia="Calibri" w:hAnsi="Times New Roman"/>
          <w:sz w:val="24"/>
          <w:szCs w:val="24"/>
        </w:rPr>
        <w:t xml:space="preserve"> Н.В. «Общественные науки. Школа волонтера. 10-11 классы»</w:t>
      </w:r>
      <w:r w:rsidRPr="00BC4B2A">
        <w:rPr>
          <w:rFonts w:ascii="Times New Roman" w:eastAsia="Calibri" w:hAnsi="Times New Roman"/>
          <w:sz w:val="24"/>
          <w:szCs w:val="24"/>
        </w:rPr>
        <w:t>, 2023</w:t>
      </w:r>
    </w:p>
    <w:p w:rsidR="00BC1489" w:rsidRPr="00BC4B2A" w:rsidRDefault="00BC1489" w:rsidP="00BC1489">
      <w:pPr>
        <w:widowControl w:val="0"/>
        <w:numPr>
          <w:ilvl w:val="0"/>
          <w:numId w:val="3"/>
        </w:numPr>
        <w:tabs>
          <w:tab w:val="num" w:pos="0"/>
          <w:tab w:val="left" w:pos="426"/>
          <w:tab w:val="left" w:pos="540"/>
          <w:tab w:val="left" w:pos="1260"/>
          <w:tab w:val="left" w:pos="1721"/>
        </w:tabs>
        <w:spacing w:after="0" w:line="360" w:lineRule="auto"/>
        <w:jc w:val="both"/>
        <w:rPr>
          <w:rFonts w:ascii="Times New Roman" w:eastAsia="Calibri" w:hAnsi="Times New Roman"/>
          <w:sz w:val="24"/>
          <w:szCs w:val="24"/>
        </w:rPr>
      </w:pPr>
      <w:r w:rsidRPr="0044444A">
        <w:rPr>
          <w:rFonts w:ascii="Times New Roman" w:eastAsia="Calibri" w:hAnsi="Times New Roman"/>
          <w:sz w:val="24"/>
          <w:szCs w:val="24"/>
        </w:rPr>
        <w:t>Быков А.К. Методы активного социально-психологического обучения. М.: Сфера, 2006.</w:t>
      </w:r>
    </w:p>
    <w:p w:rsidR="00F7173F" w:rsidRPr="00BC4B2A" w:rsidRDefault="00F7173F" w:rsidP="00F7173F">
      <w:pPr>
        <w:widowControl w:val="0"/>
        <w:numPr>
          <w:ilvl w:val="0"/>
          <w:numId w:val="3"/>
        </w:numPr>
        <w:tabs>
          <w:tab w:val="left" w:pos="426"/>
          <w:tab w:val="left" w:pos="540"/>
          <w:tab w:val="left" w:pos="1260"/>
          <w:tab w:val="left" w:pos="1721"/>
        </w:tabs>
        <w:spacing w:after="0" w:line="360" w:lineRule="auto"/>
        <w:jc w:val="both"/>
        <w:rPr>
          <w:rFonts w:ascii="Times New Roman" w:eastAsia="Calibri" w:hAnsi="Times New Roman"/>
          <w:sz w:val="24"/>
          <w:szCs w:val="24"/>
        </w:rPr>
      </w:pPr>
      <w:r w:rsidRPr="00BC4B2A">
        <w:rPr>
          <w:rFonts w:ascii="Times New Roman" w:eastAsia="Calibri" w:hAnsi="Times New Roman"/>
          <w:sz w:val="24"/>
          <w:szCs w:val="24"/>
        </w:rPr>
        <w:t xml:space="preserve">Котова О. А., </w:t>
      </w:r>
      <w:proofErr w:type="spellStart"/>
      <w:r w:rsidRPr="00BC4B2A">
        <w:rPr>
          <w:rFonts w:ascii="Times New Roman" w:eastAsia="Calibri" w:hAnsi="Times New Roman"/>
          <w:sz w:val="24"/>
          <w:szCs w:val="24"/>
        </w:rPr>
        <w:t>Лискова</w:t>
      </w:r>
      <w:proofErr w:type="spellEnd"/>
      <w:r w:rsidRPr="00BC4B2A">
        <w:rPr>
          <w:rFonts w:ascii="Times New Roman" w:eastAsia="Calibri" w:hAnsi="Times New Roman"/>
          <w:sz w:val="24"/>
          <w:szCs w:val="24"/>
        </w:rPr>
        <w:t xml:space="preserve"> Т. Е.</w:t>
      </w:r>
      <w:r w:rsidRPr="00BC4B2A">
        <w:rPr>
          <w:rFonts w:ascii="Times New Roman" w:eastAsia="Calibri" w:hAnsi="Times New Roman"/>
          <w:sz w:val="24"/>
          <w:szCs w:val="24"/>
        </w:rPr>
        <w:t xml:space="preserve"> </w:t>
      </w:r>
      <w:r w:rsidRPr="00BC4B2A">
        <w:rPr>
          <w:rFonts w:ascii="Times New Roman" w:eastAsia="Calibri" w:hAnsi="Times New Roman"/>
          <w:sz w:val="24"/>
          <w:szCs w:val="24"/>
        </w:rPr>
        <w:t>Обществознание. Поурочное тематическое планирование.</w:t>
      </w:r>
      <w:r w:rsidRPr="00BC4B2A">
        <w:rPr>
          <w:rFonts w:ascii="Times New Roman" w:eastAsia="Calibri" w:hAnsi="Times New Roman"/>
          <w:sz w:val="24"/>
          <w:szCs w:val="24"/>
        </w:rPr>
        <w:t xml:space="preserve"> </w:t>
      </w:r>
      <w:r w:rsidRPr="00BC4B2A">
        <w:rPr>
          <w:rFonts w:ascii="Times New Roman" w:eastAsia="Calibri" w:hAnsi="Times New Roman"/>
          <w:sz w:val="24"/>
          <w:szCs w:val="24"/>
        </w:rPr>
        <w:t xml:space="preserve">10-11 </w:t>
      </w:r>
      <w:proofErr w:type="spellStart"/>
      <w:r w:rsidRPr="00BC4B2A">
        <w:rPr>
          <w:rFonts w:ascii="Times New Roman" w:eastAsia="Calibri" w:hAnsi="Times New Roman"/>
          <w:sz w:val="24"/>
          <w:szCs w:val="24"/>
        </w:rPr>
        <w:t>кл</w:t>
      </w:r>
      <w:proofErr w:type="spellEnd"/>
      <w:r w:rsidRPr="00BC4B2A">
        <w:rPr>
          <w:rFonts w:ascii="Times New Roman" w:eastAsia="Calibri" w:hAnsi="Times New Roman"/>
          <w:sz w:val="24"/>
          <w:szCs w:val="24"/>
        </w:rPr>
        <w:t>. Базовый уровень</w:t>
      </w:r>
      <w:r w:rsidR="00BC1489" w:rsidRPr="00BC4B2A">
        <w:rPr>
          <w:rFonts w:ascii="Times New Roman" w:eastAsia="Calibri" w:hAnsi="Times New Roman"/>
          <w:sz w:val="24"/>
          <w:szCs w:val="24"/>
        </w:rPr>
        <w:t>,</w:t>
      </w:r>
      <w:r w:rsidRPr="00BC4B2A">
        <w:rPr>
          <w:rFonts w:ascii="Times New Roman" w:eastAsia="Calibri" w:hAnsi="Times New Roman"/>
          <w:sz w:val="24"/>
          <w:szCs w:val="24"/>
        </w:rPr>
        <w:t xml:space="preserve"> 2022.</w:t>
      </w:r>
    </w:p>
    <w:p w:rsidR="00BC1489" w:rsidRPr="00BC4B2A" w:rsidRDefault="00BC1489" w:rsidP="00BC1489">
      <w:pPr>
        <w:widowControl w:val="0"/>
        <w:numPr>
          <w:ilvl w:val="0"/>
          <w:numId w:val="3"/>
        </w:numPr>
        <w:tabs>
          <w:tab w:val="left" w:pos="426"/>
          <w:tab w:val="left" w:pos="540"/>
          <w:tab w:val="left" w:pos="1260"/>
          <w:tab w:val="left" w:pos="1721"/>
        </w:tabs>
        <w:spacing w:after="0" w:line="360" w:lineRule="auto"/>
        <w:jc w:val="both"/>
        <w:rPr>
          <w:rFonts w:ascii="Times New Roman" w:eastAsia="Calibri" w:hAnsi="Times New Roman"/>
          <w:sz w:val="24"/>
          <w:szCs w:val="24"/>
        </w:rPr>
      </w:pPr>
      <w:r w:rsidRPr="00BC4B2A">
        <w:rPr>
          <w:rFonts w:ascii="Times New Roman" w:eastAsia="Calibri" w:hAnsi="Times New Roman"/>
          <w:sz w:val="24"/>
          <w:szCs w:val="24"/>
        </w:rPr>
        <w:t>Кривцова Н.Г. Обществознание: Проблемные вопросы, задания, задачи. – Волгоград:  «Учитель», 2020.</w:t>
      </w:r>
    </w:p>
    <w:p w:rsidR="0044444A" w:rsidRPr="0044444A" w:rsidRDefault="0044444A" w:rsidP="0044444A">
      <w:pPr>
        <w:widowControl w:val="0"/>
        <w:numPr>
          <w:ilvl w:val="0"/>
          <w:numId w:val="3"/>
        </w:numPr>
        <w:tabs>
          <w:tab w:val="num" w:pos="0"/>
          <w:tab w:val="left" w:pos="426"/>
          <w:tab w:val="left" w:pos="540"/>
          <w:tab w:val="left" w:pos="1260"/>
          <w:tab w:val="left" w:pos="1735"/>
        </w:tabs>
        <w:spacing w:after="0" w:line="360" w:lineRule="auto"/>
        <w:jc w:val="both"/>
        <w:rPr>
          <w:rFonts w:ascii="Times New Roman" w:eastAsia="Calibri" w:hAnsi="Times New Roman"/>
          <w:sz w:val="24"/>
          <w:szCs w:val="24"/>
        </w:rPr>
      </w:pPr>
      <w:proofErr w:type="spellStart"/>
      <w:r w:rsidRPr="0044444A">
        <w:rPr>
          <w:rFonts w:ascii="Times New Roman" w:eastAsia="Calibri" w:hAnsi="Times New Roman"/>
          <w:sz w:val="24"/>
          <w:szCs w:val="24"/>
        </w:rPr>
        <w:t>Полат</w:t>
      </w:r>
      <w:proofErr w:type="spellEnd"/>
      <w:r w:rsidRPr="0044444A">
        <w:rPr>
          <w:rFonts w:ascii="Times New Roman" w:eastAsia="Calibri" w:hAnsi="Times New Roman"/>
          <w:sz w:val="24"/>
          <w:szCs w:val="24"/>
        </w:rPr>
        <w:t xml:space="preserve"> Е.С. Новые педагогические и информационные технологии в системе образования. М.: «Академия», 2005. 268 с.</w:t>
      </w:r>
    </w:p>
    <w:p w:rsidR="0044444A" w:rsidRPr="00BC4B2A" w:rsidRDefault="0044444A" w:rsidP="00FB4BDD">
      <w:pPr>
        <w:spacing w:after="0" w:line="360" w:lineRule="auto"/>
        <w:ind w:firstLine="709"/>
        <w:jc w:val="both"/>
        <w:rPr>
          <w:rFonts w:ascii="Times New Roman" w:hAnsi="Times New Roman"/>
          <w:sz w:val="24"/>
          <w:szCs w:val="24"/>
        </w:rPr>
      </w:pPr>
    </w:p>
    <w:p w:rsidR="0044444A" w:rsidRPr="00BC4B2A" w:rsidRDefault="0044444A" w:rsidP="00FB4BDD">
      <w:pPr>
        <w:spacing w:after="0" w:line="360" w:lineRule="auto"/>
        <w:ind w:firstLine="709"/>
        <w:jc w:val="both"/>
        <w:rPr>
          <w:rFonts w:ascii="Times New Roman" w:hAnsi="Times New Roman"/>
          <w:sz w:val="24"/>
          <w:szCs w:val="24"/>
        </w:rPr>
      </w:pPr>
    </w:p>
    <w:p w:rsidR="0044444A" w:rsidRPr="00BC4B2A" w:rsidRDefault="0044444A" w:rsidP="00FB4BDD">
      <w:pPr>
        <w:spacing w:after="0" w:line="360" w:lineRule="auto"/>
        <w:ind w:firstLine="709"/>
        <w:jc w:val="both"/>
        <w:rPr>
          <w:rFonts w:ascii="Times New Roman" w:hAnsi="Times New Roman"/>
          <w:sz w:val="24"/>
          <w:szCs w:val="24"/>
        </w:rPr>
      </w:pPr>
    </w:p>
    <w:p w:rsidR="0044444A" w:rsidRPr="00BC4B2A" w:rsidRDefault="0044444A" w:rsidP="00FB4BDD">
      <w:pPr>
        <w:spacing w:after="0" w:line="360" w:lineRule="auto"/>
        <w:ind w:firstLine="709"/>
        <w:jc w:val="both"/>
        <w:rPr>
          <w:rFonts w:ascii="Times New Roman" w:hAnsi="Times New Roman"/>
          <w:sz w:val="24"/>
          <w:szCs w:val="24"/>
        </w:rPr>
      </w:pPr>
      <w:bookmarkStart w:id="0" w:name="_GoBack"/>
      <w:bookmarkEnd w:id="0"/>
    </w:p>
    <w:p w:rsidR="0044444A" w:rsidRPr="00BC4B2A" w:rsidRDefault="0044444A" w:rsidP="00FB4BDD">
      <w:pPr>
        <w:spacing w:after="0" w:line="360" w:lineRule="auto"/>
        <w:ind w:firstLine="709"/>
        <w:jc w:val="both"/>
        <w:rPr>
          <w:rFonts w:ascii="Times New Roman" w:hAnsi="Times New Roman"/>
          <w:sz w:val="24"/>
          <w:szCs w:val="24"/>
        </w:rPr>
      </w:pPr>
    </w:p>
    <w:p w:rsidR="0044444A" w:rsidRPr="00BC4B2A" w:rsidRDefault="0044444A" w:rsidP="00FB4BDD">
      <w:pPr>
        <w:spacing w:after="0" w:line="360" w:lineRule="auto"/>
        <w:ind w:firstLine="709"/>
        <w:jc w:val="both"/>
        <w:rPr>
          <w:rFonts w:ascii="Times New Roman" w:hAnsi="Times New Roman"/>
          <w:sz w:val="24"/>
          <w:szCs w:val="24"/>
        </w:rPr>
      </w:pPr>
    </w:p>
    <w:p w:rsidR="0044444A" w:rsidRPr="00BC4B2A" w:rsidRDefault="0044444A" w:rsidP="00FB4BDD">
      <w:pPr>
        <w:spacing w:after="0" w:line="360" w:lineRule="auto"/>
        <w:ind w:firstLine="709"/>
        <w:jc w:val="both"/>
        <w:rPr>
          <w:rFonts w:ascii="Times New Roman" w:hAnsi="Times New Roman"/>
          <w:sz w:val="24"/>
          <w:szCs w:val="24"/>
        </w:rPr>
      </w:pPr>
    </w:p>
    <w:p w:rsidR="0044444A" w:rsidRPr="00BC4B2A" w:rsidRDefault="0044444A" w:rsidP="00FB4BDD">
      <w:pPr>
        <w:spacing w:after="0" w:line="360" w:lineRule="auto"/>
        <w:ind w:firstLine="709"/>
        <w:jc w:val="both"/>
        <w:rPr>
          <w:rFonts w:ascii="Times New Roman" w:hAnsi="Times New Roman"/>
          <w:sz w:val="24"/>
          <w:szCs w:val="24"/>
        </w:rPr>
      </w:pPr>
    </w:p>
    <w:sectPr w:rsidR="0044444A" w:rsidRPr="00BC4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94E95"/>
    <w:multiLevelType w:val="hybridMultilevel"/>
    <w:tmpl w:val="9F366156"/>
    <w:lvl w:ilvl="0" w:tplc="C7163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2E13DF1"/>
    <w:multiLevelType w:val="hybridMultilevel"/>
    <w:tmpl w:val="86863478"/>
    <w:lvl w:ilvl="0" w:tplc="01D6E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BC724B2"/>
    <w:multiLevelType w:val="multilevel"/>
    <w:tmpl w:val="43AC6A92"/>
    <w:lvl w:ilvl="0">
      <w:start w:val="1"/>
      <w:numFmt w:val="decimal"/>
      <w:lvlText w:val="%1."/>
      <w:lvlJc w:val="left"/>
      <w:pPr>
        <w:tabs>
          <w:tab w:val="num" w:pos="495"/>
        </w:tabs>
        <w:ind w:left="495" w:hanging="495"/>
      </w:pPr>
      <w:rPr>
        <w:rFonts w:cs="Times New Roman" w:hint="default"/>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C75"/>
    <w:rsid w:val="0001634C"/>
    <w:rsid w:val="00202CE1"/>
    <w:rsid w:val="002A5C75"/>
    <w:rsid w:val="00436C68"/>
    <w:rsid w:val="0044444A"/>
    <w:rsid w:val="00903431"/>
    <w:rsid w:val="00BC1489"/>
    <w:rsid w:val="00BC4B2A"/>
    <w:rsid w:val="00EA2B5F"/>
    <w:rsid w:val="00F7173F"/>
    <w:rsid w:val="00FB4BDD"/>
    <w:rsid w:val="00FC2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BD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4B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034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343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BD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4B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034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343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2036</Words>
  <Characters>11608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RYNNAKE</cp:lastModifiedBy>
  <cp:revision>3</cp:revision>
  <dcterms:created xsi:type="dcterms:W3CDTF">2024-12-25T08:03:00Z</dcterms:created>
  <dcterms:modified xsi:type="dcterms:W3CDTF">2024-12-25T08:04:00Z</dcterms:modified>
</cp:coreProperties>
</file>