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27" w:rsidRPr="00952A14" w:rsidRDefault="00C14827">
      <w:pPr>
        <w:widowControl w:val="0"/>
        <w:rPr>
          <w:b/>
          <w:color w:val="1F497D" w:themeColor="text2"/>
          <w:sz w:val="28"/>
          <w:szCs w:val="28"/>
        </w:rPr>
      </w:pPr>
    </w:p>
    <w:p w:rsidR="00C14827" w:rsidRPr="00952A14" w:rsidRDefault="00DA66FB" w:rsidP="005A4721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952A14">
        <w:rPr>
          <w:b/>
          <w:color w:val="000000" w:themeColor="text1"/>
          <w:sz w:val="28"/>
          <w:szCs w:val="28"/>
        </w:rPr>
        <w:t>Практическая работа: разработка технологической карты урока</w:t>
      </w:r>
    </w:p>
    <w:p w:rsidR="00C14827" w:rsidRPr="00952A14" w:rsidRDefault="00C14827">
      <w:pPr>
        <w:widowControl w:val="0"/>
        <w:rPr>
          <w:i/>
          <w:color w:val="1F497D" w:themeColor="text2"/>
          <w:sz w:val="28"/>
          <w:szCs w:val="28"/>
        </w:rPr>
      </w:pPr>
    </w:p>
    <w:p w:rsidR="00C14827" w:rsidRPr="00952A14" w:rsidRDefault="00C14827">
      <w:pPr>
        <w:widowControl w:val="0"/>
        <w:jc w:val="center"/>
        <w:rPr>
          <w:b/>
        </w:rPr>
      </w:pPr>
    </w:p>
    <w:p w:rsidR="00C14827" w:rsidRPr="00952A14" w:rsidRDefault="00C14827">
      <w:pPr>
        <w:widowControl w:val="0"/>
        <w:ind w:right="-1"/>
        <w:jc w:val="center"/>
        <w:rPr>
          <w:b/>
          <w:color w:val="000000"/>
        </w:rPr>
      </w:pPr>
    </w:p>
    <w:p w:rsidR="00C14827" w:rsidRPr="00952A14" w:rsidRDefault="00DA66FB">
      <w:pPr>
        <w:widowControl w:val="0"/>
        <w:ind w:right="-1"/>
        <w:rPr>
          <w:color w:val="000000"/>
        </w:rPr>
      </w:pPr>
      <w:bookmarkStart w:id="0" w:name="_147n2zr"/>
      <w:bookmarkEnd w:id="0"/>
      <w:r w:rsidRPr="00952A14">
        <w:rPr>
          <w:color w:val="000000"/>
        </w:rPr>
        <w:t>1. ИНФОРМАЦИЯ О РАЗРАБОТЧИКЕ ПЛАНА</w:t>
      </w:r>
      <w:r w:rsidR="00B45AA9" w:rsidRPr="00952A14">
        <w:rPr>
          <w:color w:val="000000"/>
        </w:rPr>
        <w:t xml:space="preserve"> </w:t>
      </w:r>
    </w:p>
    <w:tbl>
      <w:tblPr>
        <w:tblW w:w="5000" w:type="pc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217"/>
        <w:gridCol w:w="7561"/>
      </w:tblGrid>
      <w:tr w:rsidR="00C14827" w:rsidRPr="00952A14">
        <w:trPr>
          <w:trHeight w:val="524"/>
        </w:trPr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14827" w:rsidRPr="00952A14" w:rsidRDefault="00DA66FB">
            <w:pPr>
              <w:widowControl w:val="0"/>
              <w:spacing w:after="160" w:line="254" w:lineRule="auto"/>
              <w:ind w:right="-1"/>
              <w:jc w:val="both"/>
              <w:rPr>
                <w:color w:val="000000"/>
              </w:rPr>
            </w:pPr>
            <w:r w:rsidRPr="00952A14">
              <w:rPr>
                <w:b/>
                <w:color w:val="000000"/>
                <w:kern w:val="2"/>
                <w:szCs w:val="22"/>
                <w:lang w:eastAsia="en-US"/>
              </w:rPr>
              <w:t>ФИО разработчиков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27" w:rsidRPr="00952A14" w:rsidRDefault="00961AD3" w:rsidP="007314A2">
            <w:pPr>
              <w:widowControl w:val="0"/>
              <w:spacing w:after="160" w:line="254" w:lineRule="auto"/>
              <w:jc w:val="both"/>
            </w:pPr>
            <w:r w:rsidRPr="00952A14">
              <w:t>Лапшина Гульнара Абдусаматовна</w:t>
            </w:r>
            <w:r w:rsidR="00B45AA9" w:rsidRPr="00952A14">
              <w:t xml:space="preserve"> </w:t>
            </w:r>
          </w:p>
        </w:tc>
      </w:tr>
      <w:tr w:rsidR="00C14827" w:rsidRPr="00952A14">
        <w:trPr>
          <w:trHeight w:val="754"/>
        </w:trPr>
        <w:tc>
          <w:tcPr>
            <w:tcW w:w="7115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14827" w:rsidRPr="00952A14" w:rsidRDefault="00DA66FB">
            <w:pPr>
              <w:widowControl w:val="0"/>
              <w:spacing w:after="160" w:line="254" w:lineRule="auto"/>
              <w:ind w:right="-1"/>
              <w:jc w:val="both"/>
              <w:rPr>
                <w:color w:val="000000"/>
              </w:rPr>
            </w:pPr>
            <w:r w:rsidRPr="00952A14">
              <w:rPr>
                <w:b/>
                <w:color w:val="000000"/>
                <w:kern w:val="2"/>
                <w:szCs w:val="22"/>
                <w:lang w:eastAsia="en-US"/>
              </w:rPr>
              <w:t xml:space="preserve">Место работы 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27" w:rsidRPr="00952A14" w:rsidRDefault="00961AD3" w:rsidP="00961AD3">
            <w:pPr>
              <w:spacing w:after="160" w:line="254" w:lineRule="auto"/>
              <w:contextualSpacing/>
              <w:jc w:val="both"/>
              <w:rPr>
                <w:color w:val="000000"/>
              </w:rPr>
            </w:pPr>
            <w:r w:rsidRPr="00952A14">
              <w:rPr>
                <w:color w:val="000000"/>
              </w:rPr>
              <w:t>МКОУ «Зимовская ООШ»</w:t>
            </w:r>
          </w:p>
        </w:tc>
      </w:tr>
    </w:tbl>
    <w:p w:rsidR="00C14827" w:rsidRPr="00952A14" w:rsidRDefault="00C14827">
      <w:pPr>
        <w:widowControl w:val="0"/>
        <w:ind w:right="-1"/>
        <w:jc w:val="both"/>
        <w:rPr>
          <w:color w:val="000000"/>
        </w:rPr>
      </w:pPr>
    </w:p>
    <w:p w:rsidR="00C14827" w:rsidRPr="00952A14" w:rsidRDefault="00DA66FB">
      <w:pPr>
        <w:widowControl w:val="0"/>
        <w:ind w:right="-1"/>
        <w:rPr>
          <w:color w:val="000000"/>
        </w:rPr>
      </w:pPr>
      <w:bookmarkStart w:id="1" w:name="_3o7alnk"/>
      <w:bookmarkEnd w:id="1"/>
      <w:r w:rsidRPr="00952A14">
        <w:rPr>
          <w:color w:val="000000"/>
        </w:rPr>
        <w:t>2. ОБЩАЯ ИНФОРМАЦИЯ ПО УРОКУ</w:t>
      </w:r>
    </w:p>
    <w:tbl>
      <w:tblPr>
        <w:tblW w:w="5000" w:type="pc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184"/>
        <w:gridCol w:w="7586"/>
      </w:tblGrid>
      <w:tr w:rsidR="00C14827" w:rsidRPr="00952A14" w:rsidTr="00952A14">
        <w:trPr>
          <w:trHeight w:val="256"/>
        </w:trPr>
        <w:tc>
          <w:tcPr>
            <w:tcW w:w="7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827" w:rsidRPr="00952A14" w:rsidRDefault="00DA66FB" w:rsidP="00952A14">
            <w:pPr>
              <w:widowControl w:val="0"/>
              <w:spacing w:after="160" w:line="254" w:lineRule="auto"/>
              <w:ind w:right="-1"/>
              <w:jc w:val="both"/>
              <w:rPr>
                <w:color w:val="000000"/>
              </w:rPr>
            </w:pPr>
            <w:r w:rsidRPr="00952A14">
              <w:rPr>
                <w:b/>
                <w:color w:val="000000"/>
                <w:kern w:val="2"/>
                <w:szCs w:val="22"/>
                <w:lang w:eastAsia="en-US"/>
              </w:rPr>
              <w:t>Класс</w:t>
            </w:r>
            <w:r w:rsidR="00952A14" w:rsidRPr="00952A14">
              <w:rPr>
                <w:color w:val="000000"/>
                <w:kern w:val="2"/>
                <w:szCs w:val="22"/>
                <w:lang w:eastAsia="en-US"/>
              </w:rPr>
              <w:t xml:space="preserve"> 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827" w:rsidRPr="00952A14" w:rsidRDefault="00DA66FB">
            <w:pPr>
              <w:widowControl w:val="0"/>
              <w:spacing w:after="160" w:line="254" w:lineRule="auto"/>
              <w:ind w:right="-1"/>
              <w:jc w:val="both"/>
              <w:rPr>
                <w:color w:val="000000"/>
              </w:rPr>
            </w:pPr>
            <w:r w:rsidRPr="00952A14">
              <w:rPr>
                <w:color w:val="000000"/>
                <w:kern w:val="2"/>
                <w:szCs w:val="22"/>
                <w:lang w:eastAsia="en-US"/>
              </w:rPr>
              <w:t>11</w:t>
            </w:r>
          </w:p>
        </w:tc>
      </w:tr>
      <w:tr w:rsidR="00C14827" w:rsidRPr="00952A14" w:rsidTr="00952A14">
        <w:trPr>
          <w:trHeight w:val="417"/>
        </w:trPr>
        <w:tc>
          <w:tcPr>
            <w:tcW w:w="7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827" w:rsidRPr="00952A14" w:rsidRDefault="00DA66FB">
            <w:pPr>
              <w:widowControl w:val="0"/>
              <w:spacing w:after="160" w:line="254" w:lineRule="auto"/>
              <w:ind w:right="-1"/>
              <w:jc w:val="both"/>
              <w:rPr>
                <w:color w:val="000000"/>
              </w:rPr>
            </w:pPr>
            <w:r w:rsidRPr="00952A14">
              <w:rPr>
                <w:b/>
                <w:color w:val="000000"/>
                <w:kern w:val="2"/>
                <w:szCs w:val="22"/>
                <w:lang w:eastAsia="en-US"/>
              </w:rPr>
              <w:t>Тема</w:t>
            </w:r>
            <w:r w:rsidR="004F2858" w:rsidRPr="00952A14">
              <w:rPr>
                <w:b/>
                <w:color w:val="000000"/>
                <w:kern w:val="2"/>
                <w:szCs w:val="22"/>
                <w:lang w:eastAsia="en-US"/>
              </w:rPr>
              <w:t xml:space="preserve"> </w:t>
            </w:r>
            <w:r w:rsidRPr="00952A14">
              <w:rPr>
                <w:b/>
                <w:color w:val="000000"/>
                <w:kern w:val="2"/>
                <w:szCs w:val="22"/>
                <w:lang w:eastAsia="en-US"/>
              </w:rPr>
              <w:t>урока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827" w:rsidRPr="00952A14" w:rsidRDefault="00B45AA9" w:rsidP="00C503F1">
            <w:pPr>
              <w:widowControl w:val="0"/>
              <w:spacing w:after="160" w:line="254" w:lineRule="auto"/>
              <w:jc w:val="both"/>
              <w:rPr>
                <w:color w:val="000000"/>
              </w:rPr>
            </w:pPr>
            <w:r w:rsidRPr="00952A14">
              <w:rPr>
                <w:color w:val="000000"/>
              </w:rPr>
              <w:t xml:space="preserve">Стереометрия. </w:t>
            </w:r>
          </w:p>
        </w:tc>
      </w:tr>
      <w:tr w:rsidR="00C14827" w:rsidRPr="00952A14" w:rsidTr="00952A14">
        <w:trPr>
          <w:trHeight w:val="598"/>
        </w:trPr>
        <w:tc>
          <w:tcPr>
            <w:tcW w:w="7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827" w:rsidRPr="00952A14" w:rsidRDefault="00DA66FB" w:rsidP="00952A14">
            <w:pPr>
              <w:widowControl w:val="0"/>
              <w:spacing w:after="160" w:line="254" w:lineRule="auto"/>
              <w:ind w:right="-1"/>
              <w:jc w:val="both"/>
              <w:rPr>
                <w:color w:val="000000"/>
              </w:rPr>
            </w:pPr>
            <w:r w:rsidRPr="00952A14">
              <w:rPr>
                <w:b/>
                <w:color w:val="000000"/>
                <w:kern w:val="2"/>
                <w:szCs w:val="22"/>
                <w:lang w:eastAsia="en-US"/>
              </w:rPr>
              <w:t>Уровень изучения</w:t>
            </w:r>
            <w:r w:rsidRPr="00952A14">
              <w:rPr>
                <w:color w:val="000000"/>
                <w:kern w:val="2"/>
                <w:szCs w:val="22"/>
                <w:lang w:eastAsia="en-US"/>
              </w:rPr>
              <w:t xml:space="preserve"> 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827" w:rsidRPr="00952A14" w:rsidRDefault="00B45AA9">
            <w:pPr>
              <w:widowControl w:val="0"/>
              <w:spacing w:after="160" w:line="254" w:lineRule="auto"/>
              <w:ind w:right="-1"/>
              <w:jc w:val="both"/>
              <w:rPr>
                <w:color w:val="000000"/>
              </w:rPr>
            </w:pPr>
            <w:r w:rsidRPr="00952A14">
              <w:rPr>
                <w:color w:val="000000"/>
              </w:rPr>
              <w:t>базовый</w:t>
            </w:r>
          </w:p>
        </w:tc>
      </w:tr>
      <w:tr w:rsidR="00C14827" w:rsidRPr="00952A14" w:rsidTr="00952A14">
        <w:trPr>
          <w:trHeight w:val="417"/>
        </w:trPr>
        <w:tc>
          <w:tcPr>
            <w:tcW w:w="7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827" w:rsidRPr="00952A14" w:rsidRDefault="00DA66FB" w:rsidP="00952A14">
            <w:pPr>
              <w:widowControl w:val="0"/>
              <w:spacing w:after="160" w:line="254" w:lineRule="auto"/>
              <w:ind w:right="-1"/>
              <w:jc w:val="both"/>
              <w:rPr>
                <w:b/>
                <w:color w:val="000000"/>
              </w:rPr>
            </w:pPr>
            <w:r w:rsidRPr="00952A14">
              <w:rPr>
                <w:b/>
                <w:color w:val="000000"/>
                <w:kern w:val="2"/>
                <w:szCs w:val="22"/>
                <w:lang w:eastAsia="en-US"/>
              </w:rPr>
              <w:t xml:space="preserve">Тип урока 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827" w:rsidRPr="00952A14" w:rsidRDefault="00DA66FB">
            <w:pPr>
              <w:widowControl w:val="0"/>
              <w:spacing w:after="160" w:line="254" w:lineRule="auto"/>
              <w:jc w:val="both"/>
              <w:rPr>
                <w:color w:val="000000"/>
              </w:rPr>
            </w:pPr>
            <w:r w:rsidRPr="00952A14">
              <w:rPr>
                <w:color w:val="000000"/>
                <w:kern w:val="2"/>
                <w:szCs w:val="22"/>
                <w:lang w:eastAsia="en-US"/>
              </w:rPr>
              <w:t>урок обобщения и систематизации знаний и умений</w:t>
            </w:r>
          </w:p>
        </w:tc>
      </w:tr>
      <w:tr w:rsidR="00C14827" w:rsidRPr="00952A14" w:rsidTr="00952A14">
        <w:trPr>
          <w:trHeight w:val="417"/>
        </w:trPr>
        <w:tc>
          <w:tcPr>
            <w:tcW w:w="1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827" w:rsidRPr="00952A14" w:rsidRDefault="00DA66FB">
            <w:pPr>
              <w:widowControl w:val="0"/>
              <w:spacing w:after="160" w:line="254" w:lineRule="auto"/>
              <w:jc w:val="both"/>
              <w:rPr>
                <w:color w:val="000000"/>
              </w:rPr>
            </w:pPr>
            <w:r w:rsidRPr="00952A14">
              <w:rPr>
                <w:b/>
                <w:color w:val="000000"/>
                <w:kern w:val="2"/>
                <w:szCs w:val="22"/>
                <w:lang w:eastAsia="en-US"/>
              </w:rPr>
              <w:t xml:space="preserve">Планируемые результаты </w:t>
            </w:r>
            <w:r w:rsidRPr="00952A14">
              <w:rPr>
                <w:b/>
                <w:kern w:val="2"/>
                <w:szCs w:val="22"/>
                <w:lang w:eastAsia="en-US"/>
              </w:rPr>
              <w:t>(по ФРП)</w:t>
            </w:r>
            <w:r w:rsidRPr="00952A14">
              <w:rPr>
                <w:b/>
                <w:color w:val="000000"/>
                <w:kern w:val="2"/>
                <w:szCs w:val="22"/>
                <w:lang w:eastAsia="en-US"/>
              </w:rPr>
              <w:t>:</w:t>
            </w:r>
          </w:p>
        </w:tc>
      </w:tr>
      <w:tr w:rsidR="00C14827" w:rsidRPr="00952A14" w:rsidTr="00952A14">
        <w:trPr>
          <w:trHeight w:val="565"/>
        </w:trPr>
        <w:tc>
          <w:tcPr>
            <w:tcW w:w="1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827" w:rsidRPr="00952A14" w:rsidRDefault="00DA66FB">
            <w:pPr>
              <w:widowControl w:val="0"/>
              <w:spacing w:after="160" w:line="254" w:lineRule="auto"/>
              <w:jc w:val="both"/>
              <w:rPr>
                <w:color w:val="000000"/>
              </w:rPr>
            </w:pPr>
            <w:r w:rsidRPr="00952A14">
              <w:rPr>
                <w:color w:val="000000"/>
                <w:kern w:val="2"/>
                <w:szCs w:val="22"/>
                <w:lang w:eastAsia="en-US"/>
              </w:rPr>
              <w:t>Личностные</w:t>
            </w:r>
            <w:r w:rsidR="005434F1" w:rsidRPr="00952A14">
              <w:rPr>
                <w:color w:val="000000"/>
                <w:kern w:val="2"/>
                <w:szCs w:val="22"/>
                <w:lang w:eastAsia="en-US"/>
              </w:rPr>
              <w:t>:</w:t>
            </w:r>
            <w:r w:rsidRPr="00952A14">
              <w:rPr>
                <w:color w:val="000000"/>
                <w:kern w:val="2"/>
                <w:szCs w:val="22"/>
                <w:lang w:eastAsia="en-US"/>
              </w:rPr>
              <w:t xml:space="preserve"> </w:t>
            </w:r>
            <w:r w:rsidR="007314A2" w:rsidRPr="00952A14">
              <w:rPr>
                <w:color w:val="000000"/>
              </w:rPr>
      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</w:t>
            </w:r>
          </w:p>
        </w:tc>
      </w:tr>
      <w:tr w:rsidR="00C14827" w:rsidRPr="00952A14" w:rsidTr="00952A14">
        <w:trPr>
          <w:trHeight w:val="565"/>
        </w:trPr>
        <w:tc>
          <w:tcPr>
            <w:tcW w:w="1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827" w:rsidRPr="00952A14" w:rsidRDefault="00DA66FB" w:rsidP="0064367D">
            <w:pPr>
              <w:widowControl w:val="0"/>
              <w:spacing w:after="160" w:line="254" w:lineRule="auto"/>
              <w:jc w:val="both"/>
              <w:rPr>
                <w:color w:val="000000"/>
              </w:rPr>
            </w:pPr>
            <w:r w:rsidRPr="00952A14">
              <w:rPr>
                <w:color w:val="000000"/>
                <w:kern w:val="2"/>
                <w:szCs w:val="22"/>
                <w:lang w:eastAsia="en-US"/>
              </w:rPr>
              <w:t>Метапредметные</w:t>
            </w:r>
            <w:r w:rsidR="005434F1" w:rsidRPr="00952A14">
              <w:rPr>
                <w:color w:val="000000"/>
                <w:kern w:val="2"/>
                <w:szCs w:val="22"/>
                <w:lang w:eastAsia="en-US"/>
              </w:rPr>
              <w:t>:</w:t>
            </w:r>
            <w:r w:rsidRPr="00952A14">
              <w:rPr>
                <w:color w:val="000000"/>
                <w:kern w:val="2"/>
                <w:szCs w:val="22"/>
                <w:lang w:eastAsia="en-US"/>
              </w:rPr>
              <w:t xml:space="preserve"> </w:t>
            </w:r>
            <w:r w:rsidR="00127318" w:rsidRPr="00952A14">
              <w:t>в формировании понятийного аппарата математики и умения видеть приложения полученных математических знаний для описания и решения проблем в других дисциплинах, в окружающей жизни;</w:t>
            </w:r>
          </w:p>
        </w:tc>
      </w:tr>
      <w:tr w:rsidR="00C14827" w:rsidRPr="00952A14" w:rsidTr="00952A14">
        <w:trPr>
          <w:trHeight w:val="565"/>
        </w:trPr>
        <w:tc>
          <w:tcPr>
            <w:tcW w:w="1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827" w:rsidRPr="00952A14" w:rsidRDefault="00DA66FB" w:rsidP="007314A2">
            <w:pPr>
              <w:widowControl w:val="0"/>
              <w:spacing w:after="160" w:line="254" w:lineRule="auto"/>
              <w:jc w:val="both"/>
              <w:rPr>
                <w:color w:val="000000"/>
              </w:rPr>
            </w:pPr>
            <w:r w:rsidRPr="00952A14">
              <w:rPr>
                <w:color w:val="000000"/>
                <w:kern w:val="2"/>
                <w:szCs w:val="22"/>
                <w:lang w:eastAsia="en-US"/>
              </w:rPr>
              <w:lastRenderedPageBreak/>
              <w:t>Предметные</w:t>
            </w:r>
            <w:r w:rsidR="005434F1" w:rsidRPr="00952A14">
              <w:rPr>
                <w:color w:val="000000"/>
                <w:kern w:val="2"/>
                <w:szCs w:val="22"/>
                <w:lang w:eastAsia="en-US"/>
              </w:rPr>
              <w:t>:</w:t>
            </w:r>
            <w:r w:rsidR="005434F1" w:rsidRPr="00952A14">
              <w:rPr>
                <w:color w:val="000000"/>
                <w:shd w:val="clear" w:color="auto" w:fill="FFFFFF"/>
              </w:rPr>
              <w:t xml:space="preserve"> </w:t>
            </w:r>
            <w:r w:rsidR="0064367D" w:rsidRPr="00952A14">
              <w:rPr>
                <w:color w:val="000000"/>
                <w:kern w:val="2"/>
                <w:szCs w:val="22"/>
                <w:lang w:eastAsia="en-US"/>
              </w:rPr>
      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 для обобщения и сравнения, критерии проводимого анализа,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      </w:r>
          </w:p>
        </w:tc>
      </w:tr>
      <w:tr w:rsidR="00C14827" w:rsidRPr="00952A14" w:rsidTr="00952A14">
        <w:trPr>
          <w:trHeight w:val="543"/>
        </w:trPr>
        <w:tc>
          <w:tcPr>
            <w:tcW w:w="1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827" w:rsidRPr="00952A14" w:rsidRDefault="00952A14" w:rsidP="0064367D">
            <w:pPr>
              <w:widowControl w:val="0"/>
              <w:spacing w:after="160" w:line="254" w:lineRule="auto"/>
              <w:jc w:val="both"/>
              <w:rPr>
                <w:color w:val="000000"/>
              </w:rPr>
            </w:pPr>
            <w:r w:rsidRPr="00952A14">
              <w:rPr>
                <w:b/>
                <w:color w:val="000000"/>
                <w:kern w:val="2"/>
                <w:szCs w:val="22"/>
                <w:lang w:eastAsia="en-US"/>
              </w:rPr>
              <w:t>Ключевые слова</w:t>
            </w:r>
            <w:r w:rsidR="00DA66FB" w:rsidRPr="00952A14">
              <w:rPr>
                <w:color w:val="000000"/>
                <w:kern w:val="2"/>
                <w:szCs w:val="22"/>
                <w:lang w:eastAsia="en-US"/>
              </w:rPr>
              <w:t xml:space="preserve">: </w:t>
            </w:r>
            <w:r w:rsidR="0064367D" w:rsidRPr="00952A14">
              <w:rPr>
                <w:color w:val="000000"/>
                <w:kern w:val="2"/>
                <w:szCs w:val="22"/>
                <w:lang w:eastAsia="en-US"/>
              </w:rPr>
              <w:t>конус, цилиндр, сфера, шар</w:t>
            </w:r>
          </w:p>
        </w:tc>
      </w:tr>
    </w:tbl>
    <w:p w:rsidR="00C14827" w:rsidRPr="00952A14" w:rsidRDefault="00DA66FB">
      <w:pPr>
        <w:widowControl w:val="0"/>
        <w:rPr>
          <w:color w:val="000000"/>
        </w:rPr>
      </w:pPr>
      <w:r w:rsidRPr="00952A14">
        <w:rPr>
          <w:color w:val="000000"/>
        </w:rPr>
        <w:t>3. БЛОЧНО-МОДУЛЬНОЕ ОПИСАНИЕ УРОКА</w:t>
      </w:r>
    </w:p>
    <w:p w:rsidR="00C14827" w:rsidRPr="00952A14" w:rsidRDefault="00C14827">
      <w:pPr>
        <w:widowControl w:val="0"/>
        <w:rPr>
          <w:b/>
        </w:rPr>
      </w:pPr>
    </w:p>
    <w:tbl>
      <w:tblPr>
        <w:tblStyle w:val="aff2"/>
        <w:tblW w:w="14560" w:type="dxa"/>
        <w:tblLook w:val="04A0" w:firstRow="1" w:lastRow="0" w:firstColumn="1" w:lastColumn="0" w:noHBand="0" w:noVBand="1"/>
      </w:tblPr>
      <w:tblGrid>
        <w:gridCol w:w="14560"/>
      </w:tblGrid>
      <w:tr w:rsidR="00C14827" w:rsidRPr="00952A14">
        <w:tc>
          <w:tcPr>
            <w:tcW w:w="14560" w:type="dxa"/>
          </w:tcPr>
          <w:p w:rsidR="00FF5107" w:rsidRPr="00952A14" w:rsidRDefault="006062A3" w:rsidP="00C074A6">
            <w:pPr>
              <w:shd w:val="clear" w:color="auto" w:fill="FFFFFF"/>
              <w:jc w:val="both"/>
              <w:rPr>
                <w:rStyle w:val="mw-editsection"/>
              </w:rPr>
            </w:pPr>
            <w:r w:rsidRPr="00952A14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FF5107" w:rsidRPr="00952A14">
              <w:rPr>
                <w:rStyle w:val="mw-editsection"/>
              </w:rPr>
              <w:t>История развития стереометрии, как науки начинается примерно в 5-6 веке до н.э. Это можно увидеть в началах Евклида, последние книги, которого посвящены стереометрии.</w:t>
            </w:r>
            <w:r w:rsidR="00C074A6" w:rsidRPr="00952A14">
              <w:rPr>
                <w:rStyle w:val="mw-editsection"/>
              </w:rPr>
              <w:t xml:space="preserve"> </w:t>
            </w:r>
            <w:r w:rsidR="00FF5107" w:rsidRPr="00952A14">
              <w:rPr>
                <w:rStyle w:val="mw-editsection"/>
              </w:rPr>
              <w:t>Человечество развивалось, менялись потребности людей, а вместе с этим развивалась стереометрия как наука и область ее применения стала намного шире и разнообразнее.</w:t>
            </w:r>
          </w:p>
          <w:p w:rsidR="00FF5107" w:rsidRPr="00952A14" w:rsidRDefault="00FF5107" w:rsidP="00C074A6">
            <w:pPr>
              <w:shd w:val="clear" w:color="auto" w:fill="FFFFFF"/>
              <w:suppressAutoHyphens w:val="0"/>
              <w:jc w:val="both"/>
              <w:rPr>
                <w:rStyle w:val="mw-editsection"/>
              </w:rPr>
            </w:pPr>
            <w:r w:rsidRPr="00952A14">
              <w:rPr>
                <w:rStyle w:val="mw-editsection"/>
              </w:rPr>
              <w:t xml:space="preserve">Учитель просит подумать и записать в каких областях, по их мнению, используются знания по стереометрии. Каждый в течение 2 минут пишет свои идеи в своей части листа. </w:t>
            </w:r>
          </w:p>
          <w:p w:rsidR="00FF5107" w:rsidRPr="00952A14" w:rsidRDefault="00FF5107" w:rsidP="00FF5107">
            <w:pPr>
              <w:shd w:val="clear" w:color="auto" w:fill="FFFFFF"/>
              <w:suppressAutoHyphens w:val="0"/>
              <w:ind w:left="1080"/>
              <w:jc w:val="both"/>
              <w:rPr>
                <w:rStyle w:val="mw-editsection"/>
              </w:rPr>
            </w:pPr>
            <w:r w:rsidRPr="00952A14">
              <w:rPr>
                <w:rStyle w:val="mw-editsection"/>
              </w:rPr>
              <w:t> </w:t>
            </w:r>
          </w:p>
          <w:p w:rsidR="00FF5107" w:rsidRPr="00952A14" w:rsidRDefault="00FF5107" w:rsidP="00C074A6">
            <w:pPr>
              <w:shd w:val="clear" w:color="auto" w:fill="FFFFFF"/>
              <w:suppressAutoHyphens w:val="0"/>
              <w:jc w:val="both"/>
              <w:rPr>
                <w:rStyle w:val="mw-editsection"/>
              </w:rPr>
            </w:pPr>
            <w:r w:rsidRPr="00952A14">
              <w:rPr>
                <w:rStyle w:val="mw-editsection"/>
              </w:rPr>
              <w:t>По истечении времени учитель просит обменяться идеями и в центральный прямоугольник написать три наиболее значимые сферы применения стереометрии из всех предложенных, если вся команда приходит к консенсусу. (на работу отводится 2 минуты)</w:t>
            </w:r>
          </w:p>
          <w:p w:rsidR="00FF5107" w:rsidRPr="00952A14" w:rsidRDefault="00FF5107" w:rsidP="00C074A6">
            <w:pPr>
              <w:shd w:val="clear" w:color="auto" w:fill="FFFFFF"/>
              <w:suppressAutoHyphens w:val="0"/>
              <w:jc w:val="both"/>
              <w:rPr>
                <w:rStyle w:val="mw-editsection"/>
              </w:rPr>
            </w:pPr>
            <w:r w:rsidRPr="00952A14">
              <w:rPr>
                <w:rStyle w:val="mw-editsection"/>
              </w:rPr>
              <w:t>Учитель просит перечислить одного из представителей каждой команды их решения и записывает предложения на доске. В результате на доске появляется список областей где по мнению учащихся необходимы знания по стереометрии.</w:t>
            </w:r>
          </w:p>
          <w:p w:rsidR="00FF5107" w:rsidRPr="00952A14" w:rsidRDefault="00FF5107" w:rsidP="00FF5107">
            <w:pPr>
              <w:shd w:val="clear" w:color="auto" w:fill="FFFFFF"/>
              <w:suppressAutoHyphens w:val="0"/>
              <w:ind w:left="1080"/>
              <w:jc w:val="both"/>
              <w:rPr>
                <w:rStyle w:val="mw-editsection"/>
              </w:rPr>
            </w:pPr>
            <w:r w:rsidRPr="00952A14">
              <w:rPr>
                <w:rStyle w:val="mw-editsection"/>
              </w:rPr>
              <w:t> </w:t>
            </w:r>
          </w:p>
          <w:p w:rsidR="00C14827" w:rsidRPr="00952A14" w:rsidRDefault="00C14827">
            <w:pPr>
              <w:widowControl w:val="0"/>
              <w:spacing w:after="160" w:line="254" w:lineRule="auto"/>
              <w:rPr>
                <w:i/>
              </w:rPr>
            </w:pPr>
          </w:p>
          <w:p w:rsidR="00C14827" w:rsidRPr="00952A14" w:rsidRDefault="00C14827">
            <w:pPr>
              <w:widowControl w:val="0"/>
              <w:spacing w:after="160" w:line="254" w:lineRule="auto"/>
              <w:rPr>
                <w:i/>
              </w:rPr>
            </w:pPr>
          </w:p>
        </w:tc>
      </w:tr>
      <w:tr w:rsidR="00C14827" w:rsidRPr="00952A14">
        <w:tc>
          <w:tcPr>
            <w:tcW w:w="14560" w:type="dxa"/>
          </w:tcPr>
          <w:p w:rsidR="00952A14" w:rsidRDefault="00952A14">
            <w:pPr>
              <w:widowControl w:val="0"/>
              <w:spacing w:after="160" w:line="254" w:lineRule="auto"/>
              <w:rPr>
                <w:b/>
                <w:color w:val="000000"/>
                <w:kern w:val="2"/>
                <w:szCs w:val="22"/>
                <w:lang w:eastAsia="en-US"/>
              </w:rPr>
            </w:pPr>
          </w:p>
          <w:p w:rsidR="00C14827" w:rsidRPr="00952A14" w:rsidRDefault="00DA66FB">
            <w:pPr>
              <w:widowControl w:val="0"/>
              <w:spacing w:after="160" w:line="254" w:lineRule="auto"/>
              <w:rPr>
                <w:b/>
                <w:color w:val="000000"/>
              </w:rPr>
            </w:pPr>
            <w:r w:rsidRPr="00952A14">
              <w:rPr>
                <w:b/>
                <w:color w:val="000000"/>
                <w:kern w:val="2"/>
                <w:szCs w:val="22"/>
                <w:lang w:eastAsia="en-US"/>
              </w:rPr>
              <w:t xml:space="preserve">Этап 2. </w:t>
            </w:r>
            <w:r w:rsidRPr="00952A14">
              <w:rPr>
                <w:rStyle w:val="a6"/>
                <w:rFonts w:eastAsia="Arial"/>
                <w:color w:val="000000"/>
                <w:kern w:val="2"/>
                <w:szCs w:val="22"/>
                <w:shd w:val="clear" w:color="auto" w:fill="FFFFFF"/>
                <w:lang w:eastAsia="en-US"/>
              </w:rPr>
              <w:t>Актуализация знаний и фиксирование затруднений</w:t>
            </w:r>
          </w:p>
        </w:tc>
      </w:tr>
      <w:tr w:rsidR="00C14827" w:rsidRPr="00952A14">
        <w:trPr>
          <w:trHeight w:val="862"/>
        </w:trPr>
        <w:tc>
          <w:tcPr>
            <w:tcW w:w="14560" w:type="dxa"/>
          </w:tcPr>
          <w:p w:rsidR="00C14827" w:rsidRPr="00952A14" w:rsidRDefault="00952A14" w:rsidP="00127318">
            <w:pPr>
              <w:shd w:val="clear" w:color="auto" w:fill="FFFFFF"/>
              <w:suppressAutoHyphens w:val="0"/>
              <w:rPr>
                <w:color w:val="181818"/>
                <w:shd w:val="clear" w:color="auto" w:fill="FFFFFF"/>
              </w:rPr>
            </w:pPr>
            <w:r w:rsidRPr="00952A14">
              <w:rPr>
                <w:color w:val="181818"/>
                <w:shd w:val="clear" w:color="auto" w:fill="FFFFFF"/>
              </w:rPr>
              <w:t> Индивидуальная работа</w:t>
            </w:r>
          </w:p>
          <w:p w:rsidR="004F2858" w:rsidRPr="00952A14" w:rsidRDefault="004F2858" w:rsidP="004F2858">
            <w:pPr>
              <w:shd w:val="clear" w:color="auto" w:fill="FFFFFF"/>
              <w:suppressAutoHyphens w:val="0"/>
              <w:rPr>
                <w:color w:val="181818"/>
              </w:rPr>
            </w:pPr>
            <w:r w:rsidRPr="00952A14">
              <w:rPr>
                <w:color w:val="181818"/>
              </w:rPr>
              <w:t>В бак, имеющий форму прямой призмы, налито 5 л воды. После</w:t>
            </w:r>
          </w:p>
          <w:p w:rsidR="004F2858" w:rsidRPr="00952A14" w:rsidRDefault="004F2858" w:rsidP="004F2858">
            <w:pPr>
              <w:shd w:val="clear" w:color="auto" w:fill="FFFFFF"/>
              <w:suppressAutoHyphens w:val="0"/>
              <w:rPr>
                <w:color w:val="181818"/>
              </w:rPr>
            </w:pPr>
            <w:r w:rsidRPr="00952A14">
              <w:rPr>
                <w:color w:val="181818"/>
              </w:rPr>
              <w:t>полного погружения в воду детали уровень воды</w:t>
            </w:r>
          </w:p>
          <w:p w:rsidR="004F2858" w:rsidRPr="00952A14" w:rsidRDefault="004F2858" w:rsidP="004F2858">
            <w:pPr>
              <w:shd w:val="clear" w:color="auto" w:fill="FFFFFF"/>
              <w:suppressAutoHyphens w:val="0"/>
              <w:rPr>
                <w:color w:val="181818"/>
              </w:rPr>
            </w:pPr>
            <w:r w:rsidRPr="00952A14">
              <w:rPr>
                <w:color w:val="181818"/>
              </w:rPr>
              <w:t>в баке поднялся в 1,4 раза. Найдите объём детали. Ответ дайте</w:t>
            </w:r>
          </w:p>
          <w:p w:rsidR="004F2858" w:rsidRPr="00952A14" w:rsidRDefault="004F2858" w:rsidP="004F2858">
            <w:pPr>
              <w:shd w:val="clear" w:color="auto" w:fill="FFFFFF"/>
              <w:suppressAutoHyphens w:val="0"/>
              <w:rPr>
                <w:color w:val="181818"/>
              </w:rPr>
            </w:pPr>
            <w:r w:rsidRPr="00952A14">
              <w:rPr>
                <w:color w:val="181818"/>
              </w:rPr>
              <w:t>в кубических сантиметрах, зная, что в одном литре</w:t>
            </w:r>
          </w:p>
          <w:p w:rsidR="004F2858" w:rsidRPr="00952A14" w:rsidRDefault="004F2858" w:rsidP="004F2858">
            <w:pPr>
              <w:shd w:val="clear" w:color="auto" w:fill="FFFFFF"/>
              <w:suppressAutoHyphens w:val="0"/>
              <w:rPr>
                <w:color w:val="181818"/>
              </w:rPr>
            </w:pPr>
            <w:r w:rsidRPr="00952A14">
              <w:rPr>
                <w:color w:val="181818"/>
              </w:rPr>
              <w:t>1000 кубических сантиметров.</w:t>
            </w:r>
          </w:p>
          <w:p w:rsidR="00952A14" w:rsidRPr="00952A14" w:rsidRDefault="00952A14" w:rsidP="004F2858">
            <w:pPr>
              <w:shd w:val="clear" w:color="auto" w:fill="FFFFFF"/>
              <w:suppressAutoHyphens w:val="0"/>
              <w:rPr>
                <w:color w:val="181818"/>
              </w:rPr>
            </w:pPr>
          </w:p>
        </w:tc>
      </w:tr>
      <w:tr w:rsidR="00C14827" w:rsidRPr="00952A14">
        <w:tc>
          <w:tcPr>
            <w:tcW w:w="14560" w:type="dxa"/>
          </w:tcPr>
          <w:p w:rsidR="00952A14" w:rsidRDefault="00952A14">
            <w:pPr>
              <w:widowControl w:val="0"/>
              <w:spacing w:after="160" w:line="254" w:lineRule="auto"/>
              <w:rPr>
                <w:b/>
                <w:color w:val="000000"/>
                <w:kern w:val="2"/>
                <w:szCs w:val="22"/>
                <w:lang w:eastAsia="en-US"/>
              </w:rPr>
            </w:pPr>
          </w:p>
          <w:p w:rsidR="00C14827" w:rsidRPr="00952A14" w:rsidRDefault="00DA66FB">
            <w:pPr>
              <w:widowControl w:val="0"/>
              <w:spacing w:after="160" w:line="254" w:lineRule="auto"/>
              <w:rPr>
                <w:b/>
                <w:color w:val="000000"/>
              </w:rPr>
            </w:pPr>
            <w:r w:rsidRPr="00952A14">
              <w:rPr>
                <w:b/>
                <w:color w:val="000000"/>
                <w:kern w:val="2"/>
                <w:szCs w:val="22"/>
                <w:lang w:eastAsia="en-US"/>
              </w:rPr>
              <w:t xml:space="preserve">Этап 3. </w:t>
            </w:r>
            <w:r w:rsidRPr="00952A14">
              <w:rPr>
                <w:rStyle w:val="a6"/>
                <w:rFonts w:eastAsia="Arial"/>
                <w:color w:val="000000"/>
                <w:kern w:val="2"/>
                <w:szCs w:val="22"/>
                <w:shd w:val="clear" w:color="auto" w:fill="FFFFFF"/>
                <w:lang w:eastAsia="en-US"/>
              </w:rPr>
              <w:t>Постановка учебной цели, задачи и построение проекта выхода из ситуации</w:t>
            </w:r>
          </w:p>
        </w:tc>
      </w:tr>
      <w:tr w:rsidR="00C14827" w:rsidRPr="00952A14">
        <w:tc>
          <w:tcPr>
            <w:tcW w:w="14560" w:type="dxa"/>
          </w:tcPr>
          <w:p w:rsidR="00FF5107" w:rsidRPr="00952A14" w:rsidRDefault="00FF5107" w:rsidP="00127318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Сегодня мы рассмотрим задачи только из четырех сфер применения: Строительство, промышленность, физика и астрономия.</w:t>
            </w:r>
          </w:p>
          <w:p w:rsidR="00FF5107" w:rsidRPr="00952A14" w:rsidRDefault="00FF5107" w:rsidP="00127318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У вас на ст</w:t>
            </w:r>
            <w:r w:rsidR="004F2858" w:rsidRPr="00952A14">
              <w:rPr>
                <w:color w:val="181818"/>
              </w:rPr>
              <w:t>олах лежат карточки с заданиями</w:t>
            </w:r>
            <w:r w:rsidRPr="00952A14">
              <w:rPr>
                <w:color w:val="181818"/>
              </w:rPr>
              <w:t>. В каждой по три задачи.</w:t>
            </w:r>
          </w:p>
          <w:p w:rsidR="00FF5107" w:rsidRPr="00952A14" w:rsidRDefault="00FF5107" w:rsidP="00127318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Распределите между членами команды задания, и у вас есть 15 минут для решения.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b/>
                <w:color w:val="181818"/>
              </w:rPr>
            </w:pPr>
            <w:r w:rsidRPr="00952A14">
              <w:rPr>
                <w:b/>
                <w:color w:val="181818"/>
              </w:rPr>
              <w:t>Карточка1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№1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Объём конуса равен , а радиус его основания равен 3. Найдите высоту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конуса.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 xml:space="preserve">№2 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Даны два цилиндра. Радиус основания и высота первого равны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соответственно 9 и 8, а второго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12 и 3. Во сколько раз площадь боковой поверхности первого цилиндра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больше площади боковой поверхности второго?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№3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 xml:space="preserve"> Даны два цилиндра. Радиус основания и высота первого равны соответственно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4 и 1, а второго 6 и 4.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Во сколько раз объём второго цилиндра больше объёма первого?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b/>
                <w:color w:val="181818"/>
              </w:rPr>
            </w:pPr>
            <w:r w:rsidRPr="00952A14">
              <w:rPr>
                <w:b/>
                <w:color w:val="181818"/>
              </w:rPr>
              <w:t>Карточка №2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№1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Вода в сосуде цилиндрической формы находится на уровне 80 см. На каком уровне окажется вода, если её перелить в другой цилиндрический сосуд, у которого радиус основания вдвое больше, чем у данного? Ответ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дайте в сантиметрах.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№2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Объём конуса равен 135. Через точку, делящую высоту конуса в отношении, считая от вершины, проведена плоскость, параллельная основанию. Найдите объём конуса, отсекаемого от данного конуса проведённой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плоскостью.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№3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Двускатную крышу дома, имеющего в основании прямоугольник, необходимо полностью покрыть рубероидом. Высота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крыши равна 3 м, длины стен дома равны 7 м и 8 м. Найдите,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сколько рубероида (в квадратных метрах) нужно для покрытия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этой крыши, если скаты крыши равны.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b/>
                <w:color w:val="181818"/>
              </w:rPr>
            </w:pPr>
            <w:r w:rsidRPr="00952A14">
              <w:rPr>
                <w:b/>
                <w:color w:val="181818"/>
              </w:rPr>
              <w:t>Карточка №3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№1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lastRenderedPageBreak/>
              <w:t>Стороны основания правильной шестиугольной пирамиды равны 16, боковые рёбра равны 17. Найдите площадь боковой поверхности этой пирамиды.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№2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Даны два шара с радиусами 9 и 3. Во сколько раз площадь поверхности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большего шара больше площади поверхности меньшего?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№3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Аквариум имеет форму прямоугольного параллелепипеда</w:t>
            </w:r>
          </w:p>
          <w:p w:rsidR="00072EEC" w:rsidRPr="00952A14" w:rsidRDefault="00072EEC" w:rsidP="00072EEC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с размерами 70 см 20 см 60 см. Сколько литров составляет объём аквариума?</w:t>
            </w:r>
          </w:p>
          <w:p w:rsidR="00C14827" w:rsidRPr="00952A14" w:rsidRDefault="00FF5107" w:rsidP="00127318">
            <w:pPr>
              <w:shd w:val="clear" w:color="auto" w:fill="FFFFFF"/>
              <w:suppressAutoHyphens w:val="0"/>
              <w:jc w:val="both"/>
              <w:rPr>
                <w:color w:val="181818"/>
              </w:rPr>
            </w:pPr>
            <w:r w:rsidRPr="00952A14">
              <w:rPr>
                <w:color w:val="181818"/>
              </w:rPr>
              <w:t>(Те, кто выполнят задания быстрее, дополнительно из учебника №715.)</w:t>
            </w:r>
          </w:p>
        </w:tc>
      </w:tr>
      <w:tr w:rsidR="00C14827" w:rsidRPr="00952A14">
        <w:tc>
          <w:tcPr>
            <w:tcW w:w="14560" w:type="dxa"/>
          </w:tcPr>
          <w:p w:rsidR="00952A14" w:rsidRDefault="00952A14">
            <w:pPr>
              <w:widowControl w:val="0"/>
              <w:spacing w:after="160" w:line="254" w:lineRule="auto"/>
              <w:rPr>
                <w:b/>
                <w:color w:val="000000"/>
                <w:kern w:val="2"/>
                <w:szCs w:val="22"/>
                <w:lang w:eastAsia="en-US"/>
              </w:rPr>
            </w:pPr>
          </w:p>
          <w:p w:rsidR="00C14827" w:rsidRPr="00952A14" w:rsidRDefault="00DA66FB">
            <w:pPr>
              <w:widowControl w:val="0"/>
              <w:spacing w:after="160" w:line="254" w:lineRule="auto"/>
              <w:rPr>
                <w:b/>
                <w:color w:val="000000"/>
              </w:rPr>
            </w:pPr>
            <w:r w:rsidRPr="00952A14">
              <w:rPr>
                <w:b/>
                <w:color w:val="000000"/>
                <w:kern w:val="2"/>
                <w:szCs w:val="22"/>
                <w:lang w:eastAsia="en-US"/>
              </w:rPr>
              <w:t xml:space="preserve">Этап 4. </w:t>
            </w:r>
            <w:r w:rsidRPr="00952A14">
              <w:rPr>
                <w:rStyle w:val="a6"/>
                <w:rFonts w:eastAsia="Arial"/>
                <w:color w:val="000000"/>
                <w:kern w:val="2"/>
                <w:szCs w:val="22"/>
                <w:shd w:val="clear" w:color="auto" w:fill="FFFFFF"/>
                <w:lang w:eastAsia="en-US"/>
              </w:rPr>
              <w:t>Реализация построенной стратегии, проекта</w:t>
            </w:r>
            <w:r w:rsidR="00FF5107" w:rsidRPr="00952A14">
              <w:rPr>
                <w:rStyle w:val="a6"/>
                <w:rFonts w:eastAsia="Arial"/>
                <w:color w:val="000000"/>
                <w:kern w:val="2"/>
                <w:szCs w:val="22"/>
                <w:shd w:val="clear" w:color="auto" w:fill="FFFFFF"/>
                <w:lang w:eastAsia="en-US"/>
              </w:rPr>
              <w:t xml:space="preserve"> </w:t>
            </w:r>
            <w:r w:rsidRPr="00952A14">
              <w:rPr>
                <w:rFonts w:eastAsia="Arial"/>
                <w:b/>
                <w:bCs/>
                <w:color w:val="000000"/>
                <w:kern w:val="2"/>
                <w:szCs w:val="22"/>
                <w:shd w:val="clear" w:color="auto" w:fill="FFFFFF"/>
                <w:lang w:eastAsia="en-US"/>
              </w:rPr>
              <w:t>Составление плана, стратегии по разрешению затруднения</w:t>
            </w:r>
          </w:p>
        </w:tc>
      </w:tr>
      <w:tr w:rsidR="00C14827" w:rsidRPr="00952A14">
        <w:tc>
          <w:tcPr>
            <w:tcW w:w="14560" w:type="dxa"/>
          </w:tcPr>
          <w:p w:rsidR="00C14827" w:rsidRPr="00952A14" w:rsidRDefault="00127318" w:rsidP="008744C9">
            <w:pPr>
              <w:shd w:val="clear" w:color="auto" w:fill="FFFFFF"/>
              <w:suppressAutoHyphens w:val="0"/>
              <w:rPr>
                <w:i/>
                <w:color w:val="000000"/>
              </w:rPr>
            </w:pPr>
            <w:r w:rsidRPr="00952A14">
              <w:rPr>
                <w:color w:val="181818"/>
                <w:sz w:val="21"/>
                <w:szCs w:val="21"/>
              </w:rPr>
              <w:t>После решения задач учитель просит собраться вместе в разных углах учащихся, выполнивших задания по карточке одного цвета, для обсуждения в течение 3 минут, и решить</w:t>
            </w:r>
            <w:r w:rsidR="008744C9" w:rsidRPr="00952A14">
              <w:rPr>
                <w:color w:val="181818"/>
                <w:sz w:val="21"/>
                <w:szCs w:val="21"/>
              </w:rPr>
              <w:t>, кто на доске запишет решение.</w:t>
            </w:r>
            <w:r w:rsidRPr="00952A14">
              <w:rPr>
                <w:color w:val="181818"/>
                <w:sz w:val="21"/>
                <w:szCs w:val="21"/>
              </w:rPr>
              <w:t>Учитель просит поднять руку тех учащихся, в группе у которых для одной задачи из карточки имеются различные решения. После обсуждения ребята садятся на свои места.</w:t>
            </w:r>
          </w:p>
        </w:tc>
      </w:tr>
      <w:tr w:rsidR="00C14827" w:rsidRPr="00952A14">
        <w:tc>
          <w:tcPr>
            <w:tcW w:w="14560" w:type="dxa"/>
          </w:tcPr>
          <w:p w:rsidR="00952A14" w:rsidRDefault="00952A14">
            <w:pPr>
              <w:shd w:val="clear" w:color="auto" w:fill="FFFFFF"/>
              <w:jc w:val="both"/>
              <w:rPr>
                <w:b/>
                <w:color w:val="000000"/>
                <w:kern w:val="2"/>
              </w:rPr>
            </w:pPr>
          </w:p>
          <w:p w:rsidR="00C14827" w:rsidRPr="00952A14" w:rsidRDefault="00DA66F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952A14">
              <w:rPr>
                <w:b/>
                <w:color w:val="000000"/>
                <w:kern w:val="2"/>
              </w:rPr>
              <w:t xml:space="preserve">Этап 5. </w:t>
            </w:r>
            <w:r w:rsidRPr="00952A14">
              <w:rPr>
                <w:b/>
                <w:color w:val="000000"/>
                <w:kern w:val="2"/>
                <w:szCs w:val="22"/>
              </w:rPr>
              <w:t>Закрепление с проговариванием во внешней речи</w:t>
            </w:r>
          </w:p>
        </w:tc>
      </w:tr>
      <w:tr w:rsidR="00C14827" w:rsidRPr="00952A14">
        <w:tc>
          <w:tcPr>
            <w:tcW w:w="14560" w:type="dxa"/>
          </w:tcPr>
          <w:p w:rsidR="00C14827" w:rsidRPr="00952A14" w:rsidRDefault="00C14827">
            <w:pPr>
              <w:shd w:val="clear" w:color="auto" w:fill="FFFFFF"/>
              <w:jc w:val="both"/>
              <w:rPr>
                <w:i/>
              </w:rPr>
            </w:pPr>
          </w:p>
          <w:p w:rsidR="00C074A6" w:rsidRPr="00952A14" w:rsidRDefault="00C074A6" w:rsidP="00C074A6">
            <w:pPr>
              <w:shd w:val="clear" w:color="auto" w:fill="FFFFFF"/>
              <w:suppressAutoHyphens w:val="0"/>
              <w:rPr>
                <w:color w:val="181818"/>
                <w:sz w:val="21"/>
                <w:szCs w:val="21"/>
              </w:rPr>
            </w:pPr>
            <w:r w:rsidRPr="00952A14">
              <w:rPr>
                <w:color w:val="181818"/>
                <w:sz w:val="21"/>
                <w:szCs w:val="21"/>
              </w:rPr>
              <w:t>Повторение ранее изученных формул для вычисления площадей поверхностей и объемов пространственных тел по обучающей структуре </w:t>
            </w:r>
            <w:r w:rsidRPr="00952A14">
              <w:rPr>
                <w:b/>
                <w:bCs/>
                <w:color w:val="181818"/>
                <w:sz w:val="21"/>
                <w:szCs w:val="21"/>
              </w:rPr>
              <w:t>Рассортируй карточки.</w:t>
            </w:r>
          </w:p>
          <w:p w:rsidR="00C074A6" w:rsidRPr="00952A14" w:rsidRDefault="00C074A6" w:rsidP="00C074A6">
            <w:pPr>
              <w:shd w:val="clear" w:color="auto" w:fill="FFFFFF"/>
              <w:suppressAutoHyphens w:val="0"/>
              <w:rPr>
                <w:color w:val="181818"/>
                <w:sz w:val="21"/>
                <w:szCs w:val="21"/>
              </w:rPr>
            </w:pPr>
            <w:r w:rsidRPr="00952A14">
              <w:rPr>
                <w:color w:val="181818"/>
                <w:sz w:val="21"/>
                <w:szCs w:val="21"/>
              </w:rPr>
              <w:t>В каждой команде лежит лист формата А3  с таблицей и набор карточек на стикерах с формулами. Ребятам дается задание рассортировать карточки, приклеив их в нужную колонку</w:t>
            </w:r>
          </w:p>
          <w:tbl>
            <w:tblPr>
              <w:tblW w:w="99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15"/>
              <w:gridCol w:w="1619"/>
              <w:gridCol w:w="1616"/>
              <w:gridCol w:w="46"/>
              <w:gridCol w:w="1619"/>
              <w:gridCol w:w="1552"/>
              <w:gridCol w:w="1785"/>
            </w:tblGrid>
            <w:tr w:rsidR="00C074A6" w:rsidRPr="00952A14" w:rsidTr="00C074A6">
              <w:trPr>
                <w:trHeight w:val="441"/>
              </w:trPr>
              <w:tc>
                <w:tcPr>
                  <w:tcW w:w="319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Призма</w:t>
                  </w:r>
                </w:p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 </w:t>
                  </w:r>
                </w:p>
              </w:tc>
              <w:tc>
                <w:tcPr>
                  <w:tcW w:w="3190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Пирамида</w:t>
                  </w:r>
                </w:p>
              </w:tc>
              <w:tc>
                <w:tcPr>
                  <w:tcW w:w="319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Усеченная пирамида</w:t>
                  </w:r>
                </w:p>
              </w:tc>
            </w:tr>
            <w:tr w:rsidR="00C074A6" w:rsidRPr="00952A14" w:rsidTr="00C074A6">
              <w:trPr>
                <w:trHeight w:val="634"/>
              </w:trPr>
              <w:tc>
                <w:tcPr>
                  <w:tcW w:w="1612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Площадь поверхности</w:t>
                  </w:r>
                </w:p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 </w:t>
                  </w:r>
                </w:p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объем</w:t>
                  </w:r>
                </w:p>
              </w:tc>
              <w:tc>
                <w:tcPr>
                  <w:tcW w:w="161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Площадь поверхности</w:t>
                  </w:r>
                </w:p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объем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Площадь поверхности</w:t>
                  </w:r>
                </w:p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объем</w:t>
                  </w:r>
                </w:p>
              </w:tc>
            </w:tr>
            <w:tr w:rsidR="00C074A6" w:rsidRPr="00952A14" w:rsidTr="00C074A6">
              <w:trPr>
                <w:trHeight w:val="409"/>
              </w:trPr>
              <w:tc>
                <w:tcPr>
                  <w:tcW w:w="3190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Конус</w:t>
                  </w:r>
                </w:p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 </w:t>
                  </w:r>
                </w:p>
              </w:tc>
              <w:tc>
                <w:tcPr>
                  <w:tcW w:w="3190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Цилиндр</w:t>
                  </w:r>
                </w:p>
              </w:tc>
              <w:tc>
                <w:tcPr>
                  <w:tcW w:w="319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Усеченный конус</w:t>
                  </w:r>
                </w:p>
              </w:tc>
            </w:tr>
            <w:tr w:rsidR="00C074A6" w:rsidRPr="00952A14" w:rsidTr="00C074A6">
              <w:trPr>
                <w:trHeight w:val="666"/>
              </w:trPr>
              <w:tc>
                <w:tcPr>
                  <w:tcW w:w="16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Площадь поверхности</w:t>
                  </w:r>
                </w:p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 </w:t>
                  </w:r>
                </w:p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 </w:t>
                  </w:r>
                </w:p>
              </w:tc>
              <w:tc>
                <w:tcPr>
                  <w:tcW w:w="158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 </w:t>
                  </w:r>
                </w:p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объем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Площадь поверхности</w:t>
                  </w:r>
                </w:p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 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объем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Площадь поверхности</w:t>
                  </w:r>
                </w:p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объем</w:t>
                  </w:r>
                </w:p>
              </w:tc>
            </w:tr>
            <w:tr w:rsidR="00C074A6" w:rsidRPr="00952A14" w:rsidTr="00C074A6">
              <w:trPr>
                <w:trHeight w:val="527"/>
              </w:trPr>
              <w:tc>
                <w:tcPr>
                  <w:tcW w:w="3190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Сфера и шар</w:t>
                  </w:r>
                </w:p>
              </w:tc>
              <w:tc>
                <w:tcPr>
                  <w:tcW w:w="3190" w:type="dxa"/>
                  <w:gridSpan w:val="3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Вспомогательные формулы</w:t>
                  </w:r>
                </w:p>
              </w:tc>
              <w:tc>
                <w:tcPr>
                  <w:tcW w:w="319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Корзина</w:t>
                  </w:r>
                </w:p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lastRenderedPageBreak/>
                    <w:t> </w:t>
                  </w:r>
                </w:p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 </w:t>
                  </w:r>
                </w:p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 </w:t>
                  </w:r>
                </w:p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 </w:t>
                  </w:r>
                </w:p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 </w:t>
                  </w:r>
                </w:p>
              </w:tc>
            </w:tr>
            <w:tr w:rsidR="00C074A6" w:rsidRPr="00952A14" w:rsidTr="00C074A6">
              <w:trPr>
                <w:trHeight w:val="1096"/>
              </w:trPr>
              <w:tc>
                <w:tcPr>
                  <w:tcW w:w="16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lastRenderedPageBreak/>
                    <w:t>Площадь поверхности</w:t>
                  </w:r>
                </w:p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 </w:t>
                  </w:r>
                </w:p>
              </w:tc>
              <w:tc>
                <w:tcPr>
                  <w:tcW w:w="158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  <w:r w:rsidRPr="00952A14">
                    <w:rPr>
                      <w:color w:val="181818"/>
                    </w:rPr>
                    <w:t>объем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</w:rPr>
                  </w:pPr>
                </w:p>
              </w:tc>
            </w:tr>
            <w:tr w:rsidR="00C074A6" w:rsidRPr="00952A14" w:rsidTr="00C074A6"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  <w:sz w:val="1"/>
                      <w:szCs w:val="21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  <w:sz w:val="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  <w:sz w:val="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  <w:sz w:val="1"/>
                      <w:szCs w:val="21"/>
                    </w:rPr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  <w:sz w:val="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  <w:sz w:val="1"/>
                      <w:szCs w:val="21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  <w:sz w:val="1"/>
                      <w:szCs w:val="21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074A6" w:rsidRPr="00952A14" w:rsidRDefault="00C074A6" w:rsidP="00C074A6">
                  <w:pPr>
                    <w:suppressAutoHyphens w:val="0"/>
                    <w:rPr>
                      <w:color w:val="181818"/>
                      <w:sz w:val="1"/>
                      <w:szCs w:val="21"/>
                    </w:rPr>
                  </w:pPr>
                </w:p>
              </w:tc>
            </w:tr>
          </w:tbl>
          <w:p w:rsidR="00C074A6" w:rsidRPr="00952A14" w:rsidRDefault="00C074A6" w:rsidP="00C074A6">
            <w:pPr>
              <w:shd w:val="clear" w:color="auto" w:fill="FFFFFF"/>
              <w:suppressAutoHyphens w:val="0"/>
              <w:rPr>
                <w:color w:val="181818"/>
                <w:sz w:val="21"/>
                <w:szCs w:val="21"/>
              </w:rPr>
            </w:pPr>
          </w:p>
          <w:p w:rsidR="00C074A6" w:rsidRPr="00952A14" w:rsidRDefault="00C074A6" w:rsidP="00C074A6">
            <w:pPr>
              <w:shd w:val="clear" w:color="auto" w:fill="FFFFFF"/>
              <w:suppressAutoHyphens w:val="0"/>
              <w:rPr>
                <w:color w:val="181818"/>
                <w:sz w:val="21"/>
                <w:szCs w:val="21"/>
              </w:rPr>
            </w:pPr>
            <w:r w:rsidRPr="00952A14">
              <w:rPr>
                <w:color w:val="181818"/>
                <w:sz w:val="21"/>
                <w:szCs w:val="21"/>
              </w:rPr>
              <w:t> </w:t>
            </w:r>
          </w:p>
          <w:p w:rsidR="00C14827" w:rsidRPr="00952A14" w:rsidRDefault="00C074A6" w:rsidP="00127318">
            <w:pPr>
              <w:shd w:val="clear" w:color="auto" w:fill="FFFFFF"/>
              <w:suppressAutoHyphens w:val="0"/>
              <w:rPr>
                <w:i/>
              </w:rPr>
            </w:pPr>
            <w:r w:rsidRPr="00952A14">
              <w:rPr>
                <w:color w:val="181818"/>
                <w:sz w:val="21"/>
                <w:szCs w:val="21"/>
              </w:rPr>
              <w:t xml:space="preserve">Задание выполняется в течение 2 минут. </w:t>
            </w:r>
          </w:p>
        </w:tc>
      </w:tr>
      <w:tr w:rsidR="00C14827" w:rsidRPr="00952A14">
        <w:tc>
          <w:tcPr>
            <w:tcW w:w="14560" w:type="dxa"/>
          </w:tcPr>
          <w:p w:rsidR="00952A14" w:rsidRDefault="00952A14">
            <w:pPr>
              <w:widowControl w:val="0"/>
              <w:spacing w:after="160" w:line="254" w:lineRule="auto"/>
              <w:rPr>
                <w:b/>
                <w:color w:val="000000"/>
                <w:kern w:val="2"/>
                <w:szCs w:val="22"/>
                <w:lang w:eastAsia="en-US"/>
              </w:rPr>
            </w:pPr>
          </w:p>
          <w:p w:rsidR="00C14827" w:rsidRPr="00952A14" w:rsidRDefault="00DA66FB">
            <w:pPr>
              <w:widowControl w:val="0"/>
              <w:spacing w:after="160" w:line="254" w:lineRule="auto"/>
              <w:rPr>
                <w:b/>
                <w:color w:val="000000"/>
              </w:rPr>
            </w:pPr>
            <w:r w:rsidRPr="00952A14">
              <w:rPr>
                <w:b/>
                <w:color w:val="000000"/>
                <w:kern w:val="2"/>
                <w:szCs w:val="22"/>
                <w:lang w:eastAsia="en-US"/>
              </w:rPr>
              <w:t>Этап 6. Самостоятельная работа и проверка по эталону.</w:t>
            </w:r>
          </w:p>
        </w:tc>
      </w:tr>
      <w:tr w:rsidR="00C14827" w:rsidRPr="00952A14">
        <w:tc>
          <w:tcPr>
            <w:tcW w:w="14560" w:type="dxa"/>
          </w:tcPr>
          <w:p w:rsidR="00127318" w:rsidRPr="00952A14" w:rsidRDefault="00127318" w:rsidP="00127318">
            <w:pPr>
              <w:shd w:val="clear" w:color="auto" w:fill="FFFFFF"/>
              <w:suppressAutoHyphens w:val="0"/>
              <w:rPr>
                <w:color w:val="181818"/>
                <w:sz w:val="21"/>
                <w:szCs w:val="21"/>
              </w:rPr>
            </w:pPr>
            <w:r w:rsidRPr="00952A14">
              <w:rPr>
                <w:color w:val="181818"/>
                <w:sz w:val="21"/>
                <w:szCs w:val="21"/>
              </w:rPr>
              <w:t>После выполнения задания я прошу одного из участников команды, взяв свою работу, подойти к другому столу (например стол 1-3, 2-5, 4-6) и ребята сами проверяют правильность выполнения задания, если какая-то карточка стоит не на месте, по мнению команды, ее убирают, объясняя почему они это сделали (выполнение 2 минуты). Проверка выполнения при помощи слайда. Начиная с корзины, в которую должны попасть формулы записанные с ошибками.</w:t>
            </w:r>
          </w:p>
          <w:p w:rsidR="00127318" w:rsidRPr="00952A14" w:rsidRDefault="00127318" w:rsidP="00127318">
            <w:pPr>
              <w:shd w:val="clear" w:color="auto" w:fill="FFFFFF"/>
              <w:suppressAutoHyphens w:val="0"/>
              <w:rPr>
                <w:color w:val="181818"/>
                <w:sz w:val="21"/>
                <w:szCs w:val="21"/>
              </w:rPr>
            </w:pPr>
            <w:r w:rsidRPr="00952A14">
              <w:rPr>
                <w:color w:val="181818"/>
                <w:sz w:val="21"/>
                <w:szCs w:val="21"/>
              </w:rPr>
              <w:t> </w:t>
            </w:r>
          </w:p>
          <w:p w:rsidR="00C14827" w:rsidRPr="00952A14" w:rsidRDefault="00C14827" w:rsidP="00127318">
            <w:pPr>
              <w:shd w:val="clear" w:color="auto" w:fill="FFFFFF"/>
              <w:suppressAutoHyphens w:val="0"/>
              <w:rPr>
                <w:color w:val="181818"/>
                <w:sz w:val="21"/>
                <w:szCs w:val="21"/>
              </w:rPr>
            </w:pPr>
          </w:p>
        </w:tc>
      </w:tr>
      <w:tr w:rsidR="00C14827" w:rsidRPr="00952A14">
        <w:tc>
          <w:tcPr>
            <w:tcW w:w="14560" w:type="dxa"/>
          </w:tcPr>
          <w:p w:rsidR="00952A14" w:rsidRDefault="00952A14">
            <w:pPr>
              <w:widowControl w:val="0"/>
              <w:spacing w:after="160" w:line="254" w:lineRule="auto"/>
              <w:rPr>
                <w:b/>
                <w:color w:val="000000"/>
                <w:kern w:val="2"/>
                <w:szCs w:val="22"/>
                <w:lang w:eastAsia="en-US"/>
              </w:rPr>
            </w:pPr>
          </w:p>
          <w:p w:rsidR="00C14827" w:rsidRPr="00952A14" w:rsidRDefault="00DA66FB">
            <w:pPr>
              <w:widowControl w:val="0"/>
              <w:spacing w:after="160" w:line="254" w:lineRule="auto"/>
              <w:rPr>
                <w:b/>
                <w:color w:val="000000"/>
              </w:rPr>
            </w:pPr>
            <w:r w:rsidRPr="00952A14">
              <w:rPr>
                <w:b/>
                <w:color w:val="000000"/>
                <w:kern w:val="2"/>
                <w:szCs w:val="22"/>
                <w:lang w:eastAsia="en-US"/>
              </w:rPr>
              <w:t>6.1 Выполнение заданий в формате ГИА (ОГЭ, ЕГЭ)</w:t>
            </w:r>
          </w:p>
        </w:tc>
      </w:tr>
      <w:tr w:rsidR="00C14827" w:rsidRPr="00952A14">
        <w:tc>
          <w:tcPr>
            <w:tcW w:w="14560" w:type="dxa"/>
          </w:tcPr>
          <w:p w:rsidR="00C074A6" w:rsidRPr="00952A14" w:rsidRDefault="00C074A6" w:rsidP="00C074A6">
            <w:pPr>
              <w:shd w:val="clear" w:color="auto" w:fill="FFFFFF"/>
              <w:suppressAutoHyphens w:val="0"/>
              <w:rPr>
                <w:color w:val="181818"/>
              </w:rPr>
            </w:pPr>
            <w:r w:rsidRPr="00952A14">
              <w:rPr>
                <w:color w:val="181818"/>
              </w:rPr>
              <w:t>№539 Сколько понадобится краски, чтобы покрасить бак цилиндрической формы с диаметром основания 1,5 м. и высотой 3 м. если на один квадратный метр расходуется 200 гр. Краски</w:t>
            </w:r>
          </w:p>
          <w:p w:rsidR="00C074A6" w:rsidRPr="00952A14" w:rsidRDefault="00C074A6" w:rsidP="00C074A6">
            <w:pPr>
              <w:shd w:val="clear" w:color="auto" w:fill="FFFFFF"/>
              <w:suppressAutoHyphens w:val="0"/>
              <w:rPr>
                <w:color w:val="181818"/>
              </w:rPr>
            </w:pPr>
            <w:r w:rsidRPr="00952A14">
              <w:rPr>
                <w:color w:val="181818"/>
              </w:rPr>
              <w:t>№667 Алюминиевый провод диаметром 4 мм. Имеет массу 6,8 кг. Найти д</w:t>
            </w:r>
            <w:r w:rsidR="00127318" w:rsidRPr="00952A14">
              <w:rPr>
                <w:color w:val="181818"/>
              </w:rPr>
              <w:t xml:space="preserve">лину провода </w:t>
            </w:r>
            <w:r w:rsidRPr="00952A14">
              <w:rPr>
                <w:color w:val="181818"/>
              </w:rPr>
              <w:t>(плотность алюминия 2,6 г/см</w:t>
            </w:r>
            <w:r w:rsidRPr="00952A14">
              <w:rPr>
                <w:color w:val="181818"/>
                <w:vertAlign w:val="superscript"/>
              </w:rPr>
              <w:t>3</w:t>
            </w:r>
            <w:r w:rsidRPr="00952A14">
              <w:rPr>
                <w:color w:val="181818"/>
              </w:rPr>
              <w:t>)</w:t>
            </w:r>
          </w:p>
          <w:p w:rsidR="00C074A6" w:rsidRPr="00952A14" w:rsidRDefault="00C074A6" w:rsidP="00C074A6">
            <w:pPr>
              <w:shd w:val="clear" w:color="auto" w:fill="FFFFFF"/>
              <w:suppressAutoHyphens w:val="0"/>
              <w:rPr>
                <w:color w:val="181818"/>
              </w:rPr>
            </w:pPr>
            <w:r w:rsidRPr="00952A14">
              <w:rPr>
                <w:color w:val="181818"/>
              </w:rPr>
              <w:t>№3 В цилиндрический сосуд налили 2000 см</w:t>
            </w:r>
            <w:r w:rsidRPr="00952A14">
              <w:rPr>
                <w:color w:val="181818"/>
                <w:vertAlign w:val="superscript"/>
              </w:rPr>
              <w:t>3</w:t>
            </w:r>
            <w:r w:rsidRPr="00952A14">
              <w:rPr>
                <w:color w:val="181818"/>
              </w:rPr>
              <w:t> воды. Уровень воды при этом достигает высоты 12 см. В жидкость полностью погрузили деталь. При этом уровень жидкости в сосуде поднялся на 9 см. Чему равен объем детали? Ответ выразите в см</w:t>
            </w:r>
            <w:r w:rsidRPr="00952A14">
              <w:rPr>
                <w:color w:val="181818"/>
                <w:vertAlign w:val="superscript"/>
              </w:rPr>
              <w:t>3</w:t>
            </w:r>
            <w:r w:rsidRPr="00952A14">
              <w:rPr>
                <w:color w:val="181818"/>
              </w:rPr>
              <w:t>.</w:t>
            </w:r>
          </w:p>
          <w:p w:rsidR="00C14827" w:rsidRPr="00952A14" w:rsidRDefault="00C14827">
            <w:pPr>
              <w:spacing w:after="160" w:line="254" w:lineRule="auto"/>
              <w:rPr>
                <w:i/>
                <w:color w:val="000000"/>
              </w:rPr>
            </w:pPr>
          </w:p>
          <w:p w:rsidR="00C14827" w:rsidRPr="00952A14" w:rsidRDefault="00C14827">
            <w:pPr>
              <w:spacing w:after="160" w:line="254" w:lineRule="auto"/>
              <w:rPr>
                <w:i/>
                <w:color w:val="000000"/>
              </w:rPr>
            </w:pPr>
          </w:p>
        </w:tc>
      </w:tr>
      <w:tr w:rsidR="00C14827" w:rsidRPr="00952A14">
        <w:tc>
          <w:tcPr>
            <w:tcW w:w="14560" w:type="dxa"/>
          </w:tcPr>
          <w:p w:rsidR="00952A14" w:rsidRDefault="00952A14">
            <w:pPr>
              <w:widowControl w:val="0"/>
              <w:spacing w:after="160" w:line="254" w:lineRule="auto"/>
              <w:rPr>
                <w:b/>
                <w:color w:val="000000"/>
                <w:kern w:val="2"/>
                <w:szCs w:val="22"/>
                <w:lang w:eastAsia="en-US"/>
              </w:rPr>
            </w:pPr>
          </w:p>
          <w:p w:rsidR="00C14827" w:rsidRPr="00952A14" w:rsidRDefault="00DA66FB">
            <w:pPr>
              <w:widowControl w:val="0"/>
              <w:spacing w:after="160" w:line="254" w:lineRule="auto"/>
              <w:rPr>
                <w:b/>
                <w:color w:val="000000"/>
              </w:rPr>
            </w:pPr>
            <w:r w:rsidRPr="00952A14">
              <w:rPr>
                <w:b/>
                <w:color w:val="000000"/>
                <w:kern w:val="2"/>
                <w:szCs w:val="22"/>
                <w:lang w:eastAsia="en-US"/>
              </w:rPr>
              <w:t>6.2. Развитие функциональной грамотности</w:t>
            </w:r>
          </w:p>
        </w:tc>
      </w:tr>
      <w:tr w:rsidR="00C14827" w:rsidRPr="00952A14">
        <w:trPr>
          <w:trHeight w:val="327"/>
        </w:trPr>
        <w:tc>
          <w:tcPr>
            <w:tcW w:w="14560" w:type="dxa"/>
          </w:tcPr>
          <w:p w:rsidR="00C074A6" w:rsidRPr="00952A14" w:rsidRDefault="00C074A6" w:rsidP="00C074A6">
            <w:pPr>
              <w:shd w:val="clear" w:color="auto" w:fill="FFFFFF"/>
              <w:suppressAutoHyphens w:val="0"/>
              <w:rPr>
                <w:color w:val="181818"/>
              </w:rPr>
            </w:pPr>
            <w:r w:rsidRPr="00952A14">
              <w:rPr>
                <w:color w:val="181818"/>
              </w:rPr>
              <w:t>№541 Сколько квадратных метров листовой жести пойдет на изготовление трубы длиной 4 м. и диаметром 20 см., если на швы необходимо добавить 2,5% от площади ее боковой поверхности.</w:t>
            </w:r>
          </w:p>
          <w:p w:rsidR="00C14827" w:rsidRPr="00952A14" w:rsidRDefault="00C14827" w:rsidP="00C074A6">
            <w:pPr>
              <w:shd w:val="clear" w:color="auto" w:fill="FFFFFF"/>
              <w:suppressAutoHyphens w:val="0"/>
              <w:rPr>
                <w:i/>
                <w:color w:val="000000"/>
              </w:rPr>
            </w:pPr>
          </w:p>
        </w:tc>
      </w:tr>
      <w:tr w:rsidR="00C14827" w:rsidRPr="00952A14">
        <w:tc>
          <w:tcPr>
            <w:tcW w:w="14560" w:type="dxa"/>
          </w:tcPr>
          <w:p w:rsidR="00C074A6" w:rsidRPr="00952A14" w:rsidRDefault="00C074A6" w:rsidP="00C074A6">
            <w:pPr>
              <w:shd w:val="clear" w:color="auto" w:fill="FFFFFF"/>
              <w:suppressAutoHyphens w:val="0"/>
              <w:rPr>
                <w:color w:val="181818"/>
              </w:rPr>
            </w:pPr>
            <w:r w:rsidRPr="00952A14">
              <w:rPr>
                <w:color w:val="181818"/>
              </w:rPr>
              <w:t xml:space="preserve">№668 Какое количество нефти (в тоннах) вмещает цилиндрическая цистерна диаметром 18 м. и высотой 7 м. если плотность нефти равна </w:t>
            </w:r>
            <w:r w:rsidRPr="00952A14">
              <w:rPr>
                <w:color w:val="181818"/>
              </w:rPr>
              <w:lastRenderedPageBreak/>
              <w:t>0,85 гр./см</w:t>
            </w:r>
            <w:r w:rsidRPr="00952A14">
              <w:rPr>
                <w:color w:val="181818"/>
                <w:vertAlign w:val="superscript"/>
              </w:rPr>
              <w:t>3</w:t>
            </w:r>
          </w:p>
          <w:p w:rsidR="00C14827" w:rsidRPr="00952A14" w:rsidRDefault="00C14827">
            <w:pPr>
              <w:widowControl w:val="0"/>
              <w:spacing w:after="160" w:line="254" w:lineRule="auto"/>
              <w:rPr>
                <w:b/>
                <w:color w:val="000000"/>
              </w:rPr>
            </w:pPr>
          </w:p>
        </w:tc>
      </w:tr>
      <w:tr w:rsidR="00C14827" w:rsidRPr="00952A14">
        <w:tc>
          <w:tcPr>
            <w:tcW w:w="14560" w:type="dxa"/>
          </w:tcPr>
          <w:p w:rsidR="00C074A6" w:rsidRPr="00952A14" w:rsidRDefault="00C074A6" w:rsidP="00C074A6">
            <w:pPr>
              <w:shd w:val="clear" w:color="auto" w:fill="FFFFFF"/>
              <w:suppressAutoHyphens w:val="0"/>
              <w:rPr>
                <w:color w:val="181818"/>
              </w:rPr>
            </w:pPr>
            <w:r w:rsidRPr="00952A14">
              <w:rPr>
                <w:color w:val="181818"/>
              </w:rPr>
              <w:lastRenderedPageBreak/>
              <w:t>№711 Диаметр Луны составляет (приблизительно) четвертую часть диаметра Земли. Сравните объемы Луны и Земли, считая их шарами.</w:t>
            </w:r>
          </w:p>
          <w:p w:rsidR="00C14827" w:rsidRPr="00952A14" w:rsidRDefault="00C14827">
            <w:pPr>
              <w:widowControl w:val="0"/>
              <w:spacing w:after="160" w:line="254" w:lineRule="auto"/>
              <w:rPr>
                <w:i/>
                <w:color w:val="000000"/>
              </w:rPr>
            </w:pPr>
          </w:p>
        </w:tc>
      </w:tr>
      <w:tr w:rsidR="00C14827" w:rsidRPr="00952A14">
        <w:tc>
          <w:tcPr>
            <w:tcW w:w="14560" w:type="dxa"/>
          </w:tcPr>
          <w:p w:rsidR="00952A14" w:rsidRDefault="00952A14">
            <w:pPr>
              <w:widowControl w:val="0"/>
              <w:spacing w:after="160" w:line="254" w:lineRule="auto"/>
              <w:rPr>
                <w:b/>
                <w:color w:val="000000"/>
                <w:kern w:val="2"/>
                <w:szCs w:val="22"/>
                <w:lang w:eastAsia="en-US"/>
              </w:rPr>
            </w:pPr>
          </w:p>
          <w:p w:rsidR="00C14827" w:rsidRPr="00952A14" w:rsidRDefault="00DA66FB">
            <w:pPr>
              <w:widowControl w:val="0"/>
              <w:spacing w:after="160" w:line="254" w:lineRule="auto"/>
              <w:rPr>
                <w:b/>
                <w:color w:val="000000"/>
              </w:rPr>
            </w:pPr>
            <w:r w:rsidRPr="00952A14">
              <w:rPr>
                <w:b/>
                <w:color w:val="000000"/>
                <w:kern w:val="2"/>
                <w:szCs w:val="22"/>
                <w:lang w:eastAsia="en-US"/>
              </w:rPr>
              <w:t xml:space="preserve">Этап 7. </w:t>
            </w:r>
            <w:r w:rsidRPr="00952A14">
              <w:rPr>
                <w:rStyle w:val="a6"/>
                <w:rFonts w:eastAsia="Arial"/>
                <w:color w:val="000000"/>
                <w:kern w:val="2"/>
                <w:szCs w:val="22"/>
                <w:shd w:val="clear" w:color="auto" w:fill="FFFFFF"/>
                <w:lang w:eastAsia="en-US"/>
              </w:rPr>
              <w:t>Самоконтроль и самооценка</w:t>
            </w:r>
          </w:p>
        </w:tc>
      </w:tr>
      <w:tr w:rsidR="00C14827" w:rsidRPr="00952A14">
        <w:tc>
          <w:tcPr>
            <w:tcW w:w="14560" w:type="dxa"/>
          </w:tcPr>
          <w:p w:rsidR="00FF5107" w:rsidRPr="00952A14" w:rsidRDefault="00FF5107" w:rsidP="00FF5107">
            <w:pPr>
              <w:shd w:val="clear" w:color="auto" w:fill="FFFFFF"/>
              <w:suppressAutoHyphens w:val="0"/>
              <w:rPr>
                <w:color w:val="181818"/>
              </w:rPr>
            </w:pPr>
            <w:r w:rsidRPr="00952A14">
              <w:rPr>
                <w:color w:val="181818"/>
              </w:rPr>
              <w:t>Структура Билетик на выход</w:t>
            </w:r>
          </w:p>
          <w:p w:rsidR="00C14827" w:rsidRPr="00952A14" w:rsidRDefault="00FF5107" w:rsidP="00FF5107">
            <w:pPr>
              <w:shd w:val="clear" w:color="auto" w:fill="FFFFFF"/>
              <w:suppressAutoHyphens w:val="0"/>
              <w:rPr>
                <w:color w:val="181818"/>
              </w:rPr>
            </w:pPr>
            <w:r w:rsidRPr="00952A14">
              <w:rPr>
                <w:color w:val="181818"/>
              </w:rPr>
              <w:t>Учитель  раскладывает для каждой команды по четыре карточки различных цветов, содержащих по две задачи из контрольно- измерительных материалов ЕГЭ. На выполнение задания дается 7 минут после чего работы собираются.</w:t>
            </w:r>
          </w:p>
          <w:p w:rsidR="00C14827" w:rsidRPr="00952A14" w:rsidRDefault="00C14827">
            <w:pPr>
              <w:spacing w:after="160" w:line="254" w:lineRule="auto"/>
              <w:rPr>
                <w:i/>
                <w:color w:val="000000"/>
              </w:rPr>
            </w:pPr>
          </w:p>
        </w:tc>
      </w:tr>
      <w:tr w:rsidR="00C14827" w:rsidRPr="00952A14">
        <w:tc>
          <w:tcPr>
            <w:tcW w:w="14560" w:type="dxa"/>
          </w:tcPr>
          <w:p w:rsidR="00952A14" w:rsidRDefault="00952A14">
            <w:pPr>
              <w:widowControl w:val="0"/>
              <w:spacing w:after="160" w:line="254" w:lineRule="auto"/>
              <w:rPr>
                <w:b/>
                <w:color w:val="000000"/>
                <w:kern w:val="2"/>
                <w:szCs w:val="22"/>
                <w:lang w:eastAsia="en-US"/>
              </w:rPr>
            </w:pPr>
          </w:p>
          <w:p w:rsidR="00C14827" w:rsidRPr="00952A14" w:rsidRDefault="00DA66FB">
            <w:pPr>
              <w:widowControl w:val="0"/>
              <w:spacing w:after="160" w:line="254" w:lineRule="auto"/>
              <w:rPr>
                <w:b/>
                <w:color w:val="000000"/>
              </w:rPr>
            </w:pPr>
            <w:bookmarkStart w:id="2" w:name="_GoBack"/>
            <w:bookmarkEnd w:id="2"/>
            <w:r w:rsidRPr="00952A14">
              <w:rPr>
                <w:b/>
                <w:color w:val="000000"/>
                <w:kern w:val="2"/>
                <w:szCs w:val="22"/>
                <w:lang w:eastAsia="en-US"/>
              </w:rPr>
              <w:t xml:space="preserve">Этап 8. </w:t>
            </w:r>
            <w:r w:rsidRPr="00952A14">
              <w:rPr>
                <w:rStyle w:val="a6"/>
                <w:rFonts w:eastAsia="Arial"/>
                <w:color w:val="000000"/>
                <w:kern w:val="2"/>
                <w:szCs w:val="22"/>
                <w:shd w:val="clear" w:color="auto" w:fill="FFFFFF"/>
                <w:lang w:eastAsia="en-US"/>
              </w:rPr>
              <w:t>Рефлексия учебной деятельности</w:t>
            </w:r>
          </w:p>
        </w:tc>
      </w:tr>
      <w:tr w:rsidR="00C14827" w:rsidRPr="00952A14">
        <w:tc>
          <w:tcPr>
            <w:tcW w:w="14560" w:type="dxa"/>
          </w:tcPr>
          <w:p w:rsidR="00C14827" w:rsidRPr="00952A14" w:rsidRDefault="00127318">
            <w:pPr>
              <w:widowControl w:val="0"/>
              <w:spacing w:after="160" w:line="254" w:lineRule="auto"/>
              <w:rPr>
                <w:i/>
              </w:rPr>
            </w:pPr>
            <w:r w:rsidRPr="00952A14">
              <w:rPr>
                <w:i/>
              </w:rPr>
              <w:t>Структура 3-2-1</w:t>
            </w:r>
          </w:p>
          <w:p w:rsidR="00FF5107" w:rsidRPr="00952A14" w:rsidRDefault="00FF5107" w:rsidP="00FF5107">
            <w:pPr>
              <w:shd w:val="clear" w:color="auto" w:fill="FFFFFF"/>
              <w:suppressAutoHyphens w:val="0"/>
              <w:rPr>
                <w:color w:val="181818"/>
              </w:rPr>
            </w:pPr>
            <w:r w:rsidRPr="00952A14">
              <w:rPr>
                <w:color w:val="181818"/>
              </w:rPr>
              <w:t>Учитель просит на листах написать</w:t>
            </w:r>
          </w:p>
          <w:p w:rsidR="00FF5107" w:rsidRPr="00952A14" w:rsidRDefault="00FF5107" w:rsidP="00FF5107">
            <w:pPr>
              <w:shd w:val="clear" w:color="auto" w:fill="FFFFFF"/>
              <w:suppressAutoHyphens w:val="0"/>
              <w:ind w:left="1080"/>
              <w:rPr>
                <w:color w:val="181818"/>
              </w:rPr>
            </w:pPr>
            <w:r w:rsidRPr="00952A14">
              <w:rPr>
                <w:color w:val="181818"/>
              </w:rPr>
              <w:t>1.       Какие три важных момента вы сегодня узнали.</w:t>
            </w:r>
          </w:p>
          <w:p w:rsidR="00FF5107" w:rsidRPr="00952A14" w:rsidRDefault="00FF5107" w:rsidP="00FF5107">
            <w:pPr>
              <w:shd w:val="clear" w:color="auto" w:fill="FFFFFF"/>
              <w:suppressAutoHyphens w:val="0"/>
              <w:ind w:left="1080"/>
              <w:rPr>
                <w:color w:val="181818"/>
              </w:rPr>
            </w:pPr>
            <w:r w:rsidRPr="00952A14">
              <w:rPr>
                <w:color w:val="181818"/>
              </w:rPr>
              <w:t>2.       Два действия, которые вы научились делать и которые вам могут пригодиться в реальной жизни.</w:t>
            </w:r>
          </w:p>
          <w:p w:rsidR="00FF5107" w:rsidRPr="00952A14" w:rsidRDefault="00FF5107" w:rsidP="00FF5107">
            <w:pPr>
              <w:shd w:val="clear" w:color="auto" w:fill="FFFFFF"/>
              <w:suppressAutoHyphens w:val="0"/>
              <w:ind w:left="1080"/>
              <w:rPr>
                <w:color w:val="181818"/>
              </w:rPr>
            </w:pPr>
            <w:r w:rsidRPr="00952A14">
              <w:rPr>
                <w:color w:val="181818"/>
              </w:rPr>
              <w:t>3.       Один вопрос, который у вас возник.</w:t>
            </w:r>
          </w:p>
          <w:p w:rsidR="00C14827" w:rsidRPr="00952A14" w:rsidRDefault="00C14827">
            <w:pPr>
              <w:widowControl w:val="0"/>
              <w:spacing w:after="160" w:line="254" w:lineRule="auto"/>
              <w:rPr>
                <w:i/>
              </w:rPr>
            </w:pPr>
          </w:p>
          <w:p w:rsidR="00C14827" w:rsidRPr="00952A14" w:rsidRDefault="00C14827">
            <w:pPr>
              <w:widowControl w:val="0"/>
              <w:spacing w:after="160" w:line="254" w:lineRule="auto"/>
              <w:rPr>
                <w:i/>
              </w:rPr>
            </w:pPr>
          </w:p>
        </w:tc>
      </w:tr>
    </w:tbl>
    <w:p w:rsidR="00C14827" w:rsidRPr="00952A14" w:rsidRDefault="00C14827">
      <w:pPr>
        <w:widowControl w:val="0"/>
        <w:rPr>
          <w:color w:val="000000"/>
        </w:rPr>
      </w:pPr>
    </w:p>
    <w:p w:rsidR="00C14827" w:rsidRPr="00952A14" w:rsidRDefault="00C14827">
      <w:pPr>
        <w:widowControl w:val="0"/>
        <w:rPr>
          <w:color w:val="000000"/>
        </w:rPr>
      </w:pPr>
    </w:p>
    <w:sectPr w:rsidR="00C14827" w:rsidRPr="00952A14" w:rsidSect="00C14827">
      <w:footerReference w:type="default" r:id="rId9"/>
      <w:pgSz w:w="16838" w:h="11906" w:orient="landscape"/>
      <w:pgMar w:top="851" w:right="1134" w:bottom="85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700" w:rsidRDefault="00806700" w:rsidP="00C14827">
      <w:r>
        <w:separator/>
      </w:r>
    </w:p>
  </w:endnote>
  <w:endnote w:type="continuationSeparator" w:id="0">
    <w:p w:rsidR="00806700" w:rsidRDefault="00806700" w:rsidP="00C1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Liberation Sans">
    <w:altName w:val="Arial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1970839"/>
    </w:sdtPr>
    <w:sdtEndPr/>
    <w:sdtContent>
      <w:p w:rsidR="00C14827" w:rsidRDefault="00C14827">
        <w:pPr>
          <w:pStyle w:val="15"/>
          <w:jc w:val="right"/>
        </w:pPr>
        <w:r>
          <w:fldChar w:fldCharType="begin"/>
        </w:r>
        <w:r w:rsidR="00DA66FB">
          <w:instrText>PAGE</w:instrText>
        </w:r>
        <w:r>
          <w:fldChar w:fldCharType="separate"/>
        </w:r>
        <w:r w:rsidR="00952A14">
          <w:rPr>
            <w:noProof/>
          </w:rPr>
          <w:t>2</w:t>
        </w:r>
        <w:r>
          <w:fldChar w:fldCharType="end"/>
        </w:r>
      </w:p>
    </w:sdtContent>
  </w:sdt>
  <w:p w:rsidR="00C14827" w:rsidRDefault="00C14827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700" w:rsidRDefault="00806700" w:rsidP="00C14827">
      <w:r>
        <w:separator/>
      </w:r>
    </w:p>
  </w:footnote>
  <w:footnote w:type="continuationSeparator" w:id="0">
    <w:p w:rsidR="00806700" w:rsidRDefault="00806700" w:rsidP="00C1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519B4"/>
    <w:multiLevelType w:val="hybridMultilevel"/>
    <w:tmpl w:val="70F044EC"/>
    <w:lvl w:ilvl="0" w:tplc="9E56B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2F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6B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A8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02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2A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80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E7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EC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4827"/>
    <w:rsid w:val="00072EEC"/>
    <w:rsid w:val="00114DDB"/>
    <w:rsid w:val="00127318"/>
    <w:rsid w:val="003A445A"/>
    <w:rsid w:val="00494282"/>
    <w:rsid w:val="004F2858"/>
    <w:rsid w:val="005434F1"/>
    <w:rsid w:val="00585E47"/>
    <w:rsid w:val="005A4721"/>
    <w:rsid w:val="006062A3"/>
    <w:rsid w:val="0064367D"/>
    <w:rsid w:val="00663256"/>
    <w:rsid w:val="00696C1E"/>
    <w:rsid w:val="007314A2"/>
    <w:rsid w:val="00806700"/>
    <w:rsid w:val="008744C9"/>
    <w:rsid w:val="00952A14"/>
    <w:rsid w:val="00961AD3"/>
    <w:rsid w:val="009A4646"/>
    <w:rsid w:val="00A51260"/>
    <w:rsid w:val="00B45AA9"/>
    <w:rsid w:val="00C074A6"/>
    <w:rsid w:val="00C14827"/>
    <w:rsid w:val="00C503F1"/>
    <w:rsid w:val="00C62403"/>
    <w:rsid w:val="00DA66FB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6A085-F5B2-4006-9B7F-A1B004B4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2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C14827"/>
    <w:pPr>
      <w:spacing w:beforeAutospacing="1" w:afterAutospacing="1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"/>
    <w:link w:val="1"/>
    <w:uiPriority w:val="9"/>
    <w:semiHidden/>
    <w:unhideWhenUsed/>
    <w:qFormat/>
    <w:rsid w:val="00C14827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41"/>
    <w:uiPriority w:val="9"/>
    <w:unhideWhenUsed/>
    <w:qFormat/>
    <w:rsid w:val="00C1482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3"/>
    <w:uiPriority w:val="9"/>
    <w:unhideWhenUsed/>
    <w:qFormat/>
    <w:rsid w:val="00C1482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4"/>
    <w:uiPriority w:val="9"/>
    <w:unhideWhenUsed/>
    <w:qFormat/>
    <w:rsid w:val="00C1482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C1482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6"/>
    <w:uiPriority w:val="9"/>
    <w:unhideWhenUsed/>
    <w:qFormat/>
    <w:rsid w:val="00C1482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7"/>
    <w:uiPriority w:val="9"/>
    <w:unhideWhenUsed/>
    <w:qFormat/>
    <w:rsid w:val="00C1482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8"/>
    <w:uiPriority w:val="9"/>
    <w:unhideWhenUsed/>
    <w:qFormat/>
    <w:rsid w:val="00C1482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Привязка сноски"/>
    <w:rsid w:val="00C14827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14827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C14827"/>
    <w:rPr>
      <w:sz w:val="16"/>
      <w:szCs w:val="16"/>
    </w:rPr>
  </w:style>
  <w:style w:type="character" w:customStyle="1" w:styleId="a5">
    <w:name w:val="Привязка концевой сноски"/>
    <w:rsid w:val="00C14827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14827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C1482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C14827"/>
    <w:rPr>
      <w:b/>
      <w:bCs/>
    </w:rPr>
  </w:style>
  <w:style w:type="character" w:customStyle="1" w:styleId="Heading1Char">
    <w:name w:val="Heading 1 Char"/>
    <w:basedOn w:val="a0"/>
    <w:uiPriority w:val="9"/>
    <w:qFormat/>
    <w:rsid w:val="00C1482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14827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410"/>
    <w:uiPriority w:val="9"/>
    <w:qFormat/>
    <w:rsid w:val="00C14827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51"/>
    <w:uiPriority w:val="9"/>
    <w:qFormat/>
    <w:rsid w:val="00C14827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uiPriority w:val="9"/>
    <w:qFormat/>
    <w:rsid w:val="00C14827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71"/>
    <w:uiPriority w:val="9"/>
    <w:qFormat/>
    <w:rsid w:val="00C14827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81"/>
    <w:uiPriority w:val="9"/>
    <w:qFormat/>
    <w:rsid w:val="00C148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91"/>
    <w:uiPriority w:val="9"/>
    <w:qFormat/>
    <w:rsid w:val="00C14827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uiPriority w:val="9"/>
    <w:qFormat/>
    <w:rsid w:val="00C14827"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basedOn w:val="a0"/>
    <w:uiPriority w:val="10"/>
    <w:qFormat/>
    <w:rsid w:val="00C14827"/>
    <w:rPr>
      <w:sz w:val="48"/>
      <w:szCs w:val="48"/>
    </w:rPr>
  </w:style>
  <w:style w:type="character" w:customStyle="1" w:styleId="a8">
    <w:name w:val="Подзаголовок Знак"/>
    <w:basedOn w:val="a0"/>
    <w:uiPriority w:val="11"/>
    <w:qFormat/>
    <w:rsid w:val="00C14827"/>
    <w:rPr>
      <w:sz w:val="24"/>
      <w:szCs w:val="24"/>
    </w:rPr>
  </w:style>
  <w:style w:type="character" w:customStyle="1" w:styleId="2">
    <w:name w:val="Цитата 2 Знак"/>
    <w:link w:val="a9"/>
    <w:uiPriority w:val="29"/>
    <w:qFormat/>
    <w:rsid w:val="00C14827"/>
    <w:rPr>
      <w:i/>
    </w:rPr>
  </w:style>
  <w:style w:type="character" w:customStyle="1" w:styleId="aa">
    <w:name w:val="Выделенная цитата Знак"/>
    <w:uiPriority w:val="30"/>
    <w:qFormat/>
    <w:rsid w:val="00C14827"/>
    <w:rPr>
      <w:i/>
    </w:rPr>
  </w:style>
  <w:style w:type="character" w:customStyle="1" w:styleId="HeaderChar">
    <w:name w:val="Header Char"/>
    <w:basedOn w:val="a0"/>
    <w:uiPriority w:val="99"/>
    <w:qFormat/>
    <w:rsid w:val="00C14827"/>
  </w:style>
  <w:style w:type="character" w:customStyle="1" w:styleId="FooterChar">
    <w:name w:val="Footer Char"/>
    <w:basedOn w:val="a0"/>
    <w:uiPriority w:val="99"/>
    <w:qFormat/>
    <w:rsid w:val="00C14827"/>
  </w:style>
  <w:style w:type="character" w:customStyle="1" w:styleId="CaptionChar">
    <w:name w:val="Caption Char"/>
    <w:uiPriority w:val="99"/>
    <w:qFormat/>
    <w:rsid w:val="00C14827"/>
  </w:style>
  <w:style w:type="character" w:customStyle="1" w:styleId="FootnoteTextChar">
    <w:name w:val="Footnote Text Char"/>
    <w:uiPriority w:val="99"/>
    <w:qFormat/>
    <w:rsid w:val="00C14827"/>
    <w:rPr>
      <w:sz w:val="18"/>
    </w:rPr>
  </w:style>
  <w:style w:type="character" w:customStyle="1" w:styleId="ab">
    <w:name w:val="Текст концевой сноски Знак"/>
    <w:uiPriority w:val="99"/>
    <w:qFormat/>
    <w:rsid w:val="00C14827"/>
    <w:rPr>
      <w:sz w:val="20"/>
    </w:rPr>
  </w:style>
  <w:style w:type="character" w:customStyle="1" w:styleId="ac">
    <w:name w:val="Текст выноски Знак"/>
    <w:basedOn w:val="a0"/>
    <w:uiPriority w:val="99"/>
    <w:semiHidden/>
    <w:qFormat/>
    <w:rsid w:val="00C148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uiPriority w:val="99"/>
    <w:qFormat/>
    <w:rsid w:val="00C14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sid w:val="00C14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link w:val="21"/>
    <w:uiPriority w:val="9"/>
    <w:qFormat/>
    <w:rsid w:val="00C1482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af"/>
    <w:uiPriority w:val="9"/>
    <w:semiHidden/>
    <w:qFormat/>
    <w:rsid w:val="00C14827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qFormat/>
    <w:rsid w:val="00C14827"/>
  </w:style>
  <w:style w:type="character" w:customStyle="1" w:styleId="mw-editsection">
    <w:name w:val="mw-editsection"/>
    <w:basedOn w:val="a0"/>
    <w:qFormat/>
    <w:rsid w:val="00C14827"/>
  </w:style>
  <w:style w:type="character" w:customStyle="1" w:styleId="mw-editsection-bracket">
    <w:name w:val="mw-editsection-bracket"/>
    <w:basedOn w:val="a0"/>
    <w:qFormat/>
    <w:rsid w:val="00C14827"/>
  </w:style>
  <w:style w:type="character" w:customStyle="1" w:styleId="mw-editsection-divider">
    <w:name w:val="mw-editsection-divider"/>
    <w:basedOn w:val="a0"/>
    <w:qFormat/>
    <w:rsid w:val="00C14827"/>
  </w:style>
  <w:style w:type="character" w:customStyle="1" w:styleId="af0">
    <w:name w:val="Текст сноски Знак"/>
    <w:basedOn w:val="a0"/>
    <w:link w:val="210"/>
    <w:uiPriority w:val="99"/>
    <w:semiHidden/>
    <w:qFormat/>
    <w:rsid w:val="00C14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2"/>
    <w:uiPriority w:val="99"/>
    <w:qFormat/>
    <w:rsid w:val="00C14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9"/>
    <w:link w:val="20"/>
    <w:uiPriority w:val="99"/>
    <w:semiHidden/>
    <w:qFormat/>
    <w:rsid w:val="00C148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аголовок"/>
    <w:basedOn w:val="a"/>
    <w:next w:val="af2"/>
    <w:qFormat/>
    <w:rsid w:val="00C1482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rsid w:val="00C14827"/>
    <w:pPr>
      <w:spacing w:after="140" w:line="276" w:lineRule="auto"/>
    </w:pPr>
  </w:style>
  <w:style w:type="paragraph" w:styleId="af3">
    <w:name w:val="List"/>
    <w:basedOn w:val="af2"/>
    <w:rsid w:val="00C14827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C14827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4">
    <w:name w:val="index heading"/>
    <w:basedOn w:val="a"/>
    <w:qFormat/>
    <w:rsid w:val="00C14827"/>
    <w:pPr>
      <w:suppressLineNumbers/>
    </w:pPr>
    <w:rPr>
      <w:rFonts w:ascii="PT Astra Serif" w:hAnsi="PT Astra Serif" w:cs="Noto Sans Devanagari"/>
    </w:rPr>
  </w:style>
  <w:style w:type="paragraph" w:styleId="af5">
    <w:name w:val="Balloon Text"/>
    <w:basedOn w:val="a"/>
    <w:uiPriority w:val="99"/>
    <w:semiHidden/>
    <w:unhideWhenUsed/>
    <w:qFormat/>
    <w:rsid w:val="00C14827"/>
    <w:rPr>
      <w:rFonts w:ascii="Tahoma" w:hAnsi="Tahoma" w:cs="Tahoma"/>
      <w:sz w:val="16"/>
      <w:szCs w:val="16"/>
    </w:rPr>
  </w:style>
  <w:style w:type="paragraph" w:customStyle="1" w:styleId="12">
    <w:name w:val="Текст концевой сноски1"/>
    <w:basedOn w:val="a"/>
    <w:uiPriority w:val="99"/>
    <w:semiHidden/>
    <w:unhideWhenUsed/>
    <w:rsid w:val="00C14827"/>
    <w:rPr>
      <w:sz w:val="20"/>
    </w:rPr>
  </w:style>
  <w:style w:type="paragraph" w:styleId="af6">
    <w:name w:val="caption"/>
    <w:basedOn w:val="a"/>
    <w:next w:val="a"/>
    <w:uiPriority w:val="35"/>
    <w:semiHidden/>
    <w:unhideWhenUsed/>
    <w:qFormat/>
    <w:rsid w:val="00C14827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7">
    <w:name w:val="annotation text"/>
    <w:basedOn w:val="a"/>
    <w:uiPriority w:val="99"/>
    <w:unhideWhenUsed/>
    <w:qFormat/>
    <w:rsid w:val="00C14827"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C14827"/>
    <w:rPr>
      <w:b/>
      <w:bCs/>
    </w:rPr>
  </w:style>
  <w:style w:type="paragraph" w:customStyle="1" w:styleId="13">
    <w:name w:val="Текст сноски1"/>
    <w:basedOn w:val="a"/>
    <w:uiPriority w:val="99"/>
    <w:semiHidden/>
    <w:unhideWhenUsed/>
    <w:rsid w:val="00C14827"/>
    <w:rPr>
      <w:sz w:val="20"/>
      <w:szCs w:val="20"/>
    </w:rPr>
  </w:style>
  <w:style w:type="paragraph" w:customStyle="1" w:styleId="810">
    <w:name w:val="Оглавление 81"/>
    <w:basedOn w:val="a"/>
    <w:next w:val="a"/>
    <w:uiPriority w:val="39"/>
    <w:unhideWhenUsed/>
    <w:rsid w:val="00C14827"/>
    <w:pPr>
      <w:spacing w:after="57"/>
      <w:ind w:left="1984"/>
    </w:pPr>
  </w:style>
  <w:style w:type="paragraph" w:customStyle="1" w:styleId="af9">
    <w:name w:val="Верхний и нижний колонтитулы"/>
    <w:basedOn w:val="a"/>
    <w:qFormat/>
    <w:rsid w:val="00C14827"/>
  </w:style>
  <w:style w:type="paragraph" w:customStyle="1" w:styleId="14">
    <w:name w:val="Верхний колонтитул1"/>
    <w:basedOn w:val="a"/>
    <w:uiPriority w:val="99"/>
    <w:unhideWhenUsed/>
    <w:rsid w:val="00C14827"/>
    <w:pPr>
      <w:tabs>
        <w:tab w:val="center" w:pos="4677"/>
        <w:tab w:val="right" w:pos="9355"/>
      </w:tabs>
    </w:pPr>
  </w:style>
  <w:style w:type="paragraph" w:customStyle="1" w:styleId="910">
    <w:name w:val="Оглавление 91"/>
    <w:basedOn w:val="a"/>
    <w:next w:val="a"/>
    <w:uiPriority w:val="39"/>
    <w:unhideWhenUsed/>
    <w:rsid w:val="00C14827"/>
    <w:pPr>
      <w:spacing w:after="57"/>
      <w:ind w:left="2268"/>
    </w:pPr>
  </w:style>
  <w:style w:type="paragraph" w:customStyle="1" w:styleId="710">
    <w:name w:val="Оглавление 71"/>
    <w:basedOn w:val="a"/>
    <w:next w:val="a"/>
    <w:uiPriority w:val="39"/>
    <w:unhideWhenUsed/>
    <w:rsid w:val="00C14827"/>
    <w:pPr>
      <w:spacing w:after="57"/>
      <w:ind w:left="1701"/>
    </w:pPr>
  </w:style>
  <w:style w:type="paragraph" w:customStyle="1" w:styleId="110">
    <w:name w:val="Оглавление 11"/>
    <w:basedOn w:val="a"/>
    <w:next w:val="a"/>
    <w:uiPriority w:val="39"/>
    <w:unhideWhenUsed/>
    <w:rsid w:val="00C14827"/>
    <w:pPr>
      <w:spacing w:after="57"/>
    </w:pPr>
  </w:style>
  <w:style w:type="paragraph" w:customStyle="1" w:styleId="610">
    <w:name w:val="Оглавление 61"/>
    <w:basedOn w:val="a"/>
    <w:next w:val="a"/>
    <w:uiPriority w:val="39"/>
    <w:unhideWhenUsed/>
    <w:rsid w:val="00C14827"/>
    <w:pPr>
      <w:spacing w:after="57"/>
      <w:ind w:left="1417"/>
    </w:pPr>
  </w:style>
  <w:style w:type="paragraph" w:styleId="afa">
    <w:name w:val="table of figures"/>
    <w:basedOn w:val="a"/>
    <w:next w:val="a"/>
    <w:uiPriority w:val="99"/>
    <w:unhideWhenUsed/>
    <w:qFormat/>
    <w:rsid w:val="00C14827"/>
  </w:style>
  <w:style w:type="paragraph" w:customStyle="1" w:styleId="310">
    <w:name w:val="Оглавление 31"/>
    <w:basedOn w:val="a"/>
    <w:next w:val="a"/>
    <w:uiPriority w:val="39"/>
    <w:unhideWhenUsed/>
    <w:rsid w:val="00C14827"/>
    <w:pPr>
      <w:spacing w:after="57"/>
      <w:ind w:left="567"/>
    </w:pPr>
  </w:style>
  <w:style w:type="paragraph" w:customStyle="1" w:styleId="210">
    <w:name w:val="Оглавление 21"/>
    <w:basedOn w:val="a"/>
    <w:next w:val="a"/>
    <w:link w:val="af0"/>
    <w:uiPriority w:val="39"/>
    <w:unhideWhenUsed/>
    <w:rsid w:val="00C14827"/>
    <w:pPr>
      <w:spacing w:after="57"/>
      <w:ind w:left="283"/>
    </w:pPr>
  </w:style>
  <w:style w:type="paragraph" w:customStyle="1" w:styleId="41">
    <w:name w:val="Оглавление 41"/>
    <w:basedOn w:val="a"/>
    <w:next w:val="a"/>
    <w:link w:val="31"/>
    <w:uiPriority w:val="39"/>
    <w:unhideWhenUsed/>
    <w:rsid w:val="00C14827"/>
    <w:pPr>
      <w:spacing w:after="57"/>
      <w:ind w:left="850"/>
    </w:pPr>
  </w:style>
  <w:style w:type="paragraph" w:customStyle="1" w:styleId="211">
    <w:name w:val="Цитата 2 Знак1"/>
    <w:basedOn w:val="a"/>
    <w:next w:val="a"/>
    <w:link w:val="22"/>
    <w:uiPriority w:val="39"/>
    <w:unhideWhenUsed/>
    <w:rsid w:val="00C14827"/>
    <w:pPr>
      <w:spacing w:after="57"/>
      <w:ind w:left="1134"/>
    </w:pPr>
  </w:style>
  <w:style w:type="paragraph" w:styleId="afb">
    <w:name w:val="Title"/>
    <w:basedOn w:val="a"/>
    <w:next w:val="a"/>
    <w:uiPriority w:val="10"/>
    <w:qFormat/>
    <w:rsid w:val="00C14827"/>
    <w:pPr>
      <w:spacing w:before="300" w:after="200"/>
      <w:contextualSpacing/>
    </w:pPr>
    <w:rPr>
      <w:sz w:val="48"/>
      <w:szCs w:val="48"/>
    </w:rPr>
  </w:style>
  <w:style w:type="paragraph" w:customStyle="1" w:styleId="15">
    <w:name w:val="Нижний колонтитул1"/>
    <w:basedOn w:val="a"/>
    <w:uiPriority w:val="99"/>
    <w:unhideWhenUsed/>
    <w:rsid w:val="00C14827"/>
    <w:pPr>
      <w:tabs>
        <w:tab w:val="center" w:pos="4677"/>
        <w:tab w:val="right" w:pos="9355"/>
      </w:tabs>
    </w:pPr>
  </w:style>
  <w:style w:type="paragraph" w:styleId="afc">
    <w:name w:val="Normal (Web)"/>
    <w:basedOn w:val="a"/>
    <w:uiPriority w:val="99"/>
    <w:semiHidden/>
    <w:unhideWhenUsed/>
    <w:qFormat/>
    <w:rsid w:val="00C14827"/>
    <w:pPr>
      <w:spacing w:beforeAutospacing="1" w:afterAutospacing="1"/>
    </w:pPr>
  </w:style>
  <w:style w:type="paragraph" w:styleId="afd">
    <w:name w:val="Subtitle"/>
    <w:basedOn w:val="a"/>
    <w:next w:val="a"/>
    <w:uiPriority w:val="11"/>
    <w:qFormat/>
    <w:rsid w:val="00C14827"/>
    <w:pPr>
      <w:spacing w:before="200" w:after="200"/>
    </w:pPr>
  </w:style>
  <w:style w:type="paragraph" w:styleId="22">
    <w:name w:val="Quote"/>
    <w:basedOn w:val="a"/>
    <w:next w:val="a"/>
    <w:link w:val="211"/>
    <w:uiPriority w:val="29"/>
    <w:qFormat/>
    <w:rsid w:val="00C14827"/>
    <w:pPr>
      <w:ind w:left="720" w:right="720"/>
    </w:pPr>
    <w:rPr>
      <w:i/>
    </w:rPr>
  </w:style>
  <w:style w:type="paragraph" w:styleId="afe">
    <w:name w:val="Intense Quote"/>
    <w:basedOn w:val="a"/>
    <w:next w:val="a"/>
    <w:uiPriority w:val="30"/>
    <w:qFormat/>
    <w:rsid w:val="00C148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16">
    <w:name w:val="Заголовок оглавления1"/>
    <w:uiPriority w:val="39"/>
    <w:unhideWhenUsed/>
    <w:qFormat/>
    <w:rsid w:val="00C14827"/>
    <w:pPr>
      <w:spacing w:after="200" w:line="276" w:lineRule="auto"/>
    </w:pPr>
    <w:rPr>
      <w:sz w:val="22"/>
      <w:szCs w:val="22"/>
      <w:lang w:eastAsia="en-US" w:bidi="ar-SA"/>
    </w:rPr>
  </w:style>
  <w:style w:type="paragraph" w:styleId="aff">
    <w:name w:val="List Paragraph"/>
    <w:basedOn w:val="a"/>
    <w:uiPriority w:val="34"/>
    <w:qFormat/>
    <w:rsid w:val="00C14827"/>
    <w:pPr>
      <w:ind w:left="708"/>
    </w:pPr>
    <w:rPr>
      <w:rFonts w:ascii="Arial Narrow" w:hAnsi="Arial Narrow"/>
    </w:rPr>
  </w:style>
  <w:style w:type="paragraph" w:styleId="aff0">
    <w:name w:val="No Spacing"/>
    <w:uiPriority w:val="1"/>
    <w:qFormat/>
    <w:rsid w:val="00C1482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f1">
    <w:name w:val="Содержимое таблицы"/>
    <w:basedOn w:val="a"/>
    <w:qFormat/>
    <w:rsid w:val="00C14827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table" w:styleId="aff2">
    <w:name w:val="Table Grid"/>
    <w:basedOn w:val="a1"/>
    <w:uiPriority w:val="59"/>
    <w:rsid w:val="00C148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1482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C1482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2">
    <w:name w:val="Таблица простая 21"/>
    <w:basedOn w:val="a1"/>
    <w:uiPriority w:val="59"/>
    <w:rsid w:val="00C1482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C148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C148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C148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14827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14827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14827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14827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14827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14827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14827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14827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14827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14827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14827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14827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14827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14827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14827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14827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14827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14827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14827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14827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14827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14827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14827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14827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14827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14827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14827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14827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1482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1482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1482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1482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1482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1482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1482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14827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14827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14827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14827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14827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14827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14827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14827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14827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14827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14827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14827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14827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14827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148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148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148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148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148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148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148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14827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14827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14827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14827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14827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14827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14827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148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14827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14827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14827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14827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14827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14827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148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14827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14827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14827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14827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14827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14827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14827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14827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14827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14827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14827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14827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14827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14827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14827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14827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14827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14827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14827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14827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14827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14827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14827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14827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14827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14827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14827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sid w:val="00C1482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1482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1482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1482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1482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1482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1482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14827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14827"/>
    <w:rPr>
      <w:color w:val="404040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14827"/>
    <w:rPr>
      <w:color w:val="404040"/>
    </w:rPr>
    <w:tblPr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14827"/>
    <w:rPr>
      <w:color w:val="404040"/>
    </w:rPr>
    <w:tblPr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14827"/>
    <w:rPr>
      <w:color w:val="404040"/>
    </w:rPr>
    <w:tblPr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14827"/>
    <w:rPr>
      <w:color w:val="404040"/>
    </w:r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14827"/>
    <w:rPr>
      <w:color w:val="404040"/>
    </w:r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14827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14827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14827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14827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14827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14827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14827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DE9E656-85DE-4BEB-A595-A657167F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Волынчук Наталья Ивановна</dc:creator>
  <dc:description/>
  <cp:lastModifiedBy>ПК - 6</cp:lastModifiedBy>
  <cp:revision>19</cp:revision>
  <dcterms:created xsi:type="dcterms:W3CDTF">2023-02-17T09:02:00Z</dcterms:created>
  <dcterms:modified xsi:type="dcterms:W3CDTF">2024-11-20T02:57:00Z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Prosv</vt:lpwstr>
  </property>
  <property fmtid="{D5CDD505-2E9C-101B-9397-08002B2CF9AE}" pid="3" name="DocSecurity">
    <vt:i4>0</vt:i4>
  </property>
  <property fmtid="{D5CDD505-2E9C-101B-9397-08002B2CF9AE}" pid="4" name="ICV">
    <vt:lpwstr>34DB63030E2540D89931BB9E393DBC64_12</vt:lpwstr>
  </property>
  <property fmtid="{D5CDD505-2E9C-101B-9397-08002B2CF9AE}" pid="5" name="KSOProductBuildVer">
    <vt:lpwstr>1049-12.2.0.13266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