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9B" w:rsidRPr="0065599B" w:rsidRDefault="0065599B" w:rsidP="006559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389"/>
        <w:gridCol w:w="4139"/>
      </w:tblGrid>
      <w:tr w:rsidR="0065599B" w:rsidRPr="009A5387" w:rsidTr="00A100A6">
        <w:tc>
          <w:tcPr>
            <w:tcW w:w="2547" w:type="dxa"/>
          </w:tcPr>
          <w:p w:rsidR="0065599B" w:rsidRPr="009A5387" w:rsidRDefault="0065599B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 педагога</w:t>
            </w:r>
          </w:p>
        </w:tc>
        <w:tc>
          <w:tcPr>
            <w:tcW w:w="7796" w:type="dxa"/>
            <w:gridSpan w:val="3"/>
          </w:tcPr>
          <w:p w:rsidR="0065599B" w:rsidRPr="009A5387" w:rsidRDefault="00C61A71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Желбанова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Михайловна</w:t>
            </w:r>
          </w:p>
        </w:tc>
      </w:tr>
      <w:tr w:rsidR="009079A4" w:rsidRPr="009A5387" w:rsidTr="00A100A6">
        <w:tc>
          <w:tcPr>
            <w:tcW w:w="2547" w:type="dxa"/>
          </w:tcPr>
          <w:p w:rsidR="009079A4" w:rsidRPr="009A5387" w:rsidRDefault="009079A4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7796" w:type="dxa"/>
            <w:gridSpan w:val="3"/>
          </w:tcPr>
          <w:p w:rsidR="009079A4" w:rsidRPr="009A5387" w:rsidRDefault="009079A4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79A4" w:rsidRDefault="009079A4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ГБДОУ детский сад </w:t>
            </w:r>
          </w:p>
          <w:p w:rsidR="009079A4" w:rsidRPr="009A5387" w:rsidRDefault="009079A4" w:rsidP="009079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50</w:t>
            </w:r>
          </w:p>
        </w:tc>
      </w:tr>
      <w:tr w:rsidR="009B2B66" w:rsidRPr="009A5387" w:rsidTr="00A100A6">
        <w:tc>
          <w:tcPr>
            <w:tcW w:w="2547" w:type="dxa"/>
          </w:tcPr>
          <w:p w:rsidR="009B2B66" w:rsidRPr="009A5387" w:rsidRDefault="009B2B66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7796" w:type="dxa"/>
            <w:gridSpan w:val="3"/>
          </w:tcPr>
          <w:p w:rsidR="009B2B66" w:rsidRPr="009A5387" w:rsidRDefault="00C61A71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Картотека игр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бизибордом</w:t>
            </w:r>
            <w:proofErr w:type="spellEnd"/>
          </w:p>
        </w:tc>
      </w:tr>
      <w:tr w:rsidR="009B2B66" w:rsidRPr="009A5387" w:rsidTr="00A100A6">
        <w:tc>
          <w:tcPr>
            <w:tcW w:w="2547" w:type="dxa"/>
          </w:tcPr>
          <w:p w:rsidR="009B2B66" w:rsidRPr="009A5387" w:rsidRDefault="009B2B66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7796" w:type="dxa"/>
            <w:gridSpan w:val="3"/>
          </w:tcPr>
          <w:p w:rsidR="009B2B66" w:rsidRPr="009A5387" w:rsidRDefault="00C61A71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Ранний возраст</w:t>
            </w:r>
          </w:p>
        </w:tc>
      </w:tr>
      <w:tr w:rsidR="0065599B" w:rsidRPr="009A5387" w:rsidTr="00A100A6">
        <w:tc>
          <w:tcPr>
            <w:tcW w:w="2547" w:type="dxa"/>
          </w:tcPr>
          <w:p w:rsidR="0065599B" w:rsidRPr="009A5387" w:rsidRDefault="0065599B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</w:tcPr>
          <w:p w:rsidR="004174CC" w:rsidRDefault="00C61A71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Сентябрь </w:t>
            </w:r>
          </w:p>
          <w:p w:rsidR="0065599B" w:rsidRPr="009A5387" w:rsidRDefault="00C61A71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</w:t>
            </w:r>
          </w:p>
        </w:tc>
        <w:tc>
          <w:tcPr>
            <w:tcW w:w="1389" w:type="dxa"/>
          </w:tcPr>
          <w:p w:rsidR="0065599B" w:rsidRPr="009A5387" w:rsidRDefault="00C61A71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 2021</w:t>
            </w:r>
          </w:p>
        </w:tc>
        <w:tc>
          <w:tcPr>
            <w:tcW w:w="4139" w:type="dxa"/>
          </w:tcPr>
          <w:p w:rsidR="0065599B" w:rsidRPr="009A5387" w:rsidRDefault="00C61A71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месяцев</w:t>
            </w:r>
          </w:p>
        </w:tc>
      </w:tr>
      <w:tr w:rsidR="009B2B66" w:rsidRPr="009A5387" w:rsidTr="00A100A6">
        <w:tc>
          <w:tcPr>
            <w:tcW w:w="2547" w:type="dxa"/>
          </w:tcPr>
          <w:p w:rsidR="009B2B66" w:rsidRPr="009A5387" w:rsidRDefault="009B2B66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7796" w:type="dxa"/>
            <w:gridSpan w:val="3"/>
          </w:tcPr>
          <w:p w:rsidR="009B2B66" w:rsidRPr="009B2B66" w:rsidRDefault="00C61A71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(вид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Бизидом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9B2B66" w:rsidRPr="009A5387" w:rsidTr="00A100A6">
        <w:tc>
          <w:tcPr>
            <w:tcW w:w="2547" w:type="dxa"/>
          </w:tcPr>
          <w:p w:rsidR="009B2B66" w:rsidRPr="009A5387" w:rsidRDefault="009B2B66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7796" w:type="dxa"/>
            <w:gridSpan w:val="3"/>
          </w:tcPr>
          <w:p w:rsidR="009B2B66" w:rsidRPr="009A5387" w:rsidRDefault="00C61A71" w:rsidP="008254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Комплексное развитие детей раннего возраста, направленное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адаптацию и социальную коммуникацию.</w:t>
            </w:r>
          </w:p>
        </w:tc>
      </w:tr>
      <w:tr w:rsidR="0065599B" w:rsidRPr="009A5387" w:rsidTr="00A100A6">
        <w:tc>
          <w:tcPr>
            <w:tcW w:w="10343" w:type="dxa"/>
            <w:gridSpan w:val="4"/>
            <w:shd w:val="clear" w:color="auto" w:fill="D9D9D9" w:themeFill="background1" w:themeFillShade="D9"/>
          </w:tcPr>
          <w:p w:rsidR="0065599B" w:rsidRPr="009A5387" w:rsidRDefault="0065599B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9A5387" w:rsidRPr="009A5387" w:rsidTr="00A100A6">
        <w:tc>
          <w:tcPr>
            <w:tcW w:w="2547" w:type="dxa"/>
            <w:shd w:val="clear" w:color="auto" w:fill="D9D9D9" w:themeFill="background1" w:themeFillShade="D9"/>
          </w:tcPr>
          <w:p w:rsidR="0065599B" w:rsidRPr="009A5387" w:rsidRDefault="0065599B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Образовательные</w:t>
            </w:r>
          </w:p>
        </w:tc>
        <w:tc>
          <w:tcPr>
            <w:tcW w:w="3657" w:type="dxa"/>
            <w:gridSpan w:val="2"/>
            <w:shd w:val="clear" w:color="auto" w:fill="D9D9D9" w:themeFill="background1" w:themeFillShade="D9"/>
          </w:tcPr>
          <w:p w:rsidR="0065599B" w:rsidRPr="009A5387" w:rsidRDefault="0065599B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:rsidR="0065599B" w:rsidRPr="009A5387" w:rsidRDefault="0065599B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</w:t>
            </w:r>
          </w:p>
        </w:tc>
      </w:tr>
      <w:tr w:rsidR="0065599B" w:rsidRPr="009A5387" w:rsidTr="00A100A6">
        <w:tc>
          <w:tcPr>
            <w:tcW w:w="2547" w:type="dxa"/>
          </w:tcPr>
          <w:p w:rsidR="004174CC" w:rsidRPr="004174CC" w:rsidRDefault="004174CC" w:rsidP="00417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Дать представление о цвете и форме игрового </w:t>
            </w:r>
          </w:p>
          <w:p w:rsidR="0065599B" w:rsidRDefault="004174CC" w:rsidP="00417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материала.</w:t>
            </w:r>
          </w:p>
          <w:p w:rsidR="004174CC" w:rsidRPr="004174CC" w:rsidRDefault="009079A4" w:rsidP="00417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Активизировать</w:t>
            </w:r>
            <w:r w:rsidR="004174CC"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познавательную деятельность, речь.</w:t>
            </w:r>
          </w:p>
        </w:tc>
        <w:tc>
          <w:tcPr>
            <w:tcW w:w="3657" w:type="dxa"/>
            <w:gridSpan w:val="2"/>
          </w:tcPr>
          <w:p w:rsidR="00FF63BA" w:rsidRPr="00FF63BA" w:rsidRDefault="00AE0519" w:rsidP="00FF63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Развивать мелкую моторику рук</w:t>
            </w:r>
            <w:r w:rsidR="004174CC">
              <w:t xml:space="preserve">, </w:t>
            </w:r>
            <w:r w:rsidR="004174CC"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>пространственное воображение, усидчивость</w:t>
            </w:r>
            <w:r w:rsidR="004174CC">
              <w:rPr>
                <w:rFonts w:ascii="Times New Roman" w:hAnsi="Times New Roman" w:cs="Times New Roman"/>
                <w:i/>
                <w:sz w:val="28"/>
                <w:szCs w:val="28"/>
              </w:rPr>
              <w:t>, сенсорные навыки</w:t>
            </w:r>
            <w:r w:rsidR="00FF63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F63BA" w:rsidRPr="00FF63BA">
              <w:rPr>
                <w:rFonts w:ascii="Times New Roman" w:hAnsi="Times New Roman" w:cs="Times New Roman"/>
                <w:i/>
                <w:sz w:val="28"/>
                <w:szCs w:val="28"/>
              </w:rPr>
              <w:t>пространственное воображение, познавательно</w:t>
            </w:r>
            <w:r w:rsidR="00FF63B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F63BA" w:rsidRPr="00FF63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исследовательские навыки, совершенствование двигательной </w:t>
            </w:r>
          </w:p>
          <w:p w:rsidR="004174CC" w:rsidRPr="009A5387" w:rsidRDefault="00FF63BA" w:rsidP="00FF63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3BA">
              <w:rPr>
                <w:rFonts w:ascii="Times New Roman" w:hAnsi="Times New Roman" w:cs="Times New Roman"/>
                <w:i/>
                <w:sz w:val="28"/>
                <w:szCs w:val="28"/>
              </w:rPr>
              <w:t>активности, память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усидчивость.</w:t>
            </w:r>
            <w:r w:rsidRPr="00FF63BA">
              <w:rPr>
                <w:rFonts w:ascii="Times New Roman" w:hAnsi="Times New Roman" w:cs="Times New Roman"/>
                <w:i/>
                <w:sz w:val="28"/>
                <w:szCs w:val="28"/>
              </w:rPr>
              <w:cr/>
            </w:r>
          </w:p>
          <w:p w:rsidR="0065599B" w:rsidRPr="009A5387" w:rsidRDefault="0065599B" w:rsidP="006559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39" w:type="dxa"/>
          </w:tcPr>
          <w:p w:rsidR="004174CC" w:rsidRPr="004174CC" w:rsidRDefault="004174CC" w:rsidP="00417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Воспитывать аккуратность в работе, внимательное </w:t>
            </w:r>
          </w:p>
          <w:p w:rsidR="004174CC" w:rsidRPr="004174CC" w:rsidRDefault="004174CC" w:rsidP="00417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отношение к </w:t>
            </w:r>
            <w:r w:rsidR="009079A4">
              <w:rPr>
                <w:rFonts w:ascii="Times New Roman" w:hAnsi="Times New Roman" w:cs="Times New Roman"/>
                <w:i/>
                <w:sz w:val="28"/>
                <w:szCs w:val="28"/>
              </w:rPr>
              <w:t>другим детям</w:t>
            </w: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="009079A4">
              <w:rPr>
                <w:rFonts w:ascii="Times New Roman" w:hAnsi="Times New Roman" w:cs="Times New Roman"/>
                <w:i/>
                <w:sz w:val="28"/>
                <w:szCs w:val="28"/>
              </w:rPr>
              <w:t>стимулировать проявление</w:t>
            </w: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174CC" w:rsidRPr="004174CC" w:rsidRDefault="004174CC" w:rsidP="00417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самостоятельност</w:t>
            </w:r>
            <w:r w:rsidR="009079A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 использовании полученных знаний; </w:t>
            </w:r>
          </w:p>
          <w:p w:rsidR="004174CC" w:rsidRPr="004174CC" w:rsidRDefault="004174CC" w:rsidP="00417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воспитывать доброжелательное отношение, интерес к </w:t>
            </w:r>
          </w:p>
          <w:p w:rsidR="0065599B" w:rsidRDefault="004174CC" w:rsidP="00417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>конечному результату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4174CC" w:rsidRPr="004174CC" w:rsidRDefault="009D60DE" w:rsidP="00417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4174CC"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накомить детей с элементарными основами </w:t>
            </w:r>
          </w:p>
          <w:p w:rsidR="004174CC" w:rsidRPr="004174CC" w:rsidRDefault="004174CC" w:rsidP="00417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4CC"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безопасности.</w:t>
            </w:r>
          </w:p>
        </w:tc>
      </w:tr>
      <w:tr w:rsidR="0065599B" w:rsidRPr="009A5387" w:rsidTr="00A100A6">
        <w:tc>
          <w:tcPr>
            <w:tcW w:w="10343" w:type="dxa"/>
            <w:gridSpan w:val="4"/>
            <w:shd w:val="clear" w:color="auto" w:fill="D9D9D9" w:themeFill="background1" w:themeFillShade="D9"/>
          </w:tcPr>
          <w:p w:rsidR="0065599B" w:rsidRPr="009A5387" w:rsidRDefault="0065599B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Образовательные результаты</w:t>
            </w:r>
          </w:p>
        </w:tc>
      </w:tr>
      <w:tr w:rsidR="0065599B" w:rsidRPr="009A5387" w:rsidTr="00A100A6">
        <w:tc>
          <w:tcPr>
            <w:tcW w:w="6204" w:type="dxa"/>
            <w:gridSpan w:val="3"/>
            <w:shd w:val="clear" w:color="auto" w:fill="D9D9D9" w:themeFill="background1" w:themeFillShade="D9"/>
          </w:tcPr>
          <w:p w:rsidR="0065599B" w:rsidRPr="009A5387" w:rsidRDefault="0065599B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:rsidR="0065599B" w:rsidRPr="009A5387" w:rsidRDefault="001102B9" w:rsidP="006559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Достигнутые</w:t>
            </w:r>
            <w:r w:rsidR="0065599B"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результаты</w:t>
            </w:r>
          </w:p>
        </w:tc>
      </w:tr>
      <w:tr w:rsidR="009A5387" w:rsidRPr="009A5387" w:rsidTr="00A100A6">
        <w:tc>
          <w:tcPr>
            <w:tcW w:w="2547" w:type="dxa"/>
            <w:vMerge w:val="restart"/>
            <w:vAlign w:val="center"/>
          </w:tcPr>
          <w:p w:rsidR="009A5387" w:rsidRPr="009A5387" w:rsidRDefault="009A5387" w:rsidP="009A53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57" w:type="dxa"/>
            <w:gridSpan w:val="2"/>
          </w:tcPr>
          <w:p w:rsidR="009A5387" w:rsidRPr="009A5387" w:rsidRDefault="009A5387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 (ФЦКМ)</w:t>
            </w:r>
          </w:p>
        </w:tc>
        <w:tc>
          <w:tcPr>
            <w:tcW w:w="4139" w:type="dxa"/>
          </w:tcPr>
          <w:p w:rsidR="009A5387" w:rsidRPr="009A5387" w:rsidRDefault="00A407DA" w:rsidP="00A407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Сформировано представление о животном мире (Звери: лиса, заяц, волк, медведь); Развит </w:t>
            </w:r>
            <w:r w:rsidRPr="00A407DA">
              <w:rPr>
                <w:rFonts w:ascii="Times New Roman" w:hAnsi="Times New Roman" w:cs="Times New Roman"/>
                <w:i/>
                <w:sz w:val="28"/>
                <w:szCs w:val="28"/>
              </w:rPr>
              <w:t>интерес к играм со строительным материалом.</w:t>
            </w:r>
          </w:p>
        </w:tc>
      </w:tr>
      <w:tr w:rsidR="009A5387" w:rsidRPr="009A5387" w:rsidTr="00A100A6">
        <w:tc>
          <w:tcPr>
            <w:tcW w:w="2547" w:type="dxa"/>
            <w:vMerge/>
          </w:tcPr>
          <w:p w:rsidR="009A5387" w:rsidRPr="009A5387" w:rsidRDefault="009A5387" w:rsidP="006559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9A5387" w:rsidRPr="009A5387" w:rsidRDefault="009A5387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социальным, природным и предметным миром</w:t>
            </w:r>
          </w:p>
        </w:tc>
        <w:tc>
          <w:tcPr>
            <w:tcW w:w="4139" w:type="dxa"/>
          </w:tcPr>
          <w:p w:rsidR="009A5387" w:rsidRPr="009A5387" w:rsidRDefault="00647502" w:rsidP="006475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познакомились с устройством молний, замков, задвижек, вращающихся механизмов,  музыкальным инструментом металлофоном</w:t>
            </w:r>
          </w:p>
        </w:tc>
      </w:tr>
      <w:tr w:rsidR="009A5387" w:rsidRPr="009A5387" w:rsidTr="00A100A6">
        <w:tc>
          <w:tcPr>
            <w:tcW w:w="2547" w:type="dxa"/>
            <w:vMerge/>
          </w:tcPr>
          <w:p w:rsidR="009A5387" w:rsidRPr="009A5387" w:rsidRDefault="009A5387" w:rsidP="006559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9A5387" w:rsidRPr="009A5387" w:rsidRDefault="009A5387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</w:t>
            </w:r>
            <w:r w:rsidRPr="009A5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представлений (ФЭМП)</w:t>
            </w:r>
          </w:p>
        </w:tc>
        <w:tc>
          <w:tcPr>
            <w:tcW w:w="4139" w:type="dxa"/>
          </w:tcPr>
          <w:p w:rsidR="009A5387" w:rsidRDefault="00A407DA" w:rsidP="00A407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Знают четыре основных цвета. </w:t>
            </w:r>
          </w:p>
          <w:p w:rsidR="00FF63BA" w:rsidRPr="009A5387" w:rsidRDefault="00FF63BA" w:rsidP="00A407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Сформировано представление о количестве «Много-мало»</w:t>
            </w:r>
          </w:p>
        </w:tc>
      </w:tr>
      <w:tr w:rsidR="009A5387" w:rsidRPr="009A5387" w:rsidTr="00A100A6">
        <w:tc>
          <w:tcPr>
            <w:tcW w:w="2547" w:type="dxa"/>
            <w:vMerge/>
          </w:tcPr>
          <w:p w:rsidR="009A5387" w:rsidRPr="009A5387" w:rsidRDefault="009A5387" w:rsidP="006559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9A5387" w:rsidRPr="009A5387" w:rsidRDefault="009A5387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и исследовательская деятельность, сенсорное развитие, конструирование</w:t>
            </w:r>
          </w:p>
        </w:tc>
        <w:tc>
          <w:tcPr>
            <w:tcW w:w="4139" w:type="dxa"/>
          </w:tcPr>
          <w:p w:rsidR="00FF63BA" w:rsidRDefault="00A407DA" w:rsidP="00FF63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7DA">
              <w:rPr>
                <w:rFonts w:ascii="Times New Roman" w:hAnsi="Times New Roman" w:cs="Times New Roman"/>
                <w:i/>
                <w:sz w:val="28"/>
                <w:szCs w:val="28"/>
              </w:rPr>
              <w:t>Развит интерес к играм со строительным материалом</w:t>
            </w:r>
            <w:r w:rsidR="00FF63B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9A5387" w:rsidRPr="009A5387" w:rsidRDefault="00FF63BA" w:rsidP="00FF63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Уверенное манипулирование с игровым материалом (шпингалеты, молнии, цепочка,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спинеры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 </w:t>
            </w:r>
          </w:p>
        </w:tc>
      </w:tr>
      <w:tr w:rsidR="009A5387" w:rsidRPr="009A5387" w:rsidTr="00A100A6">
        <w:tc>
          <w:tcPr>
            <w:tcW w:w="2547" w:type="dxa"/>
            <w:vMerge w:val="restart"/>
            <w:vAlign w:val="center"/>
          </w:tcPr>
          <w:p w:rsidR="009A5387" w:rsidRPr="009A5387" w:rsidRDefault="009A5387" w:rsidP="009A53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3657" w:type="dxa"/>
            <w:gridSpan w:val="2"/>
          </w:tcPr>
          <w:p w:rsidR="009A5387" w:rsidRPr="009A5387" w:rsidRDefault="009A5387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139" w:type="dxa"/>
          </w:tcPr>
          <w:p w:rsidR="009A5387" w:rsidRPr="009A5387" w:rsidRDefault="00FF63BA" w:rsidP="00FF63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Пополнен словарный </w:t>
            </w:r>
            <w:r w:rsidR="0041022A">
              <w:rPr>
                <w:rFonts w:ascii="Times New Roman" w:hAnsi="Times New Roman" w:cs="Times New Roman"/>
                <w:i/>
                <w:sz w:val="28"/>
                <w:szCs w:val="28"/>
              </w:rPr>
              <w:t>запас (</w:t>
            </w:r>
            <w:proofErr w:type="spellStart"/>
            <w:r w:rsidR="0041022A">
              <w:rPr>
                <w:rFonts w:ascii="Times New Roman" w:hAnsi="Times New Roman" w:cs="Times New Roman"/>
                <w:i/>
                <w:sz w:val="28"/>
                <w:szCs w:val="28"/>
              </w:rPr>
              <w:t>спинер</w:t>
            </w:r>
            <w:proofErr w:type="spellEnd"/>
            <w:r w:rsidR="004102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шестерёнка, </w:t>
            </w:r>
            <w:proofErr w:type="spellStart"/>
            <w:r w:rsidR="0041022A">
              <w:rPr>
                <w:rFonts w:ascii="Times New Roman" w:hAnsi="Times New Roman" w:cs="Times New Roman"/>
                <w:i/>
                <w:sz w:val="28"/>
                <w:szCs w:val="28"/>
              </w:rPr>
              <w:t>шптнгалет</w:t>
            </w:r>
            <w:proofErr w:type="spellEnd"/>
            <w:r w:rsidR="004102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замок и т.д.) </w:t>
            </w:r>
          </w:p>
        </w:tc>
      </w:tr>
      <w:tr w:rsidR="009A5387" w:rsidRPr="009A5387" w:rsidTr="00A100A6">
        <w:tc>
          <w:tcPr>
            <w:tcW w:w="2547" w:type="dxa"/>
            <w:vMerge/>
          </w:tcPr>
          <w:p w:rsidR="009A5387" w:rsidRPr="009A5387" w:rsidRDefault="009A5387" w:rsidP="006559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9A5387" w:rsidRPr="009A5387" w:rsidRDefault="009A5387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139" w:type="dxa"/>
          </w:tcPr>
          <w:p w:rsidR="009A5387" w:rsidRPr="009A5387" w:rsidRDefault="00A156EE" w:rsidP="00A156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потешек и прибауток во время игр способствовало улучшению звукопроизношения у ребят</w:t>
            </w:r>
          </w:p>
        </w:tc>
      </w:tr>
      <w:tr w:rsidR="009A5387" w:rsidRPr="009A5387" w:rsidTr="00A100A6">
        <w:tc>
          <w:tcPr>
            <w:tcW w:w="2547" w:type="dxa"/>
            <w:vMerge w:val="restart"/>
            <w:vAlign w:val="center"/>
          </w:tcPr>
          <w:p w:rsidR="009A5387" w:rsidRPr="009A5387" w:rsidRDefault="009A5387" w:rsidP="009A53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657" w:type="dxa"/>
            <w:gridSpan w:val="2"/>
          </w:tcPr>
          <w:p w:rsidR="009A5387" w:rsidRPr="009A5387" w:rsidRDefault="009A5387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4139" w:type="dxa"/>
          </w:tcPr>
          <w:p w:rsidR="009A5387" w:rsidRPr="009A5387" w:rsidRDefault="0041022A" w:rsidP="00410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играют вместе с воспитателем группами 3-4 человека.</w:t>
            </w:r>
          </w:p>
        </w:tc>
      </w:tr>
      <w:tr w:rsidR="009A5387" w:rsidRPr="009A5387" w:rsidTr="00A100A6">
        <w:tc>
          <w:tcPr>
            <w:tcW w:w="2547" w:type="dxa"/>
            <w:vMerge/>
          </w:tcPr>
          <w:p w:rsidR="009A5387" w:rsidRPr="009A5387" w:rsidRDefault="009A5387" w:rsidP="006559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9A5387" w:rsidRPr="009A5387" w:rsidRDefault="009A5387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139" w:type="dxa"/>
          </w:tcPr>
          <w:p w:rsidR="009A5387" w:rsidRPr="009A5387" w:rsidRDefault="0041022A" w:rsidP="00410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Уборка игрушек после игры на место.</w:t>
            </w:r>
          </w:p>
        </w:tc>
      </w:tr>
      <w:tr w:rsidR="009A5387" w:rsidRPr="009A5387" w:rsidTr="00A100A6">
        <w:tc>
          <w:tcPr>
            <w:tcW w:w="2547" w:type="dxa"/>
            <w:vMerge/>
          </w:tcPr>
          <w:p w:rsidR="009A5387" w:rsidRPr="009A5387" w:rsidRDefault="009A5387" w:rsidP="006559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9A5387" w:rsidRPr="009A5387" w:rsidRDefault="009A5387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жизнедеятельности</w:t>
            </w:r>
          </w:p>
        </w:tc>
        <w:tc>
          <w:tcPr>
            <w:tcW w:w="4139" w:type="dxa"/>
          </w:tcPr>
          <w:p w:rsidR="009A5387" w:rsidRPr="009A5387" w:rsidRDefault="0041022A" w:rsidP="00410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знакомы с элементарными основами безопасности. (Не открывать двери незнакомым людям, аккуратно закрывать дверки – беречь пальцы.)</w:t>
            </w:r>
          </w:p>
        </w:tc>
      </w:tr>
      <w:tr w:rsidR="009A5387" w:rsidRPr="009A5387" w:rsidTr="00A100A6">
        <w:tc>
          <w:tcPr>
            <w:tcW w:w="2547" w:type="dxa"/>
            <w:vMerge w:val="restart"/>
            <w:vAlign w:val="center"/>
          </w:tcPr>
          <w:p w:rsidR="009A5387" w:rsidRPr="009A5387" w:rsidRDefault="009A5387" w:rsidP="009A53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657" w:type="dxa"/>
            <w:gridSpan w:val="2"/>
          </w:tcPr>
          <w:p w:rsidR="009A5387" w:rsidRPr="009A5387" w:rsidRDefault="009A5387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4139" w:type="dxa"/>
          </w:tcPr>
          <w:p w:rsidR="009A5387" w:rsidRPr="009A5387" w:rsidRDefault="0041022A" w:rsidP="00410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музыкальным инструментом (металлофон)</w:t>
            </w:r>
          </w:p>
        </w:tc>
      </w:tr>
      <w:tr w:rsidR="00A156EE" w:rsidRPr="009A5387" w:rsidTr="00A156EE">
        <w:trPr>
          <w:trHeight w:val="963"/>
        </w:trPr>
        <w:tc>
          <w:tcPr>
            <w:tcW w:w="2547" w:type="dxa"/>
            <w:vMerge/>
          </w:tcPr>
          <w:p w:rsidR="00A156EE" w:rsidRPr="009A5387" w:rsidRDefault="00A156EE" w:rsidP="006559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A156EE" w:rsidRPr="009A5387" w:rsidRDefault="00A156EE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139" w:type="dxa"/>
          </w:tcPr>
          <w:p w:rsidR="00A156EE" w:rsidRPr="009A5387" w:rsidRDefault="00A156EE" w:rsidP="00A156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Уверенно собирают конструкцию из шестерёнок.</w:t>
            </w:r>
          </w:p>
        </w:tc>
      </w:tr>
      <w:tr w:rsidR="002E444C" w:rsidRPr="009A5387" w:rsidTr="00A100A6">
        <w:tc>
          <w:tcPr>
            <w:tcW w:w="2547" w:type="dxa"/>
            <w:vMerge w:val="restart"/>
            <w:vAlign w:val="center"/>
          </w:tcPr>
          <w:p w:rsidR="002E444C" w:rsidRPr="009A5387" w:rsidRDefault="002E444C" w:rsidP="009A53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657" w:type="dxa"/>
            <w:gridSpan w:val="2"/>
          </w:tcPr>
          <w:p w:rsidR="002E444C" w:rsidRPr="009A5387" w:rsidRDefault="002E444C" w:rsidP="0065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и крупной моторики рук</w:t>
            </w:r>
          </w:p>
        </w:tc>
        <w:tc>
          <w:tcPr>
            <w:tcW w:w="4139" w:type="dxa"/>
          </w:tcPr>
          <w:p w:rsidR="002E444C" w:rsidRDefault="002E444C" w:rsidP="00A156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Значительно улучшена </w:t>
            </w:r>
          </w:p>
          <w:p w:rsidR="002E444C" w:rsidRPr="009A5387" w:rsidRDefault="002E444C" w:rsidP="00A156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моторика рук.</w:t>
            </w:r>
          </w:p>
        </w:tc>
      </w:tr>
      <w:tr w:rsidR="002E444C" w:rsidRPr="009A5387" w:rsidTr="00A100A6">
        <w:tc>
          <w:tcPr>
            <w:tcW w:w="2547" w:type="dxa"/>
            <w:vMerge/>
          </w:tcPr>
          <w:p w:rsidR="002E444C" w:rsidRPr="009A5387" w:rsidRDefault="002E444C" w:rsidP="006559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2E444C" w:rsidRPr="009A5387" w:rsidRDefault="002E444C" w:rsidP="008C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и укрепление здоровья, развитие физических качеств</w:t>
            </w:r>
          </w:p>
        </w:tc>
        <w:tc>
          <w:tcPr>
            <w:tcW w:w="4139" w:type="dxa"/>
          </w:tcPr>
          <w:p w:rsidR="002E444C" w:rsidRPr="009A5387" w:rsidRDefault="001A0E6B" w:rsidP="001A0E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Игры способствовали развитию ловкости, быстроты реакции, повышению уверенности движений</w:t>
            </w:r>
          </w:p>
        </w:tc>
      </w:tr>
      <w:tr w:rsidR="002E444C" w:rsidRPr="009A5387" w:rsidTr="00A100A6">
        <w:tc>
          <w:tcPr>
            <w:tcW w:w="2547" w:type="dxa"/>
            <w:vMerge/>
          </w:tcPr>
          <w:p w:rsidR="002E444C" w:rsidRPr="009A5387" w:rsidRDefault="002E444C" w:rsidP="006559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2E444C" w:rsidRPr="009A5387" w:rsidRDefault="002E444C" w:rsidP="007F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здоровом образе жизни</w:t>
            </w:r>
          </w:p>
        </w:tc>
        <w:tc>
          <w:tcPr>
            <w:tcW w:w="4139" w:type="dxa"/>
          </w:tcPr>
          <w:p w:rsidR="002E444C" w:rsidRPr="009A5387" w:rsidRDefault="00271DAB" w:rsidP="001A0E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испытывают радость, </w:t>
            </w:r>
            <w:r w:rsidR="001A0E6B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выполняя игры и задания на ловкость и быстроту.</w:t>
            </w:r>
          </w:p>
        </w:tc>
      </w:tr>
    </w:tbl>
    <w:p w:rsidR="0065599B" w:rsidRDefault="0065599B" w:rsidP="0065599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8298F" w:rsidRDefault="00F8298F" w:rsidP="0065599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8298F" w:rsidRDefault="00F8298F" w:rsidP="0065599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8298F" w:rsidRDefault="00F8298F" w:rsidP="0065599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8298F" w:rsidRDefault="00F8298F" w:rsidP="00F8298F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1.Антакова-Фомина, Л.В. Стимуляция развития речи у детей раннего возраста путём тренировки движений пальцев рук [Текст] / Л.В.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АнтаковаФомина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. – М.: Просвещение, 1974. – 235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2.Борисенко, М.Г. Наши пальчики играют. [Текст] / М.Г. Борисенко – М.-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Паритет, 2016. – 204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3.Белая, А.Е. Пальчиковые игры для развития речи дошкольников. [Текст] / А.Е. Белая, В.И.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Мирясова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Астрель, 2015. – 143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4.Бернштейн, Н.А. Физиология движений и активность. [Текст] / Н.А. Бернштейн.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Наука, 2016. – 496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5.Вавилова, А.В. Развитие мелкой моторики как средство улучшения речи [Текст] / А.В. Вавилова // Молодой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ученый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. – 2014. – № 5. – С. 495-497.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6.Верхотурова, Ю.А.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-уровневая модель готовности детей к школьному обучению на примере учреждения дополнительного образования [Текст] / Ю.А. Верхотурова, Е.В.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// Педагогическое образование в России. – 2016. – № 3. – С. 82-88.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7.Власова, Т.А. О детях с отклонениями в развитии [Текст] / Т.А. Власова, М. С. Певзнер.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Просвещение, 1973 – 175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8.Волков, Б.С. Психология общения в детском возрасте [Текст] / Б.С. Волков, Н.В. Волкова. – СПб.: Питер, 2017. – 240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9.Воробьева, Д.И. Гармония развития [Текст]: Интегрированная программа интеллектуального, художественного и творческого развития личности дошкольника / И.Д.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Воробьева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. – 3-е изд., – СПб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Детство-Пресс, 2016. – 144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10.Выготский, Л.С. Развитие высших психических функций [Текст] / Л.С. Выготский.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Просвещение, 2015.– 500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11.Гаврилина, С.Е. Развиваем руки – чтоб учиться и писать, и красиво рисовать. [Текст] / С.Е. Гаврилина, Н.Л.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, И.Г. Топоркова., С.В. Щербинина – М.: Академия, 2013. – 180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12.Григорьева Л.В. Педагогическая поддержка в условиях детского сада как наиболее эффективная форма взаимодействия педагога с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ребенком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[Текст] / Л.В. Григорьева // Развитие современного образования: теория, методика и практика: материалы VII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. науч.–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.: О.Н. Широков и др. – Чебоксары: ЦНС «Интерактив плюс», 2016. – № 1 (7). – С. 130-132.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13.Данилова, Л.Н. Описание опыта работы на тему «Использование нестандартного оборудования для развития мелкой моторики пальцев рук детей младшего дошкольного возраста» [Текст] / Л.Н. Данилова.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АСТ, 2014. – 32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14.Денисова, Л.Т. Психолого-педагогические предпосылки и создание благоприятных условий для развития мелкой моторики и координации движений пальцев рук у детей 5-6 лет. Подготовка руки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к письму. [Электронный ресурс] Режим доступа: http://www.rassvet.edu.yar.ru/work1/index.html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15.Дюжакова, М.В. Продуктивная деятельность как средство развития дошкольника [Текст] / М.В.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Дюжакова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, О.И.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Лавлинская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// Сборник материалов Ежегодной международной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научнопрактической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конференции «Воспитание и обучение детей младшего возраста». – М.: Мозаика-Синтез, 2016. – 583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lastRenderedPageBreak/>
        <w:t xml:space="preserve">16.Зебзеева, В.А. Развитие речи – актуальная проблема интеллектуального развития дошкольников [Текст] / В.А.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Зебзеева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, О.И. Чугунова // Современная наука: актуальные проблемы и пути их решения. – 2014. – № 13. – С. 1-2.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17.Колесникова, Г.И. Справочник детского психолога [Текст] Г.И. Колесникова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Феникс, 2016. – 348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18.Кольцова, М.М. Ребёнок учится говорить [Текст] / М.М. Кольцова. – М.: Сов. Россия, 1973 – 160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19.Крутецкий, В.А. Психология [Текст]: Учебник для учащихся педучилищ / В.А.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Крутецкий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. – М.: Просвещение, 2017. – 352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20.Михайлова, Н.Н. Педагогическая поддержка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в образовании. [Текст] / Н.Н. Михайлова, Н.В.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Касицина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, Ю.С.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Юсфин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2006. – 211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21.Назарова, Н.М. Специальная педагогика [Текст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. Пособие для студ.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. заведений / Н.М. Назарова, Л.И. Аксенова, Б.А. Архипов, Л.И. Белякова.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Академия, 2005 – 400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22.Немов, Р.С. Психология образования [Текст] / Р.С.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. – Кн. 2. – 2-е изд.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Просвещение – ВЛАДОС, 2016. – 496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23.Несмеянова, О.Н. Игра как средство развития мелкой моторики руки у детей дошкольного возраста [Электронный ресурс] / О.Н. Несмеянова.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sutuginagalina-petrovna</w:t>
      </w:r>
      <w:proofErr w:type="spellEnd"/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24.Маревчева, Н. В.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как средство развития мелкой моторики рук детей дошкольного возраста / Н. В.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Маревчева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, С. М. Руденко. -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непосредственный, электронный // Молодой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ученый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. - 2019. - № 46 (284). – С. 289-291. - URL: https://moluch.ru/archive/284/64087/ (дата обращения: 07.04.2020).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25.Монтессори, М. Развитие речи по методике Монтессори [Электронный ресурс] / М. Монтессори. – Режим доступа: https://rechrebenka.ru/razvitie-rechi-po-metodike-montessori/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26.Практикум по возрастной психологии [Текст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Учебное пособие // Под ред. Л.А.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Головей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, Е.Ф. Рыбалко. – СПб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Речь, 2016. – 694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 xml:space="preserve">27.Примерная общеобразовательная программа «От рождения до школы» [Текст] / Под ред. Н.Е.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, Т.Н. Комаровой, М.А. Васильевой.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МОЗАИКА-СИНТЕЗ, 2018. – 368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298F">
        <w:rPr>
          <w:rFonts w:ascii="Times New Roman" w:hAnsi="Times New Roman" w:cs="Times New Roman"/>
          <w:sz w:val="24"/>
          <w:szCs w:val="24"/>
        </w:rPr>
        <w:t xml:space="preserve">.Светлова, И. Развиваем мелкую моторику и координацию движений рук [Текст] / И. Светлова.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АСТ, 2016. – 56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F8298F">
        <w:rPr>
          <w:rFonts w:ascii="Times New Roman" w:hAnsi="Times New Roman" w:cs="Times New Roman"/>
          <w:sz w:val="24"/>
          <w:szCs w:val="24"/>
        </w:rPr>
        <w:t xml:space="preserve">.Стародубцева, И.В. Игровые занятия по развитию памяти, внимания, мышления и воображения у дошкольников [Текст] / И.В. Стародубцева, Т.П. Завьялова.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АРКТИ, 2017. – 72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298F">
        <w:rPr>
          <w:rFonts w:ascii="Times New Roman" w:hAnsi="Times New Roman" w:cs="Times New Roman"/>
          <w:sz w:val="24"/>
          <w:szCs w:val="24"/>
        </w:rPr>
        <w:t>.Степанова, М. А. Система работы по развитию мелкой моторики кистей и пальцев рук детей [Текст] / М.А. Степанова // Логопед. – 2017. – № 7. – 62 с.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298F">
        <w:rPr>
          <w:rFonts w:ascii="Times New Roman" w:hAnsi="Times New Roman" w:cs="Times New Roman"/>
          <w:sz w:val="24"/>
          <w:szCs w:val="24"/>
        </w:rPr>
        <w:t xml:space="preserve">.Фомина, Л.В. Роль движений рук и моторной речи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[Текст] / Л.В. Фомина // Проблемы речи и психолингвистики. – </w:t>
      </w:r>
      <w:proofErr w:type="gramStart"/>
      <w:r w:rsidRPr="00F829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8298F">
        <w:rPr>
          <w:rFonts w:ascii="Times New Roman" w:hAnsi="Times New Roman" w:cs="Times New Roman"/>
          <w:sz w:val="24"/>
          <w:szCs w:val="24"/>
        </w:rPr>
        <w:t xml:space="preserve"> МГПИИЯ, 2016. – С. 36-40.</w:t>
      </w:r>
    </w:p>
    <w:p w:rsidR="00F8298F" w:rsidRPr="00F8298F" w:rsidRDefault="00F8298F" w:rsidP="00F8298F">
      <w:pPr>
        <w:ind w:left="567"/>
        <w:rPr>
          <w:rFonts w:ascii="Times New Roman" w:hAnsi="Times New Roman" w:cs="Times New Roman"/>
          <w:sz w:val="24"/>
          <w:szCs w:val="24"/>
        </w:rPr>
      </w:pPr>
      <w:r w:rsidRPr="00F829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F8298F">
        <w:rPr>
          <w:rFonts w:ascii="Times New Roman" w:hAnsi="Times New Roman" w:cs="Times New Roman"/>
          <w:sz w:val="24"/>
          <w:szCs w:val="24"/>
        </w:rPr>
        <w:t xml:space="preserve">.Шустрова, Л.Ю.,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 xml:space="preserve"> Ю.В. Значение развития мелкой моторики у детей [Электронный ресурс] / Л.Ю. Шустрова, Ю.В. </w:t>
      </w:r>
      <w:proofErr w:type="spellStart"/>
      <w:r w:rsidRPr="00F8298F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  <w:r w:rsidRPr="00F8298F">
        <w:rPr>
          <w:rFonts w:ascii="Times New Roman" w:hAnsi="Times New Roman" w:cs="Times New Roman"/>
          <w:sz w:val="24"/>
          <w:szCs w:val="24"/>
        </w:rPr>
        <w:t>. – Режим доступа: http://xn--90ahiackbce3ab2f.xn--p1ai/gruppa_4</w:t>
      </w:r>
    </w:p>
    <w:p w:rsidR="00F8298F" w:rsidRPr="0065599B" w:rsidRDefault="00F8298F" w:rsidP="00F8298F">
      <w:pPr>
        <w:rPr>
          <w:rFonts w:ascii="Times New Roman" w:hAnsi="Times New Roman" w:cs="Times New Roman"/>
          <w:i/>
          <w:sz w:val="32"/>
          <w:szCs w:val="32"/>
        </w:rPr>
      </w:pPr>
    </w:p>
    <w:sectPr w:rsidR="00F8298F" w:rsidRPr="0065599B" w:rsidSect="009A5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962D6"/>
    <w:multiLevelType w:val="hybridMultilevel"/>
    <w:tmpl w:val="796E0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72"/>
    <w:rsid w:val="000E3401"/>
    <w:rsid w:val="000F6FBB"/>
    <w:rsid w:val="001102B9"/>
    <w:rsid w:val="001A0E6B"/>
    <w:rsid w:val="0025018C"/>
    <w:rsid w:val="00271DAB"/>
    <w:rsid w:val="002E444C"/>
    <w:rsid w:val="0041022A"/>
    <w:rsid w:val="004174CC"/>
    <w:rsid w:val="005443A3"/>
    <w:rsid w:val="005A6372"/>
    <w:rsid w:val="00647502"/>
    <w:rsid w:val="0065599B"/>
    <w:rsid w:val="008254EC"/>
    <w:rsid w:val="009079A4"/>
    <w:rsid w:val="009A5387"/>
    <w:rsid w:val="009B2B66"/>
    <w:rsid w:val="009D60DE"/>
    <w:rsid w:val="00A100A6"/>
    <w:rsid w:val="00A156EE"/>
    <w:rsid w:val="00A407DA"/>
    <w:rsid w:val="00AE0519"/>
    <w:rsid w:val="00BB05FB"/>
    <w:rsid w:val="00C00898"/>
    <w:rsid w:val="00C3083A"/>
    <w:rsid w:val="00C61A71"/>
    <w:rsid w:val="00CC4EE4"/>
    <w:rsid w:val="00D6023C"/>
    <w:rsid w:val="00E95EF5"/>
    <w:rsid w:val="00F8298F"/>
    <w:rsid w:val="00F8437D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FA90"/>
  <w15:docId w15:val="{FD62352B-663E-4FCB-9088-3E3F0A45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21.43.14</dc:creator>
  <cp:lastModifiedBy> </cp:lastModifiedBy>
  <cp:revision>4</cp:revision>
  <dcterms:created xsi:type="dcterms:W3CDTF">2021-11-25T06:36:00Z</dcterms:created>
  <dcterms:modified xsi:type="dcterms:W3CDTF">2021-11-25T07:02:00Z</dcterms:modified>
</cp:coreProperties>
</file>