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18EA8" w14:textId="77777777" w:rsidR="0062705B" w:rsidRPr="0062705B" w:rsidRDefault="0062705B" w:rsidP="0062705B">
      <w:pPr>
        <w:spacing w:after="0" w:line="360" w:lineRule="auto"/>
        <w:ind w:firstLine="0"/>
        <w:jc w:val="center"/>
        <w:rPr>
          <w:rFonts w:eastAsia="Calibri" w:cs="Times New Roman"/>
          <w:b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b/>
          <w:kern w:val="0"/>
          <w:sz w:val="24"/>
          <w:szCs w:val="24"/>
          <w14:ligatures w14:val="none"/>
        </w:rPr>
        <w:t>МЕТОДИЧЕСКАЯ РАЗРАБОТКА ГЕОГРАФИЧЕСКОГО МЕРОПРИЯТИЯ</w:t>
      </w:r>
    </w:p>
    <w:p w14:paraId="6BDAAEC7" w14:textId="1C9E34D1" w:rsidR="0062705B" w:rsidRPr="0062705B" w:rsidRDefault="0062705B" w:rsidP="0062705B">
      <w:pPr>
        <w:spacing w:after="0" w:line="360" w:lineRule="auto"/>
        <w:ind w:firstLine="0"/>
        <w:jc w:val="center"/>
        <w:rPr>
          <w:rFonts w:eastAsia="Calibri" w:cs="Times New Roman"/>
          <w:b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b/>
          <w:bCs/>
          <w:kern w:val="0"/>
          <w:sz w:val="24"/>
          <w:szCs w:val="24"/>
          <w14:ligatures w14:val="none"/>
        </w:rPr>
        <w:t>«ГЕОГРАФИЧЕСКИЙ ФУТБОЛ»</w:t>
      </w:r>
    </w:p>
    <w:p w14:paraId="3F6FE9ED" w14:textId="77777777" w:rsidR="0062705B" w:rsidRPr="0062705B" w:rsidRDefault="0062705B" w:rsidP="0062705B">
      <w:pPr>
        <w:shd w:val="clear" w:color="auto" w:fill="FFFFFF"/>
        <w:spacing w:after="0" w:line="360" w:lineRule="auto"/>
        <w:ind w:firstLine="0"/>
        <w:rPr>
          <w:rFonts w:eastAsia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2705B">
        <w:rPr>
          <w:rFonts w:eastAsia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Форма проведения: </w:t>
      </w:r>
      <w:r w:rsidRPr="0062705B">
        <w:rPr>
          <w:rFonts w:eastAsia="Times New Roman" w:cs="Times New Roman"/>
          <w:bCs/>
          <w:kern w:val="0"/>
          <w:sz w:val="24"/>
          <w:szCs w:val="24"/>
          <w:lang w:eastAsia="ru-RU"/>
          <w14:ligatures w14:val="none"/>
        </w:rPr>
        <w:t>внеурочное мероприятие</w:t>
      </w:r>
    </w:p>
    <w:p w14:paraId="436DF6A6" w14:textId="6E2111AC" w:rsidR="0062705B" w:rsidRPr="0062705B" w:rsidRDefault="0062705B" w:rsidP="0062705B">
      <w:pPr>
        <w:shd w:val="clear" w:color="auto" w:fill="FFFFFF"/>
        <w:spacing w:after="0" w:line="360" w:lineRule="auto"/>
        <w:ind w:firstLine="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2705B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Цель: </w:t>
      </w:r>
      <w:r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ктивизация познавательного интереса к географии, расшир</w:t>
      </w:r>
      <w:r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ение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кругозор</w:t>
      </w:r>
      <w:r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участников.</w:t>
      </w:r>
    </w:p>
    <w:p w14:paraId="6C9C1811" w14:textId="77777777" w:rsidR="0062705B" w:rsidRPr="0062705B" w:rsidRDefault="0062705B" w:rsidP="0062705B">
      <w:pPr>
        <w:shd w:val="clear" w:color="auto" w:fill="FFFFFF"/>
        <w:spacing w:after="0" w:line="360" w:lineRule="auto"/>
        <w:ind w:firstLine="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2705B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Задачи:</w:t>
      </w:r>
    </w:p>
    <w:p w14:paraId="3B54353E" w14:textId="11F882F5" w:rsidR="0062705B" w:rsidRPr="0062705B" w:rsidRDefault="0062705B" w:rsidP="0062705B">
      <w:pPr>
        <w:shd w:val="clear" w:color="auto" w:fill="FFFFFF"/>
        <w:spacing w:after="0" w:line="360" w:lineRule="auto"/>
        <w:ind w:firstLine="708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2705B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Образовательные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расшир</w:t>
      </w:r>
      <w:r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ение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интеллектуальн</w:t>
      </w:r>
      <w:r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ого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кругозор</w:t>
      </w:r>
      <w:r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учащихся;</w:t>
      </w:r>
    </w:p>
    <w:p w14:paraId="288B691C" w14:textId="77777777" w:rsidR="0062705B" w:rsidRPr="0062705B" w:rsidRDefault="0062705B" w:rsidP="0062705B">
      <w:pPr>
        <w:shd w:val="clear" w:color="auto" w:fill="FFFFFF"/>
        <w:spacing w:after="0" w:line="360" w:lineRule="auto"/>
        <w:ind w:firstLine="708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2705B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Развивающие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развитие творческих способностей учащихся, логического мышления, внимания, речи, способность применять имеющиеся знания в поисках решения проблемных ситуаций в условиях новых учебных задач.</w:t>
      </w:r>
    </w:p>
    <w:p w14:paraId="074C2BFF" w14:textId="77777777" w:rsidR="0062705B" w:rsidRPr="0062705B" w:rsidRDefault="0062705B" w:rsidP="0062705B">
      <w:pPr>
        <w:shd w:val="clear" w:color="auto" w:fill="FFFFFF"/>
        <w:spacing w:after="0" w:line="360" w:lineRule="auto"/>
        <w:ind w:firstLine="708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2705B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Воспитательные</w:t>
      </w:r>
      <w:r w:rsidRPr="0062705B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формирование навыков общения и умения работы в команде, повышение культуры общения, воспитание чувства дружбы, товарищества.</w:t>
      </w:r>
    </w:p>
    <w:p w14:paraId="10407A6E" w14:textId="7D514E3B" w:rsidR="0062705B" w:rsidRPr="0062705B" w:rsidRDefault="0062705B" w:rsidP="0062705B">
      <w:pPr>
        <w:tabs>
          <w:tab w:val="center" w:pos="4677"/>
        </w:tabs>
        <w:spacing w:after="0" w:line="360" w:lineRule="auto"/>
        <w:ind w:firstLine="0"/>
        <w:rPr>
          <w:rFonts w:eastAsia="Calibri" w:cs="Times New Roman"/>
          <w:bCs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b/>
          <w:bCs/>
          <w:kern w:val="0"/>
          <w:sz w:val="24"/>
          <w:szCs w:val="24"/>
          <w14:ligatures w14:val="none"/>
        </w:rPr>
        <w:t xml:space="preserve">Возраст участников: </w:t>
      </w:r>
      <w:r w:rsidRPr="0062705B">
        <w:rPr>
          <w:rFonts w:eastAsia="Calibri" w:cs="Times New Roman"/>
          <w:bCs/>
          <w:kern w:val="0"/>
          <w:sz w:val="24"/>
          <w:szCs w:val="24"/>
          <w14:ligatures w14:val="none"/>
        </w:rPr>
        <w:t>16</w:t>
      </w:r>
      <w:r w:rsidR="00FA52D4">
        <w:rPr>
          <w:rFonts w:eastAsia="Calibri" w:cs="Times New Roman"/>
          <w:bCs/>
          <w:kern w:val="0"/>
          <w:sz w:val="24"/>
          <w:szCs w:val="24"/>
          <w14:ligatures w14:val="none"/>
        </w:rPr>
        <w:t>-</w:t>
      </w:r>
      <w:r w:rsidRPr="0062705B">
        <w:rPr>
          <w:rFonts w:eastAsia="Calibri" w:cs="Times New Roman"/>
          <w:bCs/>
          <w:kern w:val="0"/>
          <w:sz w:val="24"/>
          <w:szCs w:val="24"/>
          <w14:ligatures w14:val="none"/>
        </w:rPr>
        <w:t>18 лет</w:t>
      </w:r>
      <w:r>
        <w:rPr>
          <w:rFonts w:eastAsia="Calibri" w:cs="Times New Roman"/>
          <w:bCs/>
          <w:kern w:val="0"/>
          <w:sz w:val="24"/>
          <w:szCs w:val="24"/>
          <w14:ligatures w14:val="none"/>
        </w:rPr>
        <w:t>.</w:t>
      </w:r>
      <w:r w:rsidRPr="0062705B">
        <w:rPr>
          <w:rFonts w:eastAsia="Calibri" w:cs="Times New Roman"/>
          <w:bCs/>
          <w:kern w:val="0"/>
          <w:sz w:val="24"/>
          <w:szCs w:val="24"/>
          <w14:ligatures w14:val="none"/>
        </w:rPr>
        <w:tab/>
      </w:r>
    </w:p>
    <w:p w14:paraId="14A5888F" w14:textId="561087BA" w:rsidR="0062705B" w:rsidRPr="0062705B" w:rsidRDefault="0062705B" w:rsidP="0062705B">
      <w:pPr>
        <w:tabs>
          <w:tab w:val="center" w:pos="4677"/>
        </w:tabs>
        <w:spacing w:after="0" w:line="360" w:lineRule="auto"/>
        <w:ind w:firstLine="0"/>
        <w:rPr>
          <w:rFonts w:eastAsia="Calibri" w:cs="Times New Roman"/>
          <w:bCs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b/>
          <w:bCs/>
          <w:kern w:val="0"/>
          <w:sz w:val="24"/>
          <w:szCs w:val="24"/>
          <w14:ligatures w14:val="none"/>
        </w:rPr>
        <w:t xml:space="preserve">Количество участников: </w:t>
      </w:r>
      <w:r w:rsidRPr="0062705B">
        <w:rPr>
          <w:rFonts w:eastAsia="Calibri" w:cs="Times New Roman"/>
          <w:bCs/>
          <w:kern w:val="0"/>
          <w:sz w:val="24"/>
          <w:szCs w:val="24"/>
          <w14:ligatures w14:val="none"/>
        </w:rPr>
        <w:t>4 команды по 7-8 человек</w:t>
      </w:r>
      <w:r>
        <w:rPr>
          <w:rFonts w:eastAsia="Calibri" w:cs="Times New Roman"/>
          <w:bCs/>
          <w:kern w:val="0"/>
          <w:sz w:val="24"/>
          <w:szCs w:val="24"/>
          <w14:ligatures w14:val="none"/>
        </w:rPr>
        <w:t>.</w:t>
      </w:r>
    </w:p>
    <w:p w14:paraId="2D748B13" w14:textId="312AE7EF" w:rsidR="0062705B" w:rsidRPr="0062705B" w:rsidRDefault="0062705B" w:rsidP="0062705B">
      <w:pPr>
        <w:spacing w:after="0" w:line="360" w:lineRule="auto"/>
        <w:ind w:firstLine="0"/>
        <w:rPr>
          <w:rFonts w:eastAsia="Calibri" w:cs="Times New Roman"/>
          <w:kern w:val="0"/>
          <w:sz w:val="24"/>
          <w:szCs w:val="24"/>
          <w:shd w:val="clear" w:color="auto" w:fill="FFFFFF"/>
          <w14:ligatures w14:val="none"/>
        </w:rPr>
      </w:pPr>
      <w:r w:rsidRPr="0062705B">
        <w:rPr>
          <w:rFonts w:eastAsia="Calibri" w:cs="Times New Roman"/>
          <w:b/>
          <w:bCs/>
          <w:kern w:val="0"/>
          <w:sz w:val="24"/>
          <w:szCs w:val="24"/>
          <w14:ligatures w14:val="none"/>
        </w:rPr>
        <w:t xml:space="preserve">Место проведения: </w:t>
      </w:r>
      <w:r>
        <w:rPr>
          <w:rFonts w:eastAsia="Calibri" w:cs="Times New Roman"/>
          <w:kern w:val="0"/>
          <w:sz w:val="24"/>
          <w:szCs w:val="24"/>
          <w:shd w:val="clear" w:color="auto" w:fill="FFFFFF"/>
          <w14:ligatures w14:val="none"/>
        </w:rPr>
        <w:t>кабинет, оборудованный мультимедиа.</w:t>
      </w:r>
    </w:p>
    <w:p w14:paraId="6B08296C" w14:textId="397969DB" w:rsidR="0062705B" w:rsidRPr="0062705B" w:rsidRDefault="0062705B" w:rsidP="0062705B">
      <w:pPr>
        <w:spacing w:after="0" w:line="360" w:lineRule="auto"/>
        <w:ind w:firstLine="0"/>
        <w:rPr>
          <w:rFonts w:eastAsia="Calibri" w:cs="Times New Roman"/>
          <w:bCs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b/>
          <w:bCs/>
          <w:kern w:val="0"/>
          <w:sz w:val="24"/>
          <w:szCs w:val="24"/>
          <w14:ligatures w14:val="none"/>
        </w:rPr>
        <w:t xml:space="preserve">Продолжительность проведения: </w:t>
      </w:r>
      <w:r w:rsidRPr="0062705B">
        <w:rPr>
          <w:rFonts w:eastAsia="Calibri" w:cs="Times New Roman"/>
          <w:bCs/>
          <w:kern w:val="0"/>
          <w:sz w:val="24"/>
          <w:szCs w:val="24"/>
          <w14:ligatures w14:val="none"/>
        </w:rPr>
        <w:t>40 минут</w:t>
      </w:r>
      <w:r>
        <w:rPr>
          <w:rFonts w:eastAsia="Calibri" w:cs="Times New Roman"/>
          <w:bCs/>
          <w:kern w:val="0"/>
          <w:sz w:val="24"/>
          <w:szCs w:val="24"/>
          <w14:ligatures w14:val="none"/>
        </w:rPr>
        <w:t>.</w:t>
      </w:r>
    </w:p>
    <w:p w14:paraId="332A060D" w14:textId="5B8C5FF1" w:rsidR="0062705B" w:rsidRPr="0062705B" w:rsidRDefault="0062705B" w:rsidP="0062705B">
      <w:pPr>
        <w:spacing w:after="0" w:line="360" w:lineRule="auto"/>
        <w:ind w:firstLine="0"/>
        <w:rPr>
          <w:rFonts w:eastAsia="Calibri" w:cs="Times New Roman"/>
          <w:b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b/>
          <w:kern w:val="0"/>
          <w:sz w:val="24"/>
          <w:szCs w:val="24"/>
          <w14:ligatures w14:val="none"/>
        </w:rPr>
        <w:t xml:space="preserve">Оборудование, необходимое для проведения: 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кабинет, проектор, презентация</w:t>
      </w:r>
      <w:r>
        <w:rPr>
          <w:rFonts w:eastAsia="Calibri" w:cs="Times New Roman"/>
          <w:kern w:val="0"/>
          <w:sz w:val="24"/>
          <w:szCs w:val="24"/>
          <w14:ligatures w14:val="none"/>
        </w:rPr>
        <w:t>, колонки, компьютер/ноутбук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.</w:t>
      </w:r>
    </w:p>
    <w:p w14:paraId="6E36F743" w14:textId="77777777" w:rsidR="0062705B" w:rsidRPr="0062705B" w:rsidRDefault="0062705B" w:rsidP="0062705B">
      <w:pPr>
        <w:spacing w:after="0" w:line="360" w:lineRule="auto"/>
        <w:ind w:firstLine="0"/>
        <w:rPr>
          <w:rFonts w:eastAsia="Calibri" w:cs="Times New Roman"/>
          <w:b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b/>
          <w:kern w:val="0"/>
          <w:sz w:val="24"/>
          <w:szCs w:val="24"/>
          <w14:ligatures w14:val="none"/>
        </w:rPr>
        <w:t xml:space="preserve">Подготовительная работа: 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создание разработки мероприятия; уведомление 11 класса о времени и месте проведения.</w:t>
      </w:r>
    </w:p>
    <w:p w14:paraId="4DB8BDAD" w14:textId="77777777" w:rsidR="0062705B" w:rsidRPr="0062705B" w:rsidRDefault="0062705B" w:rsidP="0062705B">
      <w:pPr>
        <w:spacing w:after="0"/>
        <w:jc w:val="left"/>
        <w:rPr>
          <w:rFonts w:eastAsia="Calibri" w:cs="Times New Roman"/>
          <w:b/>
          <w:bCs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b/>
          <w:bCs/>
          <w:kern w:val="0"/>
          <w:sz w:val="24"/>
          <w:szCs w:val="24"/>
          <w14:ligatures w14:val="none"/>
        </w:rPr>
        <w:t>ХОД ИГРЫ:</w:t>
      </w:r>
    </w:p>
    <w:p w14:paraId="3CABECED" w14:textId="77777777" w:rsidR="00946C46" w:rsidRDefault="00C1453A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Команды придумывают названия своим командам и назначают капитанов. Перед командами игровое поле, состоящее из 5 категорий, имеющих по 4 вопроса каждая. Все вопросы равноценны, независимо от номера вопроса.</w:t>
      </w:r>
    </w:p>
    <w:p w14:paraId="4F9A88E8" w14:textId="282E6DD9" w:rsidR="00946C46" w:rsidRDefault="00946C46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72F26AF" wp14:editId="16885861">
            <wp:extent cx="4316542" cy="2406010"/>
            <wp:effectExtent l="0" t="0" r="8255" b="0"/>
            <wp:docPr id="7983303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3032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42" cy="240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26B0F" w14:textId="22734F0A" w:rsidR="00FA115A" w:rsidRDefault="00C1453A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Игра происходит в полуфинале, то есть команда 1 соревнуется с командой 2, команда 3 – с командой 4. Команды поочередно выбирают категорию и номер вопроса. Правильный ответ – 1 балл. При выборе вопроса</w:t>
      </w:r>
      <w:r w:rsidR="00FA115A">
        <w:rPr>
          <w:rFonts w:eastAsia="Calibri" w:cs="Times New Roman"/>
          <w:kern w:val="0"/>
          <w:sz w:val="24"/>
          <w:szCs w:val="24"/>
          <w14:ligatures w14:val="none"/>
        </w:rPr>
        <w:t xml:space="preserve"> команда попадает в меню с данным вопросом.</w:t>
      </w:r>
    </w:p>
    <w:p w14:paraId="1E079184" w14:textId="1C8BF7DE" w:rsidR="00FA115A" w:rsidRDefault="00FA115A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 w:rsidRPr="00FA115A">
        <w:rPr>
          <w:rFonts w:eastAsia="Calibri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0B0B3E0" wp14:editId="36487FB9">
            <wp:extent cx="4233545" cy="2381284"/>
            <wp:effectExtent l="0" t="0" r="0" b="0"/>
            <wp:docPr id="273849355" name="Рисунок 1" descr="Изображение выглядит как текст, графический дизайн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49355" name="Рисунок 1" descr="Изображение выглядит как текст, графический дизайн, снимок экрана, Шриф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41" cy="23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4480" w14:textId="2FF204B6" w:rsidR="00FA115A" w:rsidRDefault="00FA115A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Команда отвечает на вопрос, ведущий не показывает правильный ответ и не озвучивает его. Нажимаем на картинку с футбольными воротами и переходим к исполнению пенальти.</w:t>
      </w:r>
    </w:p>
    <w:p w14:paraId="380DB592" w14:textId="6E93EE81" w:rsidR="00FA115A" w:rsidRDefault="00FA115A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7B89BD8" wp14:editId="1658BAEB">
            <wp:extent cx="4464473" cy="2511266"/>
            <wp:effectExtent l="0" t="0" r="0" b="3810"/>
            <wp:docPr id="7446041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56" cy="25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AA13F" w14:textId="5D1E915D" w:rsidR="00FA115A" w:rsidRDefault="00FA115A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Над футбольными воротами размещены футбольные мячи разного цвета (для ведущего). На выбор команде представлено удар в</w:t>
      </w:r>
      <w:r w:rsidR="00946C46">
        <w:rPr>
          <w:rFonts w:eastAsia="Calibri" w:cs="Times New Roman"/>
          <w:kern w:val="0"/>
          <w:sz w:val="24"/>
          <w:szCs w:val="24"/>
          <w14:ligatures w14:val="none"/>
        </w:rPr>
        <w:t>лево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 или в</w:t>
      </w:r>
      <w:r w:rsidR="00946C46">
        <w:rPr>
          <w:rFonts w:eastAsia="Calibri" w:cs="Times New Roman"/>
          <w:kern w:val="0"/>
          <w:sz w:val="24"/>
          <w:szCs w:val="24"/>
          <w14:ligatures w14:val="none"/>
        </w:rPr>
        <w:t>прав</w:t>
      </w:r>
      <w:r>
        <w:rPr>
          <w:rFonts w:eastAsia="Calibri" w:cs="Times New Roman"/>
          <w:kern w:val="0"/>
          <w:sz w:val="24"/>
          <w:szCs w:val="24"/>
          <w14:ligatures w14:val="none"/>
        </w:rPr>
        <w:t>о. Соответственно, первые два мяча (для ведущего)</w:t>
      </w:r>
      <w:r w:rsidR="00946C46">
        <w:rPr>
          <w:rFonts w:eastAsia="Calibri" w:cs="Times New Roman"/>
          <w:kern w:val="0"/>
          <w:sz w:val="24"/>
          <w:szCs w:val="24"/>
          <w14:ligatures w14:val="none"/>
        </w:rPr>
        <w:t xml:space="preserve"> необходимо для того, чтобы отразить удар влево или вправо (значит ответ команды неверный).</w:t>
      </w:r>
    </w:p>
    <w:p w14:paraId="6892F068" w14:textId="09DE7838" w:rsidR="00946C46" w:rsidRDefault="00946C46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958252F" wp14:editId="650793A0">
            <wp:extent cx="4498340" cy="2530317"/>
            <wp:effectExtent l="0" t="0" r="0" b="3810"/>
            <wp:docPr id="4559948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46" cy="2544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5800B" w14:textId="59E2D46B" w:rsidR="00946C46" w:rsidRDefault="00946C46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И, соответственно, следующие два мяча (для ведущего) необходимо для того, чтобы забить гол (ответ команды правильный) влево или вправо.</w:t>
      </w:r>
    </w:p>
    <w:p w14:paraId="1EECFE23" w14:textId="6E6C86E6" w:rsidR="00946C46" w:rsidRDefault="00946C46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0854EC6" wp14:editId="6EB73B30">
            <wp:extent cx="4663440" cy="2623185"/>
            <wp:effectExtent l="0" t="0" r="3810" b="5715"/>
            <wp:docPr id="15800457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83" cy="2627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1900F" w14:textId="594789B3" w:rsidR="00946C46" w:rsidRDefault="00946C46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Все действия сопровождаются звуковыми эффектами «шума стадиона» и анимацией. Справа сверху нажимаем на кубок и возвращаемся в меню вопроса, где ведущий, нажимая на галочку, открывает правильный ответ.</w:t>
      </w:r>
    </w:p>
    <w:p w14:paraId="45AC7775" w14:textId="111A8219" w:rsidR="00946C46" w:rsidRDefault="00946C46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88054A9" wp14:editId="06668705">
            <wp:extent cx="4685665" cy="2635687"/>
            <wp:effectExtent l="0" t="0" r="635" b="0"/>
            <wp:docPr id="16920075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01" cy="264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29BB8" w14:textId="2B4D0875" w:rsidR="00C1453A" w:rsidRPr="00C1453A" w:rsidRDefault="00C1453A" w:rsidP="00C1453A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Ниже представлены категории, вопросы и ответы к ним.</w:t>
      </w:r>
    </w:p>
    <w:p w14:paraId="435164E6" w14:textId="2DE3542F" w:rsidR="0062705B" w:rsidRPr="0062705B" w:rsidRDefault="0062705B" w:rsidP="0062705B">
      <w:pPr>
        <w:spacing w:after="0"/>
        <w:jc w:val="left"/>
        <w:rPr>
          <w:rFonts w:eastAsia="Calibri" w:cs="Times New Roman"/>
          <w:kern w:val="0"/>
          <w:sz w:val="24"/>
          <w:szCs w:val="24"/>
          <w:u w:val="single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:u w:val="single"/>
          <w14:ligatures w14:val="none"/>
        </w:rPr>
        <w:t>Категория «ЗАРУБЕЖНАЯ ЕВРОПА»:</w:t>
      </w:r>
    </w:p>
    <w:p w14:paraId="2498973C" w14:textId="015C90F2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1. </w:t>
      </w:r>
      <w:r w:rsidR="007A155C" w:rsidRPr="007A155C">
        <w:rPr>
          <w:rFonts w:eastAsia="Calibri" w:cs="Times New Roman"/>
          <w:kern w:val="0"/>
          <w:sz w:val="24"/>
          <w:szCs w:val="24"/>
          <w14:ligatures w14:val="none"/>
        </w:rPr>
        <w:t>В какой европейской стране нет комаров?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 (</w:t>
      </w:r>
      <w:r w:rsidR="007A155C" w:rsidRPr="007A155C">
        <w:rPr>
          <w:rFonts w:eastAsia="Calibri" w:cs="Times New Roman"/>
          <w:kern w:val="0"/>
          <w:sz w:val="24"/>
          <w:szCs w:val="24"/>
          <w14:ligatures w14:val="none"/>
        </w:rPr>
        <w:t>В Исландии, благодаря суровому климату, вы можете быть уверены, что комары вас не потревожат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).</w:t>
      </w:r>
    </w:p>
    <w:p w14:paraId="0CEE9DCF" w14:textId="75D5C0D6" w:rsidR="0062705B" w:rsidRPr="0062705B" w:rsidRDefault="0062705B" w:rsidP="007A155C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2. Какая страна имеет самое большое количество часовых зон? (</w:t>
      </w:r>
      <w:r w:rsidR="007A155C" w:rsidRPr="007A155C">
        <w:rPr>
          <w:rFonts w:eastAsia="Calibri" w:cs="Times New Roman"/>
          <w:kern w:val="0"/>
          <w:sz w:val="24"/>
          <w:szCs w:val="24"/>
          <w14:ligatures w14:val="none"/>
        </w:rPr>
        <w:t xml:space="preserve">Франция, благодаря своим заморским владениям, обладает впечатляющим количеством часовых поясов </w:t>
      </w:r>
      <w:r w:rsidR="007A155C">
        <w:rPr>
          <w:rFonts w:eastAsia="Calibri" w:cs="Times New Roman"/>
          <w:kern w:val="0"/>
          <w:sz w:val="24"/>
          <w:szCs w:val="24"/>
          <w14:ligatures w14:val="none"/>
        </w:rPr>
        <w:t>–</w:t>
      </w:r>
      <w:r w:rsidR="007A155C" w:rsidRPr="007A155C">
        <w:rPr>
          <w:rFonts w:eastAsia="Calibri" w:cs="Times New Roman"/>
          <w:kern w:val="0"/>
          <w:sz w:val="24"/>
          <w:szCs w:val="24"/>
          <w14:ligatures w14:val="none"/>
        </w:rPr>
        <w:t xml:space="preserve"> 12, что делает ее своеобразным рекордсменом среди других стран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).</w:t>
      </w:r>
    </w:p>
    <w:p w14:paraId="3928CCD7" w14:textId="04DA9BFB" w:rsidR="0062705B" w:rsidRPr="0062705B" w:rsidRDefault="0062705B" w:rsidP="0062705B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3. Назовите страну, которая производит больше всего оливкового масла в Европе. (</w:t>
      </w:r>
      <w:r w:rsidR="007A155C" w:rsidRPr="007A155C">
        <w:rPr>
          <w:rFonts w:eastAsia="Calibri" w:cs="Times New Roman"/>
          <w:kern w:val="0"/>
          <w:sz w:val="24"/>
          <w:szCs w:val="24"/>
          <w14:ligatures w14:val="none"/>
        </w:rPr>
        <w:t xml:space="preserve">Более </w:t>
      </w:r>
      <w:r w:rsidR="007A155C">
        <w:rPr>
          <w:rFonts w:eastAsia="Calibri" w:cs="Times New Roman"/>
          <w:kern w:val="0"/>
          <w:sz w:val="24"/>
          <w:szCs w:val="24"/>
          <w14:ligatures w14:val="none"/>
        </w:rPr>
        <w:t>2/3</w:t>
      </w:r>
      <w:r w:rsidR="007A155C" w:rsidRPr="007A155C">
        <w:rPr>
          <w:rFonts w:eastAsia="Calibri" w:cs="Times New Roman"/>
          <w:kern w:val="0"/>
          <w:sz w:val="24"/>
          <w:szCs w:val="24"/>
          <w14:ligatures w14:val="none"/>
        </w:rPr>
        <w:t xml:space="preserve"> оливкового масла, потребляемого европейцами, производится в</w:t>
      </w:r>
      <w:r w:rsidR="007A155C">
        <w:rPr>
          <w:rFonts w:eastAsia="Calibri" w:cs="Times New Roman"/>
          <w:kern w:val="0"/>
          <w:sz w:val="24"/>
          <w:szCs w:val="24"/>
          <w14:ligatures w14:val="none"/>
        </w:rPr>
        <w:t xml:space="preserve"> </w:t>
      </w:r>
      <w:r w:rsidR="007A155C" w:rsidRPr="007A155C">
        <w:rPr>
          <w:rFonts w:eastAsia="Calibri" w:cs="Times New Roman"/>
          <w:kern w:val="0"/>
          <w:sz w:val="24"/>
          <w:szCs w:val="24"/>
          <w14:ligatures w14:val="none"/>
        </w:rPr>
        <w:t>Испании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).</w:t>
      </w:r>
    </w:p>
    <w:p w14:paraId="6D47283F" w14:textId="6B203FF3" w:rsidR="0062705B" w:rsidRPr="0062705B" w:rsidRDefault="0062705B" w:rsidP="0062705B">
      <w:pPr>
        <w:spacing w:after="0"/>
        <w:jc w:val="left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4. Как называют коренных жителей Монако? (</w:t>
      </w:r>
      <w:r w:rsidR="007A155C" w:rsidRPr="007A155C">
        <w:rPr>
          <w:rFonts w:eastAsia="Calibri" w:cs="Times New Roman"/>
          <w:kern w:val="0"/>
          <w:sz w:val="24"/>
          <w:szCs w:val="24"/>
          <w14:ligatures w14:val="none"/>
        </w:rPr>
        <w:t>В Монако коренных жителей называют монегасками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).</w:t>
      </w:r>
    </w:p>
    <w:p w14:paraId="5DDFF86A" w14:textId="77777777" w:rsidR="0062705B" w:rsidRPr="0062705B" w:rsidRDefault="0062705B" w:rsidP="0062705B">
      <w:pPr>
        <w:spacing w:after="0"/>
        <w:jc w:val="left"/>
        <w:rPr>
          <w:rFonts w:eastAsia="Calibri" w:cs="Times New Roman"/>
          <w:kern w:val="0"/>
          <w:sz w:val="24"/>
          <w:szCs w:val="24"/>
          <w:u w:val="single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:u w:val="single"/>
          <w14:ligatures w14:val="none"/>
        </w:rPr>
        <w:t>Категория «ГОРОДА МИРА»:</w:t>
      </w:r>
    </w:p>
    <w:p w14:paraId="7449DA57" w14:textId="330C7E78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1. </w:t>
      </w:r>
      <w:r w:rsidR="00C902FD" w:rsidRPr="00C902FD">
        <w:rPr>
          <w:rFonts w:eastAsia="Calibri" w:cs="Times New Roman"/>
          <w:kern w:val="0"/>
          <w:sz w:val="24"/>
          <w:szCs w:val="24"/>
          <w14:ligatures w14:val="none"/>
        </w:rPr>
        <w:t xml:space="preserve">Несмотря на то, что этот город долгое время претендовал на звание столицы, он им так и не стал. Однако он занимает лидирующую позицию как самый крупный город страны, а также является её главным портом и промышленным центром. Согласно историческим данным, город был основан ссыльными каторжниками. Его визитной карточкой является уникальный оперный театр, напоминающий своим внешним видом корабль под парусами. 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(Сидней).</w:t>
      </w:r>
    </w:p>
    <w:p w14:paraId="504A21A8" w14:textId="3015E57E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lastRenderedPageBreak/>
        <w:t xml:space="preserve">2. </w:t>
      </w:r>
      <w:r w:rsidR="00C902FD" w:rsidRPr="00C902FD">
        <w:rPr>
          <w:rFonts w:eastAsia="Calibri" w:cs="Times New Roman"/>
          <w:kern w:val="0"/>
          <w:sz w:val="24"/>
          <w:szCs w:val="24"/>
          <w14:ligatures w14:val="none"/>
        </w:rPr>
        <w:t>Хотя это не столица, однако город привлекает множество туристов и влюбленных. Некогда он был процветающей и влиятельной республикой, став отправной точкой для легендарного путешествия Марко Поло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. (Венеция).</w:t>
      </w:r>
    </w:p>
    <w:p w14:paraId="46FA1328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3. Эта столица образовалась в 1873 году из двух городов по берегам Дуная (Будапешт)</w:t>
      </w:r>
    </w:p>
    <w:p w14:paraId="02BDB94E" w14:textId="08E7C6DE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4. </w:t>
      </w:r>
      <w:r w:rsidR="00F415C6" w:rsidRPr="00F415C6">
        <w:rPr>
          <w:rFonts w:eastAsia="Calibri" w:cs="Times New Roman"/>
          <w:kern w:val="0"/>
          <w:sz w:val="24"/>
          <w:szCs w:val="24"/>
          <w14:ligatures w14:val="none"/>
        </w:rPr>
        <w:t>В период с 1808 по 1822 годы, спасаясь от наполеоновских войн, одна из европейских королевских семей перенесла свою столицу за пределы Европы. Это был единственный случай в истории, когда столица европейского государства находилась на другом континенте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. (Рио-де-Жанейро)</w:t>
      </w:r>
    </w:p>
    <w:p w14:paraId="437A9BA9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:u w:val="single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:u w:val="single"/>
          <w14:ligatures w14:val="none"/>
        </w:rPr>
        <w:t>Категория «ДОСТОПРИМЕЧАТЕЛЬНОСТИ ЕВРОПЫ»:</w:t>
      </w:r>
    </w:p>
    <w:p w14:paraId="51B27052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1. В Германии в центре Берлина находится это триумфальное сооружение – один из главных символов столицы этого государства. (Бранденбургские ворота)</w:t>
      </w:r>
    </w:p>
    <w:p w14:paraId="458BE709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2. Эта достопримечательность является самым большим и красивым стадионом античного мира, построен в 1 веке н.э. и имеет форму амфитеатра. (Колизей)</w:t>
      </w:r>
    </w:p>
    <w:p w14:paraId="232B17AB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3. Достопримечательность строилось почти 200 лет. Среди готических храмов этот собор выделяется строгим величием своего облика. (Нотр-Дам)</w:t>
      </w:r>
    </w:p>
    <w:p w14:paraId="4737B4F7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4. Самый знаменитый археологический памятник мира, которому более 5000 лет. Он является мегалитическим монументом времен позднего неолита (20 века до нашей эры). (Стоунхендж)</w:t>
      </w:r>
    </w:p>
    <w:p w14:paraId="3F264A43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:u w:val="single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:u w:val="single"/>
          <w14:ligatures w14:val="none"/>
        </w:rPr>
        <w:t>Категория «УЗНАЙ ТЕРМИН»:</w:t>
      </w:r>
    </w:p>
    <w:p w14:paraId="3AFBC0B6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1. Высшая степень МГРТ, форма интернационализации производительных си, процесс переплетения национальных хозяйств и проведения согласованной межгосударственной экономической политики как между двумя странами, так и по отношению к третьим странам. (международная экономическая интеграция)</w:t>
      </w:r>
    </w:p>
    <w:p w14:paraId="671CCDD2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2. Одна из форм расовой дискриминации (ограничения в правах части населения по расовой принадлежности. (апартеид)</w:t>
      </w:r>
    </w:p>
    <w:p w14:paraId="5710EAF9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3. Процесс роста городов и повышение удельного веса городского населения, а также возникновение всё более сложных сетей и систем городов. (урбанизация)</w:t>
      </w:r>
    </w:p>
    <w:p w14:paraId="3F132BB2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4. В период с середины XV по середину XX веков – государство, владеющее колониями (обычно заморскими). (метрополия)</w:t>
      </w:r>
    </w:p>
    <w:p w14:paraId="5D803250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:u w:val="single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:u w:val="single"/>
          <w14:ligatures w14:val="none"/>
        </w:rPr>
        <w:t>Категория «ФУТБОЛ»:</w:t>
      </w:r>
    </w:p>
    <w:p w14:paraId="1A17216C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1. Страна-родоначальница футбола (Англия)</w:t>
      </w:r>
    </w:p>
    <w:p w14:paraId="0469F777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2. Какая страна выиграла самый первый чемпионат мира по футболу в 1930-м в Уругвае? (Уругвай)</w:t>
      </w:r>
    </w:p>
    <w:p w14:paraId="704751CA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3. Как правильно расшифровывается аббревиатура УЕФА? (Союз европейских футбольных ассоциаций)</w:t>
      </w:r>
    </w:p>
    <w:p w14:paraId="7B19B01C" w14:textId="5929A672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4. Сборная какой страны стала чемпионом мира по футболу в 20</w:t>
      </w:r>
      <w:r w:rsidR="00C1453A">
        <w:rPr>
          <w:rFonts w:eastAsia="Calibri" w:cs="Times New Roman"/>
          <w:kern w:val="0"/>
          <w:sz w:val="24"/>
          <w:szCs w:val="24"/>
          <w14:ligatures w14:val="none"/>
        </w:rPr>
        <w:t>22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 году? (</w:t>
      </w:r>
      <w:r w:rsidR="00C1453A">
        <w:rPr>
          <w:rFonts w:eastAsia="Calibri" w:cs="Times New Roman"/>
          <w:kern w:val="0"/>
          <w:sz w:val="24"/>
          <w:szCs w:val="24"/>
          <w14:ligatures w14:val="none"/>
        </w:rPr>
        <w:t>Аргентина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)</w:t>
      </w:r>
    </w:p>
    <w:p w14:paraId="7F23E426" w14:textId="4855E25D" w:rsidR="00946C46" w:rsidRDefault="00946C46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После того, как на все вопросы были даны ответы, нажимаем на кубок </w:t>
      </w:r>
      <w:r w:rsidR="002A6263">
        <w:rPr>
          <w:rFonts w:eastAsia="Calibri" w:cs="Times New Roman"/>
          <w:kern w:val="0"/>
          <w:sz w:val="24"/>
          <w:szCs w:val="24"/>
          <w14:ligatures w14:val="none"/>
        </w:rPr>
        <w:t>внизу.</w:t>
      </w:r>
    </w:p>
    <w:p w14:paraId="3A3AAFF0" w14:textId="62C0EB3D" w:rsidR="00946C46" w:rsidRDefault="00946C46" w:rsidP="002A6263">
      <w:pPr>
        <w:spacing w:after="0"/>
        <w:jc w:val="center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7584F3D" wp14:editId="2656718E">
            <wp:extent cx="3634740" cy="2045464"/>
            <wp:effectExtent l="0" t="0" r="3810" b="0"/>
            <wp:docPr id="17344841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16" cy="205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127B6" w14:textId="406A1F81" w:rsidR="002A6263" w:rsidRDefault="002A6263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lastRenderedPageBreak/>
        <w:t>Переходим к сетке нашей игры. Напоминаю, что ранее был полуфинал, где по две команды соревновались друг с другом. Ведущий подсчитывает баллы команд, выбирает необходимые номера команд, в результате две команды выходят в финал.</w:t>
      </w:r>
    </w:p>
    <w:p w14:paraId="47F92E0C" w14:textId="644FB07C" w:rsidR="002A6263" w:rsidRDefault="002A6263" w:rsidP="002A6263">
      <w:pPr>
        <w:spacing w:after="0"/>
        <w:jc w:val="center"/>
        <w:rPr>
          <w:rFonts w:eastAsia="Calibri" w:cs="Times New Roman"/>
          <w:kern w:val="0"/>
          <w:sz w:val="24"/>
          <w:szCs w:val="24"/>
          <w14:ligatures w14:val="none"/>
        </w:rPr>
      </w:pPr>
      <w:r w:rsidRPr="002A6263">
        <w:rPr>
          <w:rFonts w:eastAsia="Calibri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0328266" wp14:editId="5D4F2AE7">
            <wp:extent cx="4831080" cy="2717386"/>
            <wp:effectExtent l="0" t="0" r="7620" b="6985"/>
            <wp:docPr id="2106816921" name="Рисунок 1" descr="Изображение выглядит как трава, текст, Искусственный газон, зеле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16921" name="Рисунок 1" descr="Изображение выглядит как трава, текст, Искусственный газон, зеленый&#10;&#10;Автоматически созданное описание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297" cy="27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1A95" w14:textId="05438999" w:rsidR="0062705B" w:rsidRPr="0062705B" w:rsidRDefault="002A6263" w:rsidP="002A6263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Нажав на кубок, команды переходят к финальному матчу, который представляет собой видеоролик по стереотипной музыке стран мира. Задача команд – раньше угадать, какой стране соответствует данная музыка (ссылка </w:t>
      </w:r>
      <w:hyperlink r:id="rId13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https://rutube.ru/video/ab8354d159a7520ed6bf4f0b6d6cc8e9/</w:t>
        </w:r>
      </w:hyperlink>
      <w:r>
        <w:rPr>
          <w:rFonts w:eastAsia="Calibri" w:cs="Times New Roman"/>
          <w:kern w:val="0"/>
          <w:sz w:val="24"/>
          <w:szCs w:val="24"/>
          <w14:ligatures w14:val="none"/>
        </w:rPr>
        <w:t>). Видеоролик вставлен в презентацию.</w:t>
      </w:r>
    </w:p>
    <w:p w14:paraId="6AB69C12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Ответы:</w:t>
      </w:r>
    </w:p>
    <w:p w14:paraId="7A8E457D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1. Испания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  <w:t xml:space="preserve">            6. США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  <w:t>Бонус. Мадагаскар</w:t>
      </w:r>
    </w:p>
    <w:p w14:paraId="3F0CBC47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2. Южная Корея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  <w:t>7. Индия</w:t>
      </w:r>
    </w:p>
    <w:p w14:paraId="669FD0F9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3. Франция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  <w:t>8. Германия</w:t>
      </w:r>
    </w:p>
    <w:p w14:paraId="1C20D0DA" w14:textId="77777777" w:rsidR="0062705B" w:rsidRP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4. Италия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  <w:t>9. Украина</w:t>
      </w:r>
    </w:p>
    <w:p w14:paraId="31F9005B" w14:textId="77777777" w:rsidR="0062705B" w:rsidRDefault="0062705B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2705B">
        <w:rPr>
          <w:rFonts w:eastAsia="Calibri" w:cs="Times New Roman"/>
          <w:kern w:val="0"/>
          <w:sz w:val="24"/>
          <w:szCs w:val="24"/>
          <w14:ligatures w14:val="none"/>
        </w:rPr>
        <w:t>5. Россия</w:t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</w:r>
      <w:r w:rsidRPr="0062705B">
        <w:rPr>
          <w:rFonts w:eastAsia="Calibri" w:cs="Times New Roman"/>
          <w:kern w:val="0"/>
          <w:sz w:val="24"/>
          <w:szCs w:val="24"/>
          <w14:ligatures w14:val="none"/>
        </w:rPr>
        <w:tab/>
        <w:t>10. Египет</w:t>
      </w:r>
    </w:p>
    <w:p w14:paraId="7499900F" w14:textId="00403209" w:rsidR="002A6263" w:rsidRPr="0062705B" w:rsidRDefault="002A6263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2A6263">
        <w:rPr>
          <w:rFonts w:eastAsia="Calibri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9CC2F8E" wp14:editId="412DC359">
            <wp:extent cx="5175011" cy="2910840"/>
            <wp:effectExtent l="0" t="0" r="6985" b="3810"/>
            <wp:docPr id="809014980" name="Рисунок 1" descr="Изображение выглядит как текст, снимок экрана, дисплей, Устройство отображе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4980" name="Рисунок 1" descr="Изображение выглядит как текст, снимок экрана, дисплей, Устройство отображения&#10;&#10;Автоматически созданное описание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788" cy="29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04EC" w14:textId="77777777" w:rsidR="002A6263" w:rsidRDefault="002A6263" w:rsidP="0062705B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</w:p>
    <w:p w14:paraId="10DAFE69" w14:textId="6C928E3D" w:rsidR="00FA52D4" w:rsidRDefault="002A6263" w:rsidP="002A6263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По итогам финала возвращаемся обратно на сетку с помощью красной стрелочки. Кликаем на футбольном поле, появится золотая медаль.</w:t>
      </w:r>
    </w:p>
    <w:p w14:paraId="16A9FA9C" w14:textId="7EA0A75C" w:rsidR="00FA52D4" w:rsidRDefault="00FA52D4" w:rsidP="002A6263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5772013" wp14:editId="13AC0899">
            <wp:extent cx="5104836" cy="2871470"/>
            <wp:effectExtent l="0" t="0" r="635" b="5080"/>
            <wp:docPr id="10081366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03" cy="287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F6FA3" w14:textId="7A966EED" w:rsidR="0062705B" w:rsidRDefault="00FA52D4" w:rsidP="002A6263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>Кликаем на медаль. Нашим победителям играет знаменитая</w:t>
      </w:r>
      <w:r w:rsidR="0062705B"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 песня </w:t>
      </w:r>
      <w:r w:rsidR="0062705B" w:rsidRPr="0062705B"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Queen</w:t>
      </w:r>
      <w:r w:rsidR="0062705B"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 – </w:t>
      </w:r>
      <w:r w:rsidR="0062705B" w:rsidRPr="0062705B"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We</w:t>
      </w:r>
      <w:r w:rsidR="0062705B"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 </w:t>
      </w:r>
      <w:r w:rsidR="0062705B" w:rsidRPr="0062705B"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Are</w:t>
      </w:r>
      <w:r w:rsidR="0062705B"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 </w:t>
      </w:r>
      <w:r w:rsidR="0062705B" w:rsidRPr="0062705B"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The</w:t>
      </w:r>
      <w:r w:rsidR="0062705B" w:rsidRPr="0062705B">
        <w:rPr>
          <w:rFonts w:eastAsia="Calibri" w:cs="Times New Roman"/>
          <w:kern w:val="0"/>
          <w:sz w:val="24"/>
          <w:szCs w:val="24"/>
          <w14:ligatures w14:val="none"/>
        </w:rPr>
        <w:t xml:space="preserve"> </w:t>
      </w:r>
      <w:r w:rsidR="0062705B" w:rsidRPr="0062705B"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Champions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 (в презентации играет отрывок песни, ссылка на песню </w:t>
      </w:r>
      <w:hyperlink r:id="rId16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https://rus.hitmotop.com/song/47828513</w:t>
        </w:r>
      </w:hyperlink>
      <w:r>
        <w:rPr>
          <w:rFonts w:eastAsia="Calibri" w:cs="Times New Roman"/>
          <w:kern w:val="0"/>
          <w:sz w:val="24"/>
          <w:szCs w:val="24"/>
          <w14:ligatures w14:val="none"/>
        </w:rPr>
        <w:t>)</w:t>
      </w:r>
      <w:r w:rsidR="0062705B" w:rsidRPr="0062705B">
        <w:rPr>
          <w:rFonts w:eastAsia="Calibri" w:cs="Times New Roman"/>
          <w:kern w:val="0"/>
          <w:sz w:val="24"/>
          <w:szCs w:val="24"/>
          <w14:ligatures w14:val="none"/>
        </w:rPr>
        <w:t>.</w:t>
      </w:r>
    </w:p>
    <w:p w14:paraId="638C14F2" w14:textId="3AEB9B5D" w:rsidR="00FA52D4" w:rsidRDefault="00FA52D4" w:rsidP="002A6263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FA52D4">
        <w:rPr>
          <w:rFonts w:eastAsia="Calibri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BB406CA" wp14:editId="49D29233">
            <wp:extent cx="5181600" cy="2914546"/>
            <wp:effectExtent l="0" t="0" r="0" b="635"/>
            <wp:docPr id="1073818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18688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025" cy="29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CD63" w14:textId="5F09EF25" w:rsidR="00FA52D4" w:rsidRDefault="00FA52D4" w:rsidP="00FA52D4">
      <w:pPr>
        <w:spacing w:after="0"/>
        <w:ind w:firstLine="0"/>
        <w:jc w:val="center"/>
        <w:rPr>
          <w:rFonts w:eastAsia="Calibri" w:cs="Times New Roman"/>
          <w:b/>
          <w:bCs/>
          <w:kern w:val="0"/>
          <w:sz w:val="24"/>
          <w:szCs w:val="24"/>
          <w14:ligatures w14:val="none"/>
        </w:rPr>
      </w:pPr>
      <w:r w:rsidRPr="00FA52D4">
        <w:rPr>
          <w:rFonts w:eastAsia="Calibri" w:cs="Times New Roman"/>
          <w:b/>
          <w:bCs/>
          <w:kern w:val="0"/>
          <w:sz w:val="24"/>
          <w:szCs w:val="24"/>
          <w14:ligatures w14:val="none"/>
        </w:rPr>
        <w:t>Список использованных источников:</w:t>
      </w:r>
    </w:p>
    <w:p w14:paraId="74806DF7" w14:textId="77777777" w:rsidR="00F576E2" w:rsidRPr="00F576E2" w:rsidRDefault="00F576E2" w:rsidP="00F576E2">
      <w:pPr>
        <w:pStyle w:val="ad"/>
        <w:numPr>
          <w:ilvl w:val="0"/>
          <w:numId w:val="1"/>
        </w:num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FA52D4">
        <w:rPr>
          <w:rFonts w:eastAsia="Calibri" w:cs="Times New Roman"/>
          <w:kern w:val="0"/>
          <w:sz w:val="24"/>
          <w:szCs w:val="24"/>
          <w14:ligatures w14:val="none"/>
        </w:rPr>
        <w:t>14 школьных вопросов, которые могут поставить в тупик даже золотого медалиста, но не вас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. – </w:t>
      </w:r>
      <w:r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URL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: </w:t>
      </w:r>
      <w:hyperlink r:id="rId18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https://www.yaplakal.com/forum2/topic2665046.html</w:t>
        </w:r>
      </w:hyperlink>
    </w:p>
    <w:p w14:paraId="7E079596" w14:textId="77777777" w:rsidR="00F576E2" w:rsidRPr="00F576E2" w:rsidRDefault="00F576E2" w:rsidP="00F576E2">
      <w:pPr>
        <w:pStyle w:val="ad"/>
        <w:numPr>
          <w:ilvl w:val="0"/>
          <w:numId w:val="1"/>
        </w:num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F576E2">
        <w:rPr>
          <w:rFonts w:eastAsia="Calibri" w:cs="Times New Roman"/>
          <w:kern w:val="0"/>
          <w:sz w:val="24"/>
          <w:szCs w:val="24"/>
          <w14:ligatures w14:val="none"/>
        </w:rPr>
        <w:t xml:space="preserve">Географическая интеллектуальная игра «Семь бед </w:t>
      </w:r>
      <w:r>
        <w:rPr>
          <w:rFonts w:eastAsia="Calibri" w:cs="Times New Roman"/>
          <w:kern w:val="0"/>
          <w:sz w:val="24"/>
          <w:szCs w:val="24"/>
          <w14:ligatures w14:val="none"/>
        </w:rPr>
        <w:t>–</w:t>
      </w:r>
      <w:r w:rsidRPr="00F576E2">
        <w:rPr>
          <w:rFonts w:eastAsia="Calibri" w:cs="Times New Roman"/>
          <w:kern w:val="0"/>
          <w:sz w:val="24"/>
          <w:szCs w:val="24"/>
          <w14:ligatures w14:val="none"/>
        </w:rPr>
        <w:t xml:space="preserve"> один ответ». – </w:t>
      </w:r>
      <w:r w:rsidRPr="00F576E2"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URL</w:t>
      </w:r>
      <w:r w:rsidRPr="00F576E2">
        <w:rPr>
          <w:rFonts w:eastAsia="Calibri" w:cs="Times New Roman"/>
          <w:kern w:val="0"/>
          <w:sz w:val="24"/>
          <w:szCs w:val="24"/>
          <w14:ligatures w14:val="none"/>
        </w:rPr>
        <w:t xml:space="preserve">: </w:t>
      </w:r>
      <w:hyperlink r:id="rId19" w:history="1">
        <w:r w:rsidRPr="00F576E2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https://kladraz.ru/blogs/blog19284/geograficheskaja-igra-sem-bed-odin-otvet.html</w:t>
        </w:r>
      </w:hyperlink>
    </w:p>
    <w:p w14:paraId="04029B40" w14:textId="77777777" w:rsidR="00F576E2" w:rsidRDefault="00F576E2" w:rsidP="00F576E2">
      <w:pPr>
        <w:pStyle w:val="ad"/>
        <w:numPr>
          <w:ilvl w:val="0"/>
          <w:numId w:val="1"/>
        </w:num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F576E2">
        <w:rPr>
          <w:rFonts w:eastAsia="Calibri" w:cs="Times New Roman"/>
          <w:kern w:val="0"/>
          <w:sz w:val="24"/>
          <w:szCs w:val="24"/>
          <w14:ligatures w14:val="none"/>
        </w:rPr>
        <w:t xml:space="preserve">Зарубежная </w:t>
      </w:r>
      <w:r>
        <w:rPr>
          <w:rFonts w:eastAsia="Calibri" w:cs="Times New Roman"/>
          <w:kern w:val="0"/>
          <w:sz w:val="24"/>
          <w:szCs w:val="24"/>
          <w14:ligatures w14:val="none"/>
        </w:rPr>
        <w:t>Е</w:t>
      </w:r>
      <w:r w:rsidRPr="00F576E2">
        <w:rPr>
          <w:rFonts w:eastAsia="Calibri" w:cs="Times New Roman"/>
          <w:kern w:val="0"/>
          <w:sz w:val="24"/>
          <w:szCs w:val="24"/>
          <w14:ligatures w14:val="none"/>
        </w:rPr>
        <w:t>вропа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. – </w:t>
      </w:r>
      <w:r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URL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: </w:t>
      </w:r>
      <w:hyperlink r:id="rId20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https://jeopardylabs.com/play/-5255928</w:t>
        </w:r>
      </w:hyperlink>
    </w:p>
    <w:p w14:paraId="730A8E2F" w14:textId="77777777" w:rsidR="00F576E2" w:rsidRDefault="00F576E2" w:rsidP="00F576E2">
      <w:pPr>
        <w:pStyle w:val="ad"/>
        <w:numPr>
          <w:ilvl w:val="0"/>
          <w:numId w:val="1"/>
        </w:num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F576E2">
        <w:rPr>
          <w:rFonts w:eastAsia="Calibri" w:cs="Times New Roman"/>
          <w:kern w:val="0"/>
          <w:sz w:val="24"/>
          <w:szCs w:val="24"/>
          <w14:ligatures w14:val="none"/>
        </w:rPr>
        <w:t>Звуки болельщиков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. – </w:t>
      </w:r>
      <w:r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URL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: </w:t>
      </w:r>
      <w:hyperlink r:id="rId21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https://zvukipro.com/sport/766-zvuki-bolelschikov.html</w:t>
        </w:r>
      </w:hyperlink>
    </w:p>
    <w:p w14:paraId="76FD9A28" w14:textId="77777777" w:rsidR="00F576E2" w:rsidRDefault="00F576E2" w:rsidP="00F576E2">
      <w:pPr>
        <w:pStyle w:val="ad"/>
        <w:numPr>
          <w:ilvl w:val="0"/>
          <w:numId w:val="1"/>
        </w:num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F576E2">
        <w:rPr>
          <w:rFonts w:eastAsia="Calibri" w:cs="Times New Roman"/>
          <w:kern w:val="0"/>
          <w:sz w:val="24"/>
          <w:szCs w:val="24"/>
          <w14:ligatures w14:val="none"/>
        </w:rPr>
        <w:t>Термины по географии для 10-11 классов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. – </w:t>
      </w:r>
      <w:r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URL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: </w:t>
      </w:r>
      <w:hyperlink r:id="rId22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https://multiurok.ru/index.php/files/terminy-po-geografii-dlia-10-11-klassov.html</w:t>
        </w:r>
      </w:hyperlink>
    </w:p>
    <w:p w14:paraId="7A0FDEBF" w14:textId="77777777" w:rsidR="00F576E2" w:rsidRPr="00FA52D4" w:rsidRDefault="00F576E2" w:rsidP="00FA52D4">
      <w:pPr>
        <w:pStyle w:val="ad"/>
        <w:numPr>
          <w:ilvl w:val="0"/>
          <w:numId w:val="1"/>
        </w:num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FA52D4">
        <w:rPr>
          <w:rFonts w:eastAsia="Calibri" w:cs="Times New Roman"/>
          <w:kern w:val="0"/>
          <w:sz w:val="24"/>
          <w:szCs w:val="24"/>
          <w14:ligatures w14:val="none"/>
        </w:rPr>
        <w:t>Тест на эрудицию: 15 неожиданных вопросов из разных сфер интересов — быстрая разминка для мозга.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 – </w:t>
      </w:r>
      <w:r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URL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: </w:t>
      </w:r>
      <w:hyperlink r:id="rId23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https://vilkin.pro/article/viktoriny/test-na-erudiciyu-15-neozhidannyx-voprosov-iz-raznyx-sfer-interesov-bystraya-razminka-dlya-mozga</w:t>
        </w:r>
      </w:hyperlink>
    </w:p>
    <w:p w14:paraId="4DE14D15" w14:textId="77777777" w:rsidR="00F576E2" w:rsidRDefault="00F576E2" w:rsidP="00F576E2">
      <w:pPr>
        <w:pStyle w:val="ad"/>
        <w:numPr>
          <w:ilvl w:val="0"/>
          <w:numId w:val="1"/>
        </w:num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Футбол. – </w:t>
      </w:r>
      <w:r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URL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: </w:t>
      </w:r>
      <w:hyperlink r:id="rId24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https://ru.wikipedia.org/wiki/Футбол</w:t>
        </w:r>
      </w:hyperlink>
    </w:p>
    <w:p w14:paraId="5756F6AB" w14:textId="77777777" w:rsidR="00F576E2" w:rsidRDefault="00F576E2" w:rsidP="00F576E2">
      <w:pPr>
        <w:pStyle w:val="ad"/>
        <w:numPr>
          <w:ilvl w:val="0"/>
          <w:numId w:val="1"/>
        </w:num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Яндекс. Картинки – </w:t>
      </w:r>
      <w:r>
        <w:rPr>
          <w:rFonts w:eastAsia="Calibri" w:cs="Times New Roman"/>
          <w:kern w:val="0"/>
          <w:sz w:val="24"/>
          <w:szCs w:val="24"/>
          <w:lang w:val="en-US"/>
          <w14:ligatures w14:val="none"/>
        </w:rPr>
        <w:t>URL</w:t>
      </w:r>
      <w:r>
        <w:rPr>
          <w:rFonts w:eastAsia="Calibri" w:cs="Times New Roman"/>
          <w:kern w:val="0"/>
          <w:sz w:val="24"/>
          <w:szCs w:val="24"/>
          <w14:ligatures w14:val="none"/>
        </w:rPr>
        <w:t xml:space="preserve">: </w:t>
      </w:r>
      <w:hyperlink r:id="rId25" w:history="1">
        <w:r w:rsidRPr="00D253E8">
          <w:rPr>
            <w:rStyle w:val="af2"/>
            <w:rFonts w:eastAsia="Calibri" w:cs="Times New Roman"/>
            <w:kern w:val="0"/>
            <w:sz w:val="24"/>
            <w:szCs w:val="24"/>
            <w14:ligatures w14:val="none"/>
          </w:rPr>
          <w:t>https://yandex.ru/images/search</w:t>
        </w:r>
      </w:hyperlink>
    </w:p>
    <w:sectPr w:rsidR="00F576E2" w:rsidSect="00627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32F66"/>
    <w:multiLevelType w:val="hybridMultilevel"/>
    <w:tmpl w:val="31E8EAA2"/>
    <w:lvl w:ilvl="0" w:tplc="62A250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6515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5B"/>
    <w:rsid w:val="000E605D"/>
    <w:rsid w:val="001370FF"/>
    <w:rsid w:val="00141391"/>
    <w:rsid w:val="00171901"/>
    <w:rsid w:val="002A6263"/>
    <w:rsid w:val="002B73BA"/>
    <w:rsid w:val="003069DA"/>
    <w:rsid w:val="005004EB"/>
    <w:rsid w:val="006067E9"/>
    <w:rsid w:val="0062705B"/>
    <w:rsid w:val="007042EF"/>
    <w:rsid w:val="007A155C"/>
    <w:rsid w:val="007E041C"/>
    <w:rsid w:val="00946C46"/>
    <w:rsid w:val="00A01B7E"/>
    <w:rsid w:val="00A57F01"/>
    <w:rsid w:val="00B70AFC"/>
    <w:rsid w:val="00C1453A"/>
    <w:rsid w:val="00C250C8"/>
    <w:rsid w:val="00C55B33"/>
    <w:rsid w:val="00C902FD"/>
    <w:rsid w:val="00D04119"/>
    <w:rsid w:val="00D32CA9"/>
    <w:rsid w:val="00D73A5E"/>
    <w:rsid w:val="00F415C6"/>
    <w:rsid w:val="00F439A5"/>
    <w:rsid w:val="00F576E2"/>
    <w:rsid w:val="00F7585A"/>
    <w:rsid w:val="00FA115A"/>
    <w:rsid w:val="00FA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A859C"/>
  <w15:chartTrackingRefBased/>
  <w15:docId w15:val="{24FA70AF-DD24-4DC6-B78D-94037B68E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58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3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05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05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705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05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705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705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05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заголовка"/>
    <w:basedOn w:val="1"/>
    <w:link w:val="a4"/>
    <w:qFormat/>
    <w:rsid w:val="00F7585A"/>
    <w:pPr>
      <w:suppressAutoHyphens/>
      <w:autoSpaceDN w:val="0"/>
      <w:spacing w:before="0" w:after="280" w:line="360" w:lineRule="auto"/>
      <w:ind w:firstLine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4">
    <w:name w:val="Для заголовка Знак"/>
    <w:basedOn w:val="10"/>
    <w:link w:val="a3"/>
    <w:rsid w:val="00F7585A"/>
    <w:rPr>
      <w:rFonts w:asciiTheme="majorHAnsi" w:eastAsiaTheme="majorEastAsia" w:hAnsiTheme="majorHAnsi" w:cs="Times New Roman"/>
      <w:b/>
      <w:bCs/>
      <w:color w:val="0F4761" w:themeColor="accent1" w:themeShade="B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758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a5">
    <w:name w:val="Для параграфов"/>
    <w:basedOn w:val="2"/>
    <w:link w:val="a6"/>
    <w:qFormat/>
    <w:rsid w:val="002B73BA"/>
    <w:pPr>
      <w:spacing w:before="280" w:after="280" w:line="360" w:lineRule="auto"/>
      <w:jc w:val="left"/>
    </w:pPr>
    <w:rPr>
      <w:rFonts w:cs="Times New Roman"/>
      <w:kern w:val="0"/>
      <w:sz w:val="24"/>
      <w:szCs w:val="24"/>
      <w14:ligatures w14:val="none"/>
    </w:rPr>
  </w:style>
  <w:style w:type="character" w:customStyle="1" w:styleId="a6">
    <w:name w:val="Для параграфов Знак"/>
    <w:basedOn w:val="20"/>
    <w:link w:val="a5"/>
    <w:rsid w:val="002B73BA"/>
    <w:rPr>
      <w:rFonts w:asciiTheme="majorHAnsi" w:eastAsiaTheme="majorEastAsia" w:hAnsiTheme="majorHAnsi" w:cs="Times New Roman"/>
      <w:color w:val="0F4761" w:themeColor="accent1" w:themeShade="BF"/>
      <w:kern w:val="0"/>
      <w:sz w:val="24"/>
      <w:szCs w:val="24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2B73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a7">
    <w:name w:val="Для текста"/>
    <w:basedOn w:val="a"/>
    <w:link w:val="a8"/>
    <w:autoRedefine/>
    <w:qFormat/>
    <w:rsid w:val="007042EF"/>
    <w:pPr>
      <w:suppressAutoHyphens/>
      <w:autoSpaceDN w:val="0"/>
      <w:spacing w:after="0" w:line="36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a8">
    <w:name w:val="Для текста Знак"/>
    <w:basedOn w:val="a0"/>
    <w:link w:val="a7"/>
    <w:rsid w:val="007042EF"/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62705B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705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705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705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705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705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2705B"/>
    <w:rPr>
      <w:rFonts w:asciiTheme="minorHAnsi" w:eastAsiaTheme="majorEastAsia" w:hAnsiTheme="minorHAnsi" w:cstheme="majorBidi"/>
      <w:color w:val="272727" w:themeColor="text1" w:themeTint="D8"/>
    </w:rPr>
  </w:style>
  <w:style w:type="paragraph" w:styleId="a9">
    <w:name w:val="Title"/>
    <w:basedOn w:val="a"/>
    <w:next w:val="a"/>
    <w:link w:val="aa"/>
    <w:uiPriority w:val="10"/>
    <w:qFormat/>
    <w:rsid w:val="006270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6270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62705B"/>
    <w:pPr>
      <w:numPr>
        <w:ilvl w:val="1"/>
      </w:numPr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62705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6270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2705B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62705B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62705B"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6270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Выделенная цитата Знак"/>
    <w:basedOn w:val="a0"/>
    <w:link w:val="af"/>
    <w:uiPriority w:val="30"/>
    <w:rsid w:val="0062705B"/>
    <w:rPr>
      <w:i/>
      <w:iCs/>
      <w:color w:val="0F4761" w:themeColor="accent1" w:themeShade="BF"/>
    </w:rPr>
  </w:style>
  <w:style w:type="character" w:styleId="af1">
    <w:name w:val="Intense Reference"/>
    <w:basedOn w:val="a0"/>
    <w:uiPriority w:val="32"/>
    <w:qFormat/>
    <w:rsid w:val="0062705B"/>
    <w:rPr>
      <w:b/>
      <w:bCs/>
      <w:smallCaps/>
      <w:color w:val="0F4761" w:themeColor="accent1" w:themeShade="BF"/>
      <w:spacing w:val="5"/>
    </w:rPr>
  </w:style>
  <w:style w:type="character" w:styleId="af2">
    <w:name w:val="Hyperlink"/>
    <w:basedOn w:val="a0"/>
    <w:uiPriority w:val="99"/>
    <w:unhideWhenUsed/>
    <w:rsid w:val="002A6263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2A6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tube.ru/video/ab8354d159a7520ed6bf4f0b6d6cc8e9/" TargetMode="External"/><Relationship Id="rId18" Type="http://schemas.openxmlformats.org/officeDocument/2006/relationships/hyperlink" Target="https://www.yaplakal.com/forum2/topic2665046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zvukipro.com/sport/766-zvuki-bolelschikov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hyperlink" Target="https://yandex.ru/images/sear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s.hitmotop.com/song/47828513" TargetMode="External"/><Relationship Id="rId20" Type="http://schemas.openxmlformats.org/officeDocument/2006/relationships/hyperlink" Target="https://jeopardylabs.com/play/-525592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ru.wikipedia.org/wiki/&#1060;&#1091;&#1090;&#1073;&#1086;&#1083;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vilkin.pro/article/viktoriny/test-na-erudiciyu-15-neozhidannyx-voprosov-iz-raznyx-sfer-interesov-bystraya-razminka-dlya-mozga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kladraz.ru/blogs/blog19284/geograficheskaja-igra-sem-bed-odin-otve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hyperlink" Target="https://multiurok.ru/index.php/files/terminy-po-geografii-dlia-10-11-klassov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Шабаров</dc:creator>
  <cp:keywords/>
  <dc:description/>
  <cp:lastModifiedBy>Антон Шабаров</cp:lastModifiedBy>
  <cp:revision>8</cp:revision>
  <dcterms:created xsi:type="dcterms:W3CDTF">2024-10-31T15:48:00Z</dcterms:created>
  <dcterms:modified xsi:type="dcterms:W3CDTF">2024-10-31T18:04:00Z</dcterms:modified>
</cp:coreProperties>
</file>