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7A68" w14:textId="77777777" w:rsidR="000A6FE1" w:rsidRPr="00C23EE9" w:rsidRDefault="000A6FE1" w:rsidP="000A6FE1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C23EE9">
        <w:rPr>
          <w:rFonts w:ascii="Times New Roman" w:hAnsi="Times New Roman"/>
          <w:sz w:val="32"/>
          <w:szCs w:val="28"/>
        </w:rPr>
        <w:t>Муниципальное автономное общеобразовательное учреждение</w:t>
      </w:r>
    </w:p>
    <w:p w14:paraId="7CAAD147" w14:textId="77777777" w:rsidR="000A6FE1" w:rsidRPr="00C23EE9" w:rsidRDefault="000A6FE1" w:rsidP="000A6FE1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C23EE9">
        <w:rPr>
          <w:rFonts w:ascii="Times New Roman" w:hAnsi="Times New Roman"/>
          <w:sz w:val="32"/>
          <w:szCs w:val="28"/>
        </w:rPr>
        <w:t>средняя школа №10 г.Павлово</w:t>
      </w:r>
    </w:p>
    <w:p w14:paraId="402B8768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60F668EF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682495F4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5E999884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734B806A" w14:textId="5D569646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361C8398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63FDD86C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45C261B5" w14:textId="4D2B2CDA" w:rsidR="00C36CB3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 xml:space="preserve">Технологическая карта урока </w:t>
      </w:r>
    </w:p>
    <w:p w14:paraId="0C6487B5" w14:textId="4AE66904" w:rsidR="00C36CB3" w:rsidRPr="00C23EE9" w:rsidRDefault="00635BDB" w:rsidP="000A6FE1">
      <w:pPr>
        <w:spacing w:after="0" w:line="360" w:lineRule="auto"/>
        <w:jc w:val="center"/>
        <w:rPr>
          <w:rFonts w:ascii="Times New Roman" w:eastAsia="Calibri" w:hAnsi="Times New Roman"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>Литературного чтения</w:t>
      </w:r>
      <w:r w:rsidR="00C36CB3"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 xml:space="preserve"> по теме</w:t>
      </w:r>
    </w:p>
    <w:p w14:paraId="1C649049" w14:textId="47EF089C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/>
          <w:sz w:val="32"/>
          <w:szCs w:val="28"/>
          <w:lang w:eastAsia="en-US"/>
        </w:rPr>
        <w:t>«</w:t>
      </w:r>
      <w:r w:rsidR="00635BDB" w:rsidRPr="00C23EE9">
        <w:rPr>
          <w:rFonts w:ascii="Times New Roman" w:eastAsia="Calibri" w:hAnsi="Times New Roman"/>
          <w:b/>
          <w:sz w:val="32"/>
          <w:szCs w:val="28"/>
          <w:lang w:eastAsia="en-US"/>
        </w:rPr>
        <w:t>Звуки и краски в осенней природе</w:t>
      </w:r>
      <w:r w:rsidRPr="00C23EE9">
        <w:rPr>
          <w:rFonts w:ascii="Times New Roman" w:eastAsia="Calibri" w:hAnsi="Times New Roman"/>
          <w:b/>
          <w:sz w:val="32"/>
          <w:szCs w:val="28"/>
          <w:lang w:eastAsia="en-US"/>
        </w:rPr>
        <w:t>»</w:t>
      </w:r>
    </w:p>
    <w:p w14:paraId="59000D52" w14:textId="32B093F0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720BE398" w14:textId="269C5368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4DF6FFA2" w14:textId="397FC993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7664DEBF" w14:textId="16C23721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33C9BCA3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4C6A10E9" w14:textId="77777777" w:rsidR="000A6FE1" w:rsidRPr="00C23EE9" w:rsidRDefault="000A6FE1" w:rsidP="000A6FE1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eastAsia="en-US"/>
        </w:rPr>
      </w:pPr>
    </w:p>
    <w:p w14:paraId="02088936" w14:textId="382A188C" w:rsidR="00C36CB3" w:rsidRPr="00C23EE9" w:rsidRDefault="000A6FE1" w:rsidP="00C36CB3">
      <w:pPr>
        <w:spacing w:after="0" w:line="360" w:lineRule="auto"/>
        <w:ind w:left="3540"/>
        <w:jc w:val="right"/>
        <w:rPr>
          <w:rFonts w:ascii="Times New Roman" w:eastAsia="Calibri" w:hAnsi="Times New Roman"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>Выполнил</w:t>
      </w:r>
      <w:r w:rsidR="00635BDB"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>и</w:t>
      </w:r>
      <w:r w:rsidR="00C36CB3"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>:</w:t>
      </w:r>
    </w:p>
    <w:p w14:paraId="4D273222" w14:textId="39499531" w:rsidR="000A6FE1" w:rsidRPr="00C23EE9" w:rsidRDefault="00635BDB" w:rsidP="00C36CB3">
      <w:pPr>
        <w:spacing w:after="0" w:line="360" w:lineRule="auto"/>
        <w:ind w:left="3540"/>
        <w:jc w:val="right"/>
        <w:rPr>
          <w:rFonts w:ascii="Times New Roman" w:eastAsia="Calibri" w:hAnsi="Times New Roman"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 xml:space="preserve"> учителя</w:t>
      </w:r>
      <w:r w:rsidR="000A6FE1"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 xml:space="preserve"> начальных классов</w:t>
      </w:r>
    </w:p>
    <w:p w14:paraId="551CDC7F" w14:textId="6077B6E8" w:rsidR="000A6FE1" w:rsidRDefault="00635BDB" w:rsidP="00C36CB3">
      <w:pPr>
        <w:spacing w:after="0" w:line="360" w:lineRule="auto"/>
        <w:ind w:left="3540"/>
        <w:jc w:val="right"/>
        <w:rPr>
          <w:rFonts w:ascii="Times New Roman" w:eastAsia="Calibri" w:hAnsi="Times New Roman"/>
          <w:bCs/>
          <w:sz w:val="32"/>
          <w:szCs w:val="28"/>
          <w:lang w:eastAsia="en-US"/>
        </w:rPr>
      </w:pPr>
      <w:r w:rsidRPr="00C23EE9">
        <w:rPr>
          <w:rFonts w:ascii="Times New Roman" w:eastAsia="Calibri" w:hAnsi="Times New Roman"/>
          <w:bCs/>
          <w:sz w:val="32"/>
          <w:szCs w:val="28"/>
          <w:lang w:eastAsia="en-US"/>
        </w:rPr>
        <w:t>Белякова С.В.</w:t>
      </w:r>
    </w:p>
    <w:p w14:paraId="6BB0D2E5" w14:textId="2EDC2D40" w:rsidR="00042081" w:rsidRPr="00C23EE9" w:rsidRDefault="00042081" w:rsidP="00C36CB3">
      <w:pPr>
        <w:spacing w:after="0" w:line="360" w:lineRule="auto"/>
        <w:ind w:left="3540"/>
        <w:jc w:val="right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4936659F" w14:textId="428D2199" w:rsidR="00635BDB" w:rsidRPr="00C23EE9" w:rsidRDefault="00635BDB" w:rsidP="00C36CB3">
      <w:pPr>
        <w:spacing w:after="0" w:line="360" w:lineRule="auto"/>
        <w:ind w:left="3540"/>
        <w:jc w:val="right"/>
        <w:rPr>
          <w:rFonts w:ascii="Times New Roman" w:eastAsia="Calibri" w:hAnsi="Times New Roman"/>
          <w:bCs/>
          <w:sz w:val="32"/>
          <w:szCs w:val="28"/>
          <w:lang w:eastAsia="en-US"/>
        </w:rPr>
      </w:pPr>
    </w:p>
    <w:p w14:paraId="779DBD5A" w14:textId="5C1A2C2A" w:rsidR="000A6FE1" w:rsidRPr="00C23EE9" w:rsidRDefault="000A6FE1" w:rsidP="00042081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690DB2B2" w14:textId="4D8D4482" w:rsidR="000A6FE1" w:rsidRPr="00C23EE9" w:rsidRDefault="000A6FE1" w:rsidP="000A6FE1">
      <w:pPr>
        <w:jc w:val="center"/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701DEA5F" w14:textId="42854B7C" w:rsidR="00635BDB" w:rsidRPr="00C23EE9" w:rsidRDefault="000A6FE1" w:rsidP="00042081">
      <w:pPr>
        <w:jc w:val="center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Павлово</w:t>
      </w:r>
    </w:p>
    <w:p w14:paraId="6D47ED2B" w14:textId="0EAD9B9B" w:rsidR="003F38FD" w:rsidRDefault="000A6FE1" w:rsidP="000A6FE1">
      <w:pPr>
        <w:jc w:val="center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202</w:t>
      </w:r>
      <w:r w:rsidR="00635BDB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4</w:t>
      </w:r>
    </w:p>
    <w:p w14:paraId="35374EB1" w14:textId="77777777" w:rsidR="00042081" w:rsidRPr="00C23EE9" w:rsidRDefault="00042081" w:rsidP="000A6FE1">
      <w:pPr>
        <w:jc w:val="center"/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72BA3B22" w14:textId="537970DF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lastRenderedPageBreak/>
        <w:t>Учебный предмет: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</w:t>
      </w:r>
      <w:r w:rsidR="00635BDB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литературное чтение</w:t>
      </w:r>
    </w:p>
    <w:p w14:paraId="6D7B80A8" w14:textId="7F0862AF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>Учебник: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</w:t>
      </w:r>
      <w:r w:rsidR="00635BDB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Литературное чтение. 2 класс. В 2 частях - Климанова Л.Ф., Горецкий В.Г., Голованова М.В., 2023.</w:t>
      </w:r>
    </w:p>
    <w:p w14:paraId="3603B03B" w14:textId="5D4AC575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>Тема урока: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«</w:t>
      </w:r>
      <w:r w:rsidR="00635BDB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Звуки и краски в осенней природе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».</w:t>
      </w:r>
    </w:p>
    <w:p w14:paraId="468CA35F" w14:textId="66E0F8DC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>Тип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</w:t>
      </w: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>урока:</w:t>
      </w:r>
      <w:r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</w:t>
      </w:r>
      <w:r w:rsidR="00635BDB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обобщающий урок.</w:t>
      </w:r>
    </w:p>
    <w:p w14:paraId="414F36C0" w14:textId="6BF55558" w:rsidR="005D4EAE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>Цель:</w:t>
      </w:r>
      <w:r w:rsidR="00CB6F2E">
        <w:rPr>
          <w:rFonts w:ascii="Times New Roman" w:eastAsia="Calibri" w:hAnsi="Times New Roman"/>
          <w:sz w:val="28"/>
          <w:szCs w:val="24"/>
          <w:lang w:eastAsia="en-US"/>
        </w:rPr>
        <w:t xml:space="preserve"> становление целостного образа осен</w:t>
      </w:r>
      <w:r w:rsidR="00A36D98">
        <w:rPr>
          <w:rFonts w:ascii="Times New Roman" w:eastAsia="Calibri" w:hAnsi="Times New Roman"/>
          <w:sz w:val="28"/>
          <w:szCs w:val="24"/>
          <w:lang w:eastAsia="en-US"/>
        </w:rPr>
        <w:t>ней природы,</w:t>
      </w:r>
      <w:r w:rsidR="003029FA">
        <w:rPr>
          <w:rFonts w:ascii="Times New Roman" w:eastAsia="Calibri" w:hAnsi="Times New Roman"/>
          <w:sz w:val="28"/>
          <w:szCs w:val="24"/>
          <w:lang w:eastAsia="en-US"/>
        </w:rPr>
        <w:t xml:space="preserve"> через познавательное и эмоциональное восприятие образа осени в стихотворениях русских поэтов, на основе обобщения материала по разделу «Люблю природу русскую. Осень».</w:t>
      </w:r>
    </w:p>
    <w:p w14:paraId="4266C510" w14:textId="4DFC70C9" w:rsidR="00326FDC" w:rsidRPr="00C23EE9" w:rsidRDefault="00326FDC" w:rsidP="00C202FF">
      <w:pPr>
        <w:spacing w:line="360" w:lineRule="auto"/>
        <w:jc w:val="both"/>
        <w:rPr>
          <w:rFonts w:ascii="Times New Roman" w:eastAsia="Calibri" w:hAnsi="Times New Roman"/>
          <w:b/>
          <w:bCs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t xml:space="preserve">Задачи урока: </w:t>
      </w:r>
    </w:p>
    <w:p w14:paraId="37239F2C" w14:textId="77777777" w:rsidR="003029FA" w:rsidRDefault="00326FDC" w:rsidP="003029F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3029FA">
        <w:rPr>
          <w:rFonts w:ascii="Times New Roman" w:eastAsia="Calibri" w:hAnsi="Times New Roman"/>
          <w:sz w:val="28"/>
          <w:szCs w:val="24"/>
          <w:lang w:eastAsia="en-US"/>
        </w:rPr>
        <w:t xml:space="preserve">Образовательные: </w:t>
      </w:r>
    </w:p>
    <w:p w14:paraId="0E9B5CB1" w14:textId="77777777" w:rsidR="003029FA" w:rsidRDefault="003029FA" w:rsidP="003029FA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- проанализировать образы осенней природы в стихотворениях русских поэтов;</w:t>
      </w:r>
    </w:p>
    <w:p w14:paraId="12C4182D" w14:textId="77777777" w:rsidR="003029FA" w:rsidRDefault="003029FA" w:rsidP="003029FA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определить средства выразительности и элементы звукописи и </w:t>
      </w:r>
      <w:proofErr w:type="spellStart"/>
      <w:r>
        <w:rPr>
          <w:rFonts w:ascii="Times New Roman" w:eastAsia="Calibri" w:hAnsi="Times New Roman"/>
          <w:sz w:val="28"/>
          <w:szCs w:val="24"/>
          <w:lang w:eastAsia="en-US"/>
        </w:rPr>
        <w:t>цветописи</w:t>
      </w:r>
      <w:proofErr w:type="spellEnd"/>
      <w:r>
        <w:rPr>
          <w:rFonts w:ascii="Times New Roman" w:eastAsia="Calibri" w:hAnsi="Times New Roman"/>
          <w:sz w:val="28"/>
          <w:szCs w:val="24"/>
          <w:lang w:eastAsia="en-US"/>
        </w:rPr>
        <w:t xml:space="preserve"> в изученных произведениях;</w:t>
      </w:r>
    </w:p>
    <w:p w14:paraId="7BA2BF91" w14:textId="640BDD92" w:rsidR="00326FDC" w:rsidRPr="003029FA" w:rsidRDefault="003029FA" w:rsidP="003029FA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обобщить изученный материал раздела «Люблю природу русскую. Осень». </w:t>
      </w:r>
    </w:p>
    <w:p w14:paraId="54A774F5" w14:textId="77777777" w:rsidR="003029FA" w:rsidRDefault="00326FDC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2. Развивающие: </w:t>
      </w:r>
    </w:p>
    <w:p w14:paraId="2505F934" w14:textId="77777777" w:rsidR="003029FA" w:rsidRDefault="003029FA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- развивать речь;</w:t>
      </w:r>
    </w:p>
    <w:p w14:paraId="7425481F" w14:textId="74F94578" w:rsidR="003029FA" w:rsidRDefault="003029FA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</w:t>
      </w:r>
      <w:r w:rsidR="00326FDC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развивать </w:t>
      </w:r>
      <w:r w:rsidR="00326FDC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логическое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и креативное мышление учащихся, </w:t>
      </w:r>
      <w:r w:rsidR="00326FDC" w:rsidRPr="00C23EE9">
        <w:rPr>
          <w:rFonts w:ascii="Times New Roman" w:eastAsia="Calibri" w:hAnsi="Times New Roman"/>
          <w:sz w:val="28"/>
          <w:szCs w:val="24"/>
          <w:lang w:eastAsia="en-US"/>
        </w:rPr>
        <w:t>у</w:t>
      </w:r>
      <w:r w:rsidR="00614905" w:rsidRPr="00C23EE9">
        <w:rPr>
          <w:rFonts w:ascii="Times New Roman" w:eastAsia="Calibri" w:hAnsi="Times New Roman"/>
          <w:sz w:val="28"/>
          <w:szCs w:val="24"/>
          <w:lang w:eastAsia="en-US"/>
        </w:rPr>
        <w:t>мение работать с информацией</w:t>
      </w:r>
      <w:r>
        <w:rPr>
          <w:rFonts w:ascii="Times New Roman" w:eastAsia="Calibri" w:hAnsi="Times New Roman"/>
          <w:sz w:val="28"/>
          <w:szCs w:val="24"/>
          <w:lang w:eastAsia="en-US"/>
        </w:rPr>
        <w:t>, представленной в разной форме;</w:t>
      </w:r>
    </w:p>
    <w:p w14:paraId="7D808AAA" w14:textId="1E4E68FD" w:rsidR="003029FA" w:rsidRDefault="003029FA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- отрабатывать</w:t>
      </w:r>
      <w:r w:rsidR="00614905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умение</w:t>
      </w:r>
      <w:r w:rsidR="00913311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работать в</w:t>
      </w:r>
      <w:r w:rsidR="00614905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>группе;</w:t>
      </w:r>
    </w:p>
    <w:p w14:paraId="2D9C05D4" w14:textId="39DA3B0A" w:rsidR="00326FDC" w:rsidRPr="00C23EE9" w:rsidRDefault="003029FA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</w:t>
      </w:r>
      <w:r w:rsidR="00DA55BE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>р</w:t>
      </w:r>
      <w:r w:rsidR="00E338B9">
        <w:rPr>
          <w:rFonts w:ascii="Times New Roman" w:eastAsia="Calibri" w:hAnsi="Times New Roman"/>
          <w:sz w:val="28"/>
          <w:szCs w:val="24"/>
          <w:lang w:eastAsia="en-US"/>
        </w:rPr>
        <w:t xml:space="preserve">азвивать </w:t>
      </w:r>
      <w:r w:rsidR="00E338B9" w:rsidRPr="00E338B9">
        <w:rPr>
          <w:rFonts w:ascii="Times New Roman" w:eastAsia="Calibri" w:hAnsi="Times New Roman"/>
          <w:sz w:val="28"/>
          <w:szCs w:val="24"/>
          <w:lang w:eastAsia="en-US"/>
        </w:rPr>
        <w:t>способности распознавать, понимать и у</w:t>
      </w:r>
      <w:r w:rsidR="00E338B9">
        <w:rPr>
          <w:rFonts w:ascii="Times New Roman" w:eastAsia="Calibri" w:hAnsi="Times New Roman"/>
          <w:sz w:val="28"/>
          <w:szCs w:val="24"/>
          <w:lang w:eastAsia="en-US"/>
        </w:rPr>
        <w:t xml:space="preserve">правлять собственными эмоциями. </w:t>
      </w:r>
    </w:p>
    <w:p w14:paraId="1DB22FCE" w14:textId="77777777" w:rsidR="003029FA" w:rsidRDefault="00326FDC" w:rsidP="00E338B9">
      <w:pPr>
        <w:rPr>
          <w:rFonts w:ascii="Times New Roman" w:eastAsia="Calibri" w:hAnsi="Times New Roman"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sz w:val="28"/>
          <w:szCs w:val="24"/>
          <w:lang w:eastAsia="en-US"/>
        </w:rPr>
        <w:t>3. Воспитательные:</w:t>
      </w:r>
    </w:p>
    <w:p w14:paraId="32CFDC9A" w14:textId="77777777" w:rsidR="003029FA" w:rsidRDefault="003029FA" w:rsidP="00E338B9">
      <w:pPr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</w:t>
      </w:r>
      <w:r w:rsidR="00326FDC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E338B9">
        <w:rPr>
          <w:rFonts w:ascii="Times New Roman" w:eastAsia="Calibri" w:hAnsi="Times New Roman"/>
          <w:sz w:val="28"/>
          <w:szCs w:val="24"/>
          <w:lang w:eastAsia="en-US"/>
        </w:rPr>
        <w:t>обогащать</w:t>
      </w:r>
      <w:r w:rsidR="00E338B9" w:rsidRPr="00E338B9">
        <w:rPr>
          <w:rFonts w:ascii="Times New Roman" w:eastAsia="Calibri" w:hAnsi="Times New Roman"/>
          <w:sz w:val="28"/>
          <w:szCs w:val="24"/>
          <w:lang w:eastAsia="en-US"/>
        </w:rPr>
        <w:t xml:space="preserve"> нравственно-эстетический, интеллектуально-познавательный опыт</w:t>
      </w:r>
      <w:r w:rsidR="00CB6F2E">
        <w:rPr>
          <w:rFonts w:ascii="Times New Roman" w:eastAsia="Calibri" w:hAnsi="Times New Roman"/>
          <w:sz w:val="28"/>
          <w:szCs w:val="24"/>
          <w:lang w:eastAsia="en-US"/>
        </w:rPr>
        <w:t xml:space="preserve"> учащихся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; </w:t>
      </w:r>
    </w:p>
    <w:p w14:paraId="43D1877B" w14:textId="02DC612D" w:rsidR="00E338B9" w:rsidRPr="00E338B9" w:rsidRDefault="009B1B3D" w:rsidP="00E338B9">
      <w:pPr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 формировать гражданскую идентичность на основе культурного наследия своего народа. </w:t>
      </w:r>
    </w:p>
    <w:p w14:paraId="2FE00988" w14:textId="698D6DB9" w:rsidR="00E338B9" w:rsidRPr="00E338B9" w:rsidRDefault="00E338B9" w:rsidP="00E338B9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4E001F0B" w14:textId="6B0D774F" w:rsidR="00326FDC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bCs/>
          <w:sz w:val="28"/>
          <w:szCs w:val="24"/>
          <w:lang w:eastAsia="en-US"/>
        </w:rPr>
        <w:lastRenderedPageBreak/>
        <w:t>Планируемые результаты:</w:t>
      </w:r>
      <w:r w:rsidR="00326FDC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913311" w:rsidRPr="00C23EE9">
        <w:rPr>
          <w:rFonts w:ascii="Times New Roman" w:eastAsia="Calibri" w:hAnsi="Times New Roman"/>
          <w:sz w:val="28"/>
          <w:szCs w:val="24"/>
          <w:lang w:eastAsia="en-US"/>
        </w:rPr>
        <w:t>о</w:t>
      </w:r>
      <w:r w:rsidR="00CB6F2E">
        <w:rPr>
          <w:rFonts w:ascii="Times New Roman" w:eastAsia="Calibri" w:hAnsi="Times New Roman"/>
          <w:sz w:val="28"/>
          <w:szCs w:val="24"/>
          <w:lang w:eastAsia="en-US"/>
        </w:rPr>
        <w:t>бучающиеся научатся понимать</w:t>
      </w:r>
      <w:r w:rsidR="00913311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и анализировать произведения; </w:t>
      </w:r>
      <w:r w:rsidR="009B1B3D">
        <w:rPr>
          <w:rFonts w:ascii="Times New Roman" w:eastAsia="Calibri" w:hAnsi="Times New Roman"/>
          <w:sz w:val="28"/>
          <w:szCs w:val="24"/>
          <w:lang w:eastAsia="en-US"/>
        </w:rPr>
        <w:t>обобщать информацию с помощью рабочих листов</w:t>
      </w:r>
      <w:r w:rsidR="00913311" w:rsidRPr="00C23EE9">
        <w:rPr>
          <w:rFonts w:ascii="Times New Roman" w:eastAsia="Calibri" w:hAnsi="Times New Roman"/>
          <w:sz w:val="28"/>
          <w:szCs w:val="24"/>
          <w:lang w:eastAsia="en-US"/>
        </w:rPr>
        <w:t xml:space="preserve"> с заданиями; </w:t>
      </w:r>
      <w:r w:rsidR="00614905" w:rsidRPr="00C23EE9">
        <w:rPr>
          <w:rFonts w:ascii="Times New Roman" w:eastAsia="Calibri" w:hAnsi="Times New Roman"/>
          <w:sz w:val="28"/>
          <w:szCs w:val="24"/>
          <w:lang w:eastAsia="en-US"/>
        </w:rPr>
        <w:t>ос</w:t>
      </w:r>
      <w:r w:rsidR="00CB6F2E">
        <w:rPr>
          <w:rFonts w:ascii="Times New Roman" w:eastAsia="Calibri" w:hAnsi="Times New Roman"/>
          <w:sz w:val="28"/>
          <w:szCs w:val="24"/>
          <w:lang w:eastAsia="en-US"/>
        </w:rPr>
        <w:t>ознают важность и неразрывность человека и природы</w:t>
      </w:r>
      <w:r w:rsidR="00913311" w:rsidRPr="00C23EE9">
        <w:rPr>
          <w:rFonts w:ascii="Times New Roman" w:eastAsia="Calibri" w:hAnsi="Times New Roman"/>
          <w:sz w:val="28"/>
          <w:szCs w:val="24"/>
          <w:lang w:eastAsia="en-US"/>
        </w:rPr>
        <w:t>; получат сведения, необходимые для формирования це</w:t>
      </w:r>
      <w:r w:rsidR="00CB6F2E">
        <w:rPr>
          <w:rFonts w:ascii="Times New Roman" w:eastAsia="Calibri" w:hAnsi="Times New Roman"/>
          <w:sz w:val="28"/>
          <w:szCs w:val="24"/>
          <w:lang w:eastAsia="en-US"/>
        </w:rPr>
        <w:t>лостного образа осенней природы; получат навыки р</w:t>
      </w:r>
      <w:r w:rsidR="009B1B3D">
        <w:rPr>
          <w:rFonts w:ascii="Times New Roman" w:eastAsia="Calibri" w:hAnsi="Times New Roman"/>
          <w:sz w:val="28"/>
          <w:szCs w:val="24"/>
          <w:lang w:eastAsia="en-US"/>
        </w:rPr>
        <w:t>аспознавания и понимания эмоционального восприятия природы.</w:t>
      </w:r>
    </w:p>
    <w:p w14:paraId="4CE8FB55" w14:textId="6B52DE7B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Оборудование: </w:t>
      </w:r>
      <w:r w:rsidR="00326FDC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учебник, интерактивная доска,</w:t>
      </w:r>
      <w:r w:rsidR="00326FDC" w:rsidRPr="00C23EE9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  <w:r w:rsidR="00913311" w:rsidRPr="00C23EE9">
        <w:rPr>
          <w:rFonts w:ascii="Times New Roman" w:eastAsia="Calibri" w:hAnsi="Times New Roman"/>
          <w:bCs/>
          <w:sz w:val="28"/>
          <w:szCs w:val="24"/>
          <w:lang w:eastAsia="en-US"/>
        </w:rPr>
        <w:t>рабочие листы.</w:t>
      </w:r>
    </w:p>
    <w:p w14:paraId="6C061B28" w14:textId="414CB036" w:rsidR="000A6FE1" w:rsidRPr="00C23EE9" w:rsidRDefault="000A6FE1" w:rsidP="00C202FF">
      <w:pPr>
        <w:spacing w:line="360" w:lineRule="auto"/>
        <w:jc w:val="both"/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3610EA00" w14:textId="41EDC86F" w:rsidR="000A6FE1" w:rsidRPr="00C23EE9" w:rsidRDefault="000A6FE1" w:rsidP="000A6FE1">
      <w:pPr>
        <w:jc w:val="center"/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31E7681B" w14:textId="7EA6F114" w:rsidR="00913311" w:rsidRDefault="00913311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657B954F" w14:textId="511BDA14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348A1E10" w14:textId="31B01BC3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4C25DA69" w14:textId="6338CE6D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1554151A" w14:textId="55BA3054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62DCF4F5" w14:textId="51AE512A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276CA342" w14:textId="0DBFDD24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14937078" w14:textId="774E5C85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14404B9C" w14:textId="01A16BBA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28AE800F" w14:textId="49738FD9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71625959" w14:textId="650AA7DC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64D69EED" w14:textId="189BDB8B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2E421720" w14:textId="387DDFDF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50023F29" w14:textId="013DD6E0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3C68EDB9" w14:textId="20749B57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34782256" w14:textId="7FCA0CE3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055D63E5" w14:textId="6ACDEC61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78F23B2C" w14:textId="7FD50396" w:rsidR="009B1B3D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29F79465" w14:textId="77777777" w:rsidR="009B1B3D" w:rsidRPr="00C23EE9" w:rsidRDefault="009B1B3D" w:rsidP="00481BF5">
      <w:pPr>
        <w:rPr>
          <w:rFonts w:ascii="Times New Roman" w:eastAsia="Calibri" w:hAnsi="Times New Roman"/>
          <w:bCs/>
          <w:sz w:val="28"/>
          <w:szCs w:val="24"/>
          <w:lang w:eastAsia="en-US"/>
        </w:rPr>
      </w:pPr>
    </w:p>
    <w:p w14:paraId="63925A48" w14:textId="2B5D29C1" w:rsidR="000A6FE1" w:rsidRPr="00C23EE9" w:rsidRDefault="00872EB9" w:rsidP="000A6FE1">
      <w:pPr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C23EE9">
        <w:rPr>
          <w:rFonts w:ascii="Times New Roman" w:eastAsia="Calibri" w:hAnsi="Times New Roman"/>
          <w:sz w:val="28"/>
          <w:szCs w:val="24"/>
          <w:lang w:eastAsia="en-US"/>
        </w:rPr>
        <w:lastRenderedPageBreak/>
        <w:t>Характеристика этапов урока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5811"/>
        <w:gridCol w:w="3089"/>
      </w:tblGrid>
      <w:tr w:rsidR="00A04166" w:rsidRPr="00C23EE9" w14:paraId="2ED9D9BA" w14:textId="34DA67D5" w:rsidTr="00C86BFE">
        <w:trPr>
          <w:trHeight w:val="410"/>
        </w:trPr>
        <w:tc>
          <w:tcPr>
            <w:tcW w:w="744" w:type="pct"/>
          </w:tcPr>
          <w:p w14:paraId="6772815E" w14:textId="7D579A3A" w:rsidR="00A04166" w:rsidRPr="00C23EE9" w:rsidRDefault="00A04166" w:rsidP="001216C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23EE9">
              <w:rPr>
                <w:rFonts w:ascii="Times New Roman" w:hAnsi="Times New Roman"/>
                <w:b/>
                <w:sz w:val="28"/>
                <w:szCs w:val="24"/>
              </w:rPr>
              <w:t>Этапы урока</w:t>
            </w:r>
          </w:p>
        </w:tc>
        <w:tc>
          <w:tcPr>
            <w:tcW w:w="2779" w:type="pct"/>
          </w:tcPr>
          <w:p w14:paraId="74F8B12F" w14:textId="0BA048DA" w:rsidR="00A04166" w:rsidRPr="00C23EE9" w:rsidRDefault="00A04166" w:rsidP="001216C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23EE9">
              <w:rPr>
                <w:rFonts w:ascii="Times New Roman" w:hAnsi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1477" w:type="pct"/>
          </w:tcPr>
          <w:p w14:paraId="39CE36AA" w14:textId="3EDCC00E" w:rsidR="00A04166" w:rsidRPr="00C23EE9" w:rsidRDefault="00A04166" w:rsidP="001216C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23EE9">
              <w:rPr>
                <w:rFonts w:ascii="Times New Roman" w:hAnsi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A04166" w:rsidRPr="00C23EE9" w14:paraId="3E9058D9" w14:textId="06AADE23" w:rsidTr="00C86BFE">
        <w:trPr>
          <w:trHeight w:val="273"/>
        </w:trPr>
        <w:tc>
          <w:tcPr>
            <w:tcW w:w="744" w:type="pct"/>
          </w:tcPr>
          <w:p w14:paraId="69C82716" w14:textId="4EFFBA06" w:rsidR="00A04166" w:rsidRPr="00C23EE9" w:rsidRDefault="00A04166" w:rsidP="0022014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1.Организационный момент</w:t>
            </w:r>
            <w:r w:rsidR="002C1D2E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. Актуализация.</w:t>
            </w: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</w:t>
            </w:r>
            <w:r w:rsidR="000A6FE1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мин)</w:t>
            </w:r>
          </w:p>
        </w:tc>
        <w:tc>
          <w:tcPr>
            <w:tcW w:w="2779" w:type="pct"/>
          </w:tcPr>
          <w:p w14:paraId="6BDA99A7" w14:textId="25D2BDC9" w:rsidR="00C23EE9" w:rsidRDefault="00C23EE9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Добрый день, дорогие коллеги!</w:t>
            </w:r>
          </w:p>
          <w:p w14:paraId="20C78790" w14:textId="1477A4D7" w:rsidR="00042081" w:rsidRDefault="00042081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Сегодня мы заканчиваем изучение раздела «Люблю природу русскую. Осень». Предлагаем вам окунуться вместе с нами в мир природы.</w:t>
            </w:r>
          </w:p>
          <w:p w14:paraId="20B68BB3" w14:textId="79849A3A" w:rsidR="00DF7600" w:rsidRPr="00DF7600" w:rsidRDefault="00DF7600" w:rsidP="002201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Прослушайте, пожалуйста, музыкальное произведение.</w:t>
            </w:r>
          </w:p>
          <w:p w14:paraId="5C726AC3" w14:textId="3C5D77D6" w:rsidR="00DF7600" w:rsidRPr="00042081" w:rsidRDefault="00913311" w:rsidP="00220149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 w:rsidRPr="0004208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Играет произведение</w:t>
            </w:r>
            <w:r w:rsidR="00DF7600" w:rsidRPr="0004208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 xml:space="preserve"> (отрывок 30 сек)</w:t>
            </w:r>
            <w:r w:rsidRPr="0004208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 xml:space="preserve"> П. И. Чайковского «Времена года</w:t>
            </w:r>
            <w:r w:rsidR="00DF7600" w:rsidRPr="0004208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. Октябрь</w:t>
            </w:r>
            <w:r w:rsidRPr="0004208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» + параллельно идет видеоряд детских рисунков «Осень»</w:t>
            </w:r>
            <w:bookmarkStart w:id="0" w:name="_GoBack"/>
            <w:bookmarkEnd w:id="0"/>
          </w:p>
          <w:p w14:paraId="1CF47C8D" w14:textId="6855A097" w:rsidR="00DF7600" w:rsidRPr="00DF7600" w:rsidRDefault="00DF7600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 какой поре в жизни природы мы сегодня поговорим?</w:t>
            </w:r>
          </w:p>
          <w:p w14:paraId="574A95DA" w14:textId="24DD38DF" w:rsidR="002C1D2E" w:rsidRDefault="002C1D2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Скажите, пожалуйста, а что вы</w:t>
            </w:r>
            <w:r w:rsidRPr="00C52101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 xml:space="preserve"> </w:t>
            </w: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услышали и увидели</w:t>
            </w:r>
            <w:r w:rsidR="0027742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 этом музыкальном произведении</w:t>
            </w: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  <w:p w14:paraId="761BA2F7" w14:textId="3991DBA7" w:rsidR="00A04166" w:rsidRPr="00C23EE9" w:rsidRDefault="00042081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Значит тема нашей встречи «Звуки и краски </w:t>
            </w:r>
            <w:r w:rsidR="00A52D0B">
              <w:rPr>
                <w:rFonts w:ascii="Times New Roman" w:hAnsi="Times New Roman"/>
                <w:color w:val="000000"/>
                <w:sz w:val="28"/>
                <w:szCs w:val="24"/>
              </w:rPr>
              <w:t>осени»</w:t>
            </w:r>
          </w:p>
        </w:tc>
        <w:tc>
          <w:tcPr>
            <w:tcW w:w="1477" w:type="pct"/>
          </w:tcPr>
          <w:p w14:paraId="732BC0D0" w14:textId="4072722E" w:rsidR="00D11685" w:rsidRPr="00C23EE9" w:rsidRDefault="00D11685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Приветствие.</w:t>
            </w:r>
          </w:p>
          <w:p w14:paraId="7F3C37C7" w14:textId="6C83FA91" w:rsidR="00D11685" w:rsidRPr="00C23EE9" w:rsidRDefault="002C1D2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Высказывания.</w:t>
            </w:r>
          </w:p>
          <w:p w14:paraId="08EC3B8F" w14:textId="19BB7795" w:rsidR="00A04166" w:rsidRPr="00C23EE9" w:rsidRDefault="00A04166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47E752CA" w14:textId="105FEA0D" w:rsidR="00C8641E" w:rsidRPr="00C23EE9" w:rsidRDefault="00C8641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64188E26" w14:textId="7FC3DC9A" w:rsidR="00A04166" w:rsidRPr="00C23EE9" w:rsidRDefault="00A04166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A04166" w:rsidRPr="00C23EE9" w14:paraId="102A876B" w14:textId="1D1232CE" w:rsidTr="00C86BFE">
        <w:trPr>
          <w:trHeight w:val="273"/>
        </w:trPr>
        <w:tc>
          <w:tcPr>
            <w:tcW w:w="744" w:type="pct"/>
          </w:tcPr>
          <w:p w14:paraId="42AD5F37" w14:textId="280F5756" w:rsidR="00A04166" w:rsidRPr="00C23EE9" w:rsidRDefault="002C1D2E" w:rsidP="0022014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2. Постановка цели ( 2 мин)</w:t>
            </w:r>
          </w:p>
        </w:tc>
        <w:tc>
          <w:tcPr>
            <w:tcW w:w="2779" w:type="pct"/>
          </w:tcPr>
          <w:p w14:paraId="2E7D55F0" w14:textId="43435210" w:rsidR="0027742D" w:rsidRDefault="00AE0FD2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</w:t>
            </w:r>
            <w:r w:rsidR="002C1D2E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ы будем вспоминать произведения</w:t>
            </w:r>
            <w:r w:rsidR="00A318C5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, с которыми</w:t>
            </w:r>
            <w:r w:rsidR="002C1D2E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познакомились</w:t>
            </w:r>
            <w:r w:rsidR="00A52D0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, изучая раздел. </w:t>
            </w:r>
            <w:r w:rsidR="0027742D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r w:rsidR="00A318C5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>остарае</w:t>
            </w:r>
            <w:r w:rsidR="0027742D">
              <w:rPr>
                <w:rFonts w:ascii="Times New Roman" w:hAnsi="Times New Roman"/>
                <w:color w:val="000000"/>
                <w:sz w:val="28"/>
                <w:szCs w:val="24"/>
              </w:rPr>
              <w:t>мся рассмотреть осень</w:t>
            </w:r>
            <w:r w:rsidR="00A318C5" w:rsidRPr="00C23EE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 новых для нас сторон. </w:t>
            </w:r>
          </w:p>
          <w:p w14:paraId="08B001CA" w14:textId="38FE3EC2" w:rsidR="00A52D0B" w:rsidRDefault="00A52D0B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Сегодня мы будем работать в группах.</w:t>
            </w:r>
          </w:p>
          <w:p w14:paraId="3E179761" w14:textId="33AB0749" w:rsidR="0027742D" w:rsidRDefault="0027742D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У вас на столах есть листочки и карандаши.</w:t>
            </w:r>
            <w:r w:rsidR="00A52D0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Раскрасьте, пожалуйста, их тем цветом, в котором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вы чувствуете осень. </w:t>
            </w:r>
          </w:p>
          <w:p w14:paraId="69DDEF57" w14:textId="313A63EA" w:rsidR="0027742D" w:rsidRDefault="0027742D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Пока вы заканчиваете работу, я раздам вам задания для работы групп</w:t>
            </w:r>
            <w:r w:rsidR="004A131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(выбирают сами)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</w:t>
            </w:r>
            <w:r w:rsidR="004A131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На </w:t>
            </w:r>
            <w:r w:rsidR="004A131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экране вы можете увидеть и вспомнить правила работы в группе.</w:t>
            </w:r>
          </w:p>
          <w:p w14:paraId="69EBC20E" w14:textId="7026A216" w:rsidR="00A318C5" w:rsidRPr="00C23EE9" w:rsidRDefault="00A52D0B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Мы постараемся глубже заглянуть в произведения великих русских поэтов и найти новые краски и звуки этой прекрасной поры.</w:t>
            </w:r>
          </w:p>
        </w:tc>
        <w:tc>
          <w:tcPr>
            <w:tcW w:w="1477" w:type="pct"/>
          </w:tcPr>
          <w:p w14:paraId="2316922E" w14:textId="3E3C7831" w:rsidR="00692668" w:rsidRPr="00C23EE9" w:rsidRDefault="00A318C5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23EE9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Делятся на группы, вспоминают правила работы в группах. Получают задания.</w:t>
            </w:r>
          </w:p>
          <w:p w14:paraId="2C1E7E07" w14:textId="77777777" w:rsidR="00C8641E" w:rsidRPr="00C23EE9" w:rsidRDefault="00C8641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6D095272" w14:textId="77777777" w:rsidR="00C8641E" w:rsidRPr="00C23EE9" w:rsidRDefault="00C8641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5E33CAFF" w14:textId="625C1258" w:rsidR="00C8641E" w:rsidRPr="00C23EE9" w:rsidRDefault="00C8641E" w:rsidP="002201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A04166" w:rsidRPr="00C23EE9" w14:paraId="0CD72D30" w14:textId="03FF8164" w:rsidTr="00C86BFE">
        <w:trPr>
          <w:trHeight w:val="273"/>
        </w:trPr>
        <w:tc>
          <w:tcPr>
            <w:tcW w:w="744" w:type="pct"/>
          </w:tcPr>
          <w:p w14:paraId="4A99BD75" w14:textId="6A596B77" w:rsidR="00A04166" w:rsidRPr="00C23EE9" w:rsidRDefault="00A04166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lastRenderedPageBreak/>
              <w:t>3.</w:t>
            </w:r>
            <w:r w:rsidR="00A318C5" w:rsidRPr="00C23EE9">
              <w:rPr>
                <w:color w:val="000000"/>
                <w:sz w:val="28"/>
              </w:rPr>
              <w:t>Усвоение новых знаний и способов действий (10 мин)</w:t>
            </w:r>
          </w:p>
          <w:p w14:paraId="07060414" w14:textId="77777777" w:rsidR="00A04166" w:rsidRPr="00C23EE9" w:rsidRDefault="00A04166" w:rsidP="0022014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79" w:type="pct"/>
          </w:tcPr>
          <w:p w14:paraId="78F5D944" w14:textId="47BB5921" w:rsidR="00EC0461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Знакомство с заданиями.</w:t>
            </w:r>
          </w:p>
          <w:p w14:paraId="6EDD0024" w14:textId="3914D13E" w:rsidR="00AE0FD2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  <w:p w14:paraId="6EAC0ED0" w14:textId="7957270B" w:rsidR="00AE0FD2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конвертах представлены задания и карточки для ответов.</w:t>
            </w:r>
          </w:p>
          <w:p w14:paraId="1F81CBF5" w14:textId="2DA85FC5" w:rsidR="00AE0FD2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окончанию выполнения заданий – дайте знать о готовности.</w:t>
            </w:r>
          </w:p>
          <w:p w14:paraId="2F6ED0CC" w14:textId="70076375" w:rsidR="00AE0FD2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 время выступления групп, другие группы внимательно слушают и готовят вопрос выступающим.</w:t>
            </w:r>
          </w:p>
          <w:p w14:paraId="667F816D" w14:textId="77777777" w:rsidR="00AE0FD2" w:rsidRPr="00C23EE9" w:rsidRDefault="00AE0F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  <w:p w14:paraId="50F84C9E" w14:textId="5902D843" w:rsidR="00A55C6D" w:rsidRDefault="00A55C6D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группа. </w:t>
            </w:r>
            <w:r w:rsidR="00A52D0B">
              <w:rPr>
                <w:rFonts w:ascii="Times New Roman" w:hAnsi="Times New Roman"/>
                <w:b/>
                <w:sz w:val="28"/>
              </w:rPr>
              <w:t>Колористы</w:t>
            </w:r>
            <w:r w:rsidRPr="00432F07">
              <w:rPr>
                <w:rFonts w:ascii="Times New Roman" w:hAnsi="Times New Roman"/>
                <w:b/>
                <w:sz w:val="28"/>
              </w:rPr>
              <w:t>.</w:t>
            </w:r>
          </w:p>
          <w:p w14:paraId="5D2F5D3A" w14:textId="2DDBDA46" w:rsidR="00A52D0B" w:rsidRDefault="005D776A" w:rsidP="0022014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Прочитайте внимательно стихотворения. Из предложенных стихотворений выберите и закрасьте на палитре только те цвета, которые вам повстречались. </w:t>
            </w:r>
          </w:p>
          <w:p w14:paraId="4415512B" w14:textId="5CC9BDAA" w:rsidR="00A318C5" w:rsidRPr="00E46912" w:rsidRDefault="00E46912" w:rsidP="00E4691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FCB97B0" wp14:editId="1861958E">
                  <wp:extent cx="3495675" cy="177546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306" cy="177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38DCB7" w14:textId="468B9248" w:rsidR="00332749" w:rsidRPr="00332749" w:rsidRDefault="00D7393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</w:rPr>
            </w:pPr>
            <w:r w:rsidRPr="00C23EE9">
              <w:rPr>
                <w:b/>
                <w:color w:val="000000"/>
                <w:sz w:val="28"/>
              </w:rPr>
              <w:t xml:space="preserve">2 группа. </w:t>
            </w:r>
            <w:r w:rsidR="00332749" w:rsidRPr="00640246">
              <w:rPr>
                <w:b/>
                <w:sz w:val="28"/>
              </w:rPr>
              <w:t>Филологи.</w:t>
            </w:r>
          </w:p>
          <w:p w14:paraId="057828BC" w14:textId="77777777" w:rsidR="00332749" w:rsidRDefault="00332749" w:rsidP="00220149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Составьте небольшой рассказ (5 – 10 предложений), используя эпитеты и олицетворения, которые нам встречались в стихотворениях об осени.</w:t>
            </w:r>
          </w:p>
          <w:p w14:paraId="6DBF5603" w14:textId="53A87C81" w:rsidR="00332749" w:rsidRDefault="00332749" w:rsidP="0022014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/>
                <w:sz w:val="28"/>
              </w:rPr>
            </w:pPr>
            <w:r w:rsidRPr="00640246">
              <w:rPr>
                <w:rFonts w:ascii="Times New Roman" w:hAnsi="Times New Roman"/>
                <w:b/>
                <w:i/>
                <w:sz w:val="28"/>
              </w:rPr>
              <w:t>Эпитет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 – это кр</w:t>
            </w:r>
            <w:r>
              <w:rPr>
                <w:rFonts w:ascii="Times New Roman" w:hAnsi="Times New Roman"/>
                <w:i/>
                <w:sz w:val="28"/>
              </w:rPr>
              <w:t>асочное определение чело-либо (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в основном прилагательное). </w:t>
            </w:r>
            <w:proofErr w:type="gramStart"/>
            <w:r w:rsidRPr="00640246">
              <w:rPr>
                <w:rFonts w:ascii="Times New Roman" w:hAnsi="Times New Roman"/>
                <w:i/>
                <w:sz w:val="28"/>
              </w:rPr>
              <w:t>Например</w:t>
            </w:r>
            <w:proofErr w:type="gramEnd"/>
            <w:r w:rsidRPr="00640246">
              <w:rPr>
                <w:rFonts w:ascii="Times New Roman" w:hAnsi="Times New Roman"/>
                <w:i/>
                <w:sz w:val="28"/>
              </w:rPr>
              <w:t xml:space="preserve">: «Там, на </w:t>
            </w:r>
            <w:r w:rsidRPr="00640246">
              <w:rPr>
                <w:rFonts w:ascii="Times New Roman" w:hAnsi="Times New Roman"/>
                <w:i/>
                <w:sz w:val="28"/>
                <w:u w:val="single"/>
              </w:rPr>
              <w:t>неведомых</w:t>
            </w:r>
            <w:r>
              <w:rPr>
                <w:rFonts w:ascii="Times New Roman" w:hAnsi="Times New Roman"/>
                <w:i/>
                <w:sz w:val="28"/>
              </w:rPr>
              <w:t xml:space="preserve"> дорожках</w:t>
            </w:r>
            <w:r>
              <w:rPr>
                <w:rFonts w:ascii="Times New Roman" w:hAnsi="Times New Roman"/>
                <w:i/>
                <w:sz w:val="28"/>
              </w:rPr>
              <w:tab/>
            </w:r>
            <w:r>
              <w:rPr>
                <w:rFonts w:ascii="Times New Roman" w:hAnsi="Times New Roman"/>
                <w:i/>
                <w:sz w:val="28"/>
              </w:rPr>
              <w:tab/>
              <w:t xml:space="preserve">           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Следы </w:t>
            </w:r>
            <w:r w:rsidRPr="00640246">
              <w:rPr>
                <w:rFonts w:ascii="Times New Roman" w:hAnsi="Times New Roman"/>
                <w:i/>
                <w:sz w:val="28"/>
                <w:u w:val="single"/>
              </w:rPr>
              <w:t>невиданных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 зверей…»</w:t>
            </w:r>
          </w:p>
          <w:p w14:paraId="6053A740" w14:textId="77777777" w:rsidR="00332749" w:rsidRDefault="00332749" w:rsidP="00220149">
            <w:pPr>
              <w:spacing w:line="360" w:lineRule="auto"/>
              <w:ind w:firstLine="708"/>
              <w:jc w:val="both"/>
              <w:rPr>
                <w:rFonts w:ascii="Times New Roman" w:hAnsi="Times New Roman"/>
                <w:i/>
                <w:sz w:val="28"/>
              </w:rPr>
            </w:pPr>
            <w:r w:rsidRPr="00640246">
              <w:rPr>
                <w:rFonts w:ascii="Times New Roman" w:hAnsi="Times New Roman"/>
                <w:b/>
                <w:i/>
                <w:sz w:val="28"/>
              </w:rPr>
              <w:t>Олицетворение</w:t>
            </w:r>
            <w:r>
              <w:rPr>
                <w:rFonts w:ascii="Times New Roman" w:hAnsi="Times New Roman"/>
                <w:i/>
                <w:sz w:val="28"/>
              </w:rPr>
              <w:t xml:space="preserve"> – это </w:t>
            </w:r>
            <w:r w:rsidRPr="00640246">
              <w:rPr>
                <w:rFonts w:ascii="Times New Roman" w:hAnsi="Times New Roman"/>
                <w:i/>
                <w:sz w:val="28"/>
              </w:rPr>
              <w:t>приём, в котором неодушевлённо</w:t>
            </w:r>
            <w:r>
              <w:rPr>
                <w:rFonts w:ascii="Times New Roman" w:hAnsi="Times New Roman"/>
                <w:i/>
                <w:sz w:val="28"/>
              </w:rPr>
              <w:t xml:space="preserve">му предмету, животному, природе 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приписываются свойства человека.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: 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лес </w:t>
            </w:r>
            <w:r w:rsidRPr="00640246">
              <w:rPr>
                <w:rFonts w:ascii="Times New Roman" w:hAnsi="Times New Roman"/>
                <w:i/>
                <w:sz w:val="28"/>
                <w:u w:val="single"/>
              </w:rPr>
              <w:t>запел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, ива </w:t>
            </w:r>
            <w:r w:rsidRPr="00640246">
              <w:rPr>
                <w:rFonts w:ascii="Times New Roman" w:hAnsi="Times New Roman"/>
                <w:i/>
                <w:sz w:val="28"/>
                <w:u w:val="single"/>
              </w:rPr>
              <w:t>плачет</w:t>
            </w:r>
            <w:r w:rsidRPr="00640246">
              <w:rPr>
                <w:rFonts w:ascii="Times New Roman" w:hAnsi="Times New Roman"/>
                <w:i/>
                <w:sz w:val="28"/>
              </w:rPr>
              <w:t xml:space="preserve">, солнце </w:t>
            </w:r>
            <w:r w:rsidRPr="00640246">
              <w:rPr>
                <w:rFonts w:ascii="Times New Roman" w:hAnsi="Times New Roman"/>
                <w:i/>
                <w:sz w:val="28"/>
                <w:u w:val="single"/>
              </w:rPr>
              <w:t>смеётся.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14:paraId="31710B7C" w14:textId="5FF5FE2D" w:rsidR="00332749" w:rsidRPr="00A36D98" w:rsidRDefault="00A36D98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</w:rPr>
            </w:pPr>
            <w:r w:rsidRPr="00A36D98">
              <w:rPr>
                <w:b/>
                <w:i/>
                <w:color w:val="000000"/>
                <w:sz w:val="28"/>
              </w:rPr>
              <w:t>+- эмоциональная окраска</w:t>
            </w:r>
          </w:p>
          <w:p w14:paraId="770F4518" w14:textId="65780032" w:rsidR="00332749" w:rsidRPr="00332749" w:rsidRDefault="00332749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 группа. Фонетисты.</w:t>
            </w:r>
          </w:p>
          <w:p w14:paraId="4BB21FD9" w14:textId="7D226C46" w:rsidR="00332749" w:rsidRPr="00332749" w:rsidRDefault="00332749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Прочитайте </w:t>
            </w:r>
            <w:r w:rsidRPr="00C63EA8">
              <w:rPr>
                <w:rFonts w:ascii="Times New Roman" w:hAnsi="Times New Roman"/>
                <w:sz w:val="28"/>
              </w:rPr>
              <w:t xml:space="preserve">стихотворение </w:t>
            </w:r>
            <w:r>
              <w:rPr>
                <w:rFonts w:ascii="Times New Roman" w:hAnsi="Times New Roman"/>
                <w:sz w:val="28"/>
              </w:rPr>
              <w:t>В. Брюсова «Сухие листья».</w:t>
            </w:r>
          </w:p>
          <w:p w14:paraId="5733FC1C" w14:textId="770668B8" w:rsidR="00332749" w:rsidRDefault="00332749" w:rsidP="0022014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Подумайте, с помощью каких слов поэт помогает нам услышать шорох листьев в этом стихотворении?                                                       Вспомните и добавьте свои примеры слов, которые тоже могут передавать звуки осени?</w:t>
            </w:r>
          </w:p>
          <w:p w14:paraId="551CFA2D" w14:textId="0AC05B7B" w:rsidR="00332749" w:rsidRDefault="00332749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группа. Психологи.</w:t>
            </w:r>
          </w:p>
          <w:p w14:paraId="6BD60F61" w14:textId="6A67C8E2" w:rsidR="00332749" w:rsidRDefault="00332749" w:rsidP="0022014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FB1CD7">
              <w:rPr>
                <w:rFonts w:ascii="Times New Roman" w:hAnsi="Times New Roman"/>
                <w:sz w:val="28"/>
              </w:rPr>
              <w:t>Вспомните стихотворения</w:t>
            </w:r>
            <w:r>
              <w:rPr>
                <w:rFonts w:ascii="Times New Roman" w:hAnsi="Times New Roman"/>
                <w:sz w:val="28"/>
              </w:rPr>
              <w:t>, которые мы читали, изучая раздел «Люблю природу русскую. Осень». Какие чувства у вас они вызывают?</w:t>
            </w:r>
          </w:p>
          <w:p w14:paraId="0E18EEFF" w14:textId="7F079EAC" w:rsidR="00332749" w:rsidRDefault="00FB1CD7" w:rsidP="0022014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</w:t>
            </w:r>
            <w:r w:rsidR="00332749">
              <w:rPr>
                <w:rFonts w:ascii="Times New Roman" w:hAnsi="Times New Roman"/>
                <w:sz w:val="28"/>
              </w:rPr>
              <w:t>Вставьте в таблицу номера стихотворений, в которых встречаются следующие чувства.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1768"/>
              <w:gridCol w:w="1396"/>
              <w:gridCol w:w="1397"/>
            </w:tblGrid>
            <w:tr w:rsidR="00FB1CD7" w14:paraId="08EB9143" w14:textId="77777777" w:rsidTr="00FB1CD7">
              <w:tc>
                <w:tcPr>
                  <w:tcW w:w="1024" w:type="dxa"/>
                </w:tcPr>
                <w:p w14:paraId="3A030C61" w14:textId="14DFCAE6" w:rsidR="00FB1CD7" w:rsidRP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1CD7">
                    <w:rPr>
                      <w:rFonts w:ascii="Times New Roman" w:hAnsi="Times New Roman"/>
                      <w:sz w:val="24"/>
                    </w:rPr>
                    <w:t>Радость</w:t>
                  </w:r>
                </w:p>
              </w:tc>
              <w:tc>
                <w:tcPr>
                  <w:tcW w:w="1768" w:type="dxa"/>
                </w:tcPr>
                <w:p w14:paraId="21FEAB39" w14:textId="048E2A4D" w:rsidR="00FB1CD7" w:rsidRP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1CD7">
                    <w:rPr>
                      <w:rFonts w:ascii="Times New Roman" w:hAnsi="Times New Roman"/>
                      <w:sz w:val="24"/>
                    </w:rPr>
                    <w:t>Спокойствие</w:t>
                  </w:r>
                </w:p>
              </w:tc>
              <w:tc>
                <w:tcPr>
                  <w:tcW w:w="1396" w:type="dxa"/>
                </w:tcPr>
                <w:p w14:paraId="41FB7636" w14:textId="05E8ACA2" w:rsidR="00FB1CD7" w:rsidRP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1CD7">
                    <w:rPr>
                      <w:rFonts w:ascii="Times New Roman" w:hAnsi="Times New Roman"/>
                      <w:sz w:val="24"/>
                    </w:rPr>
                    <w:t>Удивление</w:t>
                  </w:r>
                </w:p>
              </w:tc>
              <w:tc>
                <w:tcPr>
                  <w:tcW w:w="1397" w:type="dxa"/>
                </w:tcPr>
                <w:p w14:paraId="66F2BA8D" w14:textId="5813DBD7" w:rsidR="00FB1CD7" w:rsidRP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1CD7">
                    <w:rPr>
                      <w:rFonts w:ascii="Times New Roman" w:hAnsi="Times New Roman"/>
                      <w:sz w:val="24"/>
                    </w:rPr>
                    <w:t>Грусть</w:t>
                  </w:r>
                </w:p>
              </w:tc>
            </w:tr>
            <w:tr w:rsidR="00FB1CD7" w14:paraId="6243EF93" w14:textId="77777777" w:rsidTr="00FB1CD7">
              <w:trPr>
                <w:trHeight w:val="290"/>
              </w:trPr>
              <w:tc>
                <w:tcPr>
                  <w:tcW w:w="1024" w:type="dxa"/>
                </w:tcPr>
                <w:p w14:paraId="5030693E" w14:textId="77777777" w:rsid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768" w:type="dxa"/>
                </w:tcPr>
                <w:p w14:paraId="6C424850" w14:textId="77777777" w:rsid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396" w:type="dxa"/>
                </w:tcPr>
                <w:p w14:paraId="45DD0844" w14:textId="77777777" w:rsid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397" w:type="dxa"/>
                </w:tcPr>
                <w:p w14:paraId="4B93056C" w14:textId="77777777" w:rsidR="00FB1CD7" w:rsidRDefault="00FB1CD7" w:rsidP="00220149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349F7B08" w14:textId="77777777" w:rsidR="00332749" w:rsidRPr="004829FA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К. Д. </w:t>
            </w:r>
            <w:r w:rsidRPr="004829FA">
              <w:rPr>
                <w:rFonts w:ascii="Times New Roman" w:hAnsi="Times New Roman"/>
                <w:i/>
                <w:sz w:val="28"/>
              </w:rPr>
              <w:t>Бальмонт «Осень»</w:t>
            </w:r>
          </w:p>
          <w:p w14:paraId="653FAC88" w14:textId="77777777" w:rsidR="00332749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А. Н. </w:t>
            </w:r>
            <w:r w:rsidRPr="004829FA">
              <w:rPr>
                <w:rFonts w:ascii="Times New Roman" w:hAnsi="Times New Roman"/>
                <w:i/>
                <w:sz w:val="28"/>
              </w:rPr>
              <w:t>Плещеев «Осень наступила»</w:t>
            </w:r>
          </w:p>
          <w:p w14:paraId="56CADA50" w14:textId="77777777" w:rsidR="00332749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Ф. И. Тютчев «Есть в осени первоначальной»</w:t>
            </w:r>
          </w:p>
          <w:p w14:paraId="3F260109" w14:textId="77777777" w:rsidR="00332749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А. А. </w:t>
            </w:r>
            <w:r w:rsidRPr="004829FA">
              <w:rPr>
                <w:rFonts w:ascii="Times New Roman" w:hAnsi="Times New Roman"/>
                <w:i/>
                <w:sz w:val="28"/>
              </w:rPr>
              <w:t>Фет «Ласточки пропали»</w:t>
            </w:r>
          </w:p>
          <w:p w14:paraId="3002852C" w14:textId="77777777" w:rsidR="00332749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А. К. Толстой «Осень. Обсыпается…»</w:t>
            </w:r>
          </w:p>
          <w:p w14:paraId="6BBBA6B9" w14:textId="77777777" w:rsidR="00332749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С. А. Есенин «Закружилась листва золотая»</w:t>
            </w:r>
          </w:p>
          <w:p w14:paraId="18F7FAD3" w14:textId="608C324E" w:rsidR="00332749" w:rsidRPr="004829FA" w:rsidRDefault="00332749" w:rsidP="00220149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И. П.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Токмакова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«Осенние листья»</w:t>
            </w:r>
            <w:r w:rsidR="00FB1CD7">
              <w:rPr>
                <w:rFonts w:ascii="Times New Roman" w:hAnsi="Times New Roman"/>
                <w:i/>
                <w:sz w:val="28"/>
              </w:rPr>
              <w:t>.</w:t>
            </w:r>
          </w:p>
          <w:p w14:paraId="25ABF293" w14:textId="77777777" w:rsidR="00FB1CD7" w:rsidRDefault="00FB1CD7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группа. Лексикологи.</w:t>
            </w:r>
          </w:p>
          <w:p w14:paraId="5BCFA840" w14:textId="452382E4" w:rsidR="00FB1CD7" w:rsidRPr="00FB1CD7" w:rsidRDefault="00FB1CD7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Красив литературный язык русских поэтов! От выбора слов и выражений зависит яркость, образность и красота стихотворения.</w:t>
            </w:r>
          </w:p>
          <w:p w14:paraId="48768C0C" w14:textId="41D72060" w:rsidR="00FB1CD7" w:rsidRDefault="00FB1CD7" w:rsidP="00220149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даны научные определения предметов и явлений. Ваша задача вспомнить и заменить научные тезисы словами и словосочетаниями из изученных нами стихотворений.</w:t>
            </w:r>
          </w:p>
          <w:p w14:paraId="0036E29E" w14:textId="77777777" w:rsidR="008961CE" w:rsidRDefault="00FB1CD7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B1CD7">
              <w:rPr>
                <w:rFonts w:ascii="Times New Roman" w:hAnsi="Times New Roman"/>
                <w:b/>
                <w:sz w:val="28"/>
              </w:rPr>
              <w:t>6 группа. Пейзажисты.</w:t>
            </w:r>
          </w:p>
          <w:p w14:paraId="703CC115" w14:textId="1EB25EAA" w:rsidR="00FB1CD7" w:rsidRPr="008961CE" w:rsidRDefault="008961CE" w:rsidP="002201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</w:t>
            </w:r>
            <w:r w:rsidR="00FB1CD7" w:rsidRPr="0077388A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Каждый из нас воспринимает осень по-своему. Так и поэты видят ее разной. Вам предлагаются стихотворения, заготовки пейзажей и цветные карандаши. Постарайтесь превратить заготовку в пейзаж, описанный в стихотворении.</w:t>
            </w:r>
          </w:p>
          <w:p w14:paraId="1EB72813" w14:textId="3F9DB6D1" w:rsidR="006418B8" w:rsidRPr="00220149" w:rsidRDefault="00FB1CD7" w:rsidP="00220149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Расскажите, какие чувства и эмоции преобладают на каждой из ваших картин.</w:t>
            </w:r>
          </w:p>
        </w:tc>
        <w:tc>
          <w:tcPr>
            <w:tcW w:w="1477" w:type="pct"/>
          </w:tcPr>
          <w:p w14:paraId="0A5BFA5C" w14:textId="0A170C53" w:rsidR="00692668" w:rsidRPr="00C23EE9" w:rsidRDefault="003A16D2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lastRenderedPageBreak/>
              <w:t>Работа в группах.</w:t>
            </w:r>
          </w:p>
          <w:p w14:paraId="464C9D62" w14:textId="30BA09CE" w:rsidR="006418B8" w:rsidRPr="00C23EE9" w:rsidRDefault="006418B8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Развитие умений</w:t>
            </w:r>
            <w:r w:rsidR="00692668" w:rsidRPr="00C23EE9">
              <w:rPr>
                <w:color w:val="000000"/>
                <w:sz w:val="28"/>
              </w:rPr>
              <w:t xml:space="preserve"> анализиров</w:t>
            </w:r>
            <w:r w:rsidRPr="00C23EE9">
              <w:rPr>
                <w:color w:val="000000"/>
                <w:sz w:val="28"/>
              </w:rPr>
              <w:t xml:space="preserve">ать информацию, </w:t>
            </w:r>
            <w:r w:rsidR="00692668" w:rsidRPr="00C23EE9">
              <w:rPr>
                <w:color w:val="000000"/>
                <w:sz w:val="28"/>
              </w:rPr>
              <w:t>умение о</w:t>
            </w:r>
            <w:r w:rsidRPr="00C23EE9">
              <w:rPr>
                <w:color w:val="000000"/>
                <w:sz w:val="28"/>
              </w:rPr>
              <w:t>бработать полученную информацию и систематизировать, развитие целеполагания и прогнозирования.</w:t>
            </w:r>
          </w:p>
          <w:p w14:paraId="462EC8A0" w14:textId="376CB0A6" w:rsidR="008F4229" w:rsidRPr="00C23EE9" w:rsidRDefault="008F4229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Развитие умения слушать другого ученика при работе в группе, сотрудничество, умение с достаточной полнотой и точностью выражать свои мысли.</w:t>
            </w:r>
          </w:p>
          <w:p w14:paraId="5E8A1CC9" w14:textId="55AF6F45" w:rsidR="000A6FE1" w:rsidRPr="00C23EE9" w:rsidRDefault="000A6FE1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  <w:p w14:paraId="7419CB06" w14:textId="27D03B3C" w:rsidR="000A6FE1" w:rsidRPr="00C23EE9" w:rsidRDefault="00692668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proofErr w:type="spellStart"/>
            <w:r w:rsidRPr="00C23EE9">
              <w:rPr>
                <w:color w:val="000000"/>
                <w:sz w:val="28"/>
              </w:rPr>
              <w:t>Межпредметная</w:t>
            </w:r>
            <w:proofErr w:type="spellEnd"/>
            <w:r w:rsidRPr="00C23EE9">
              <w:rPr>
                <w:color w:val="000000"/>
                <w:sz w:val="28"/>
              </w:rPr>
              <w:t xml:space="preserve"> связь.</w:t>
            </w:r>
          </w:p>
          <w:p w14:paraId="7C138A41" w14:textId="38AC38CD" w:rsidR="000A6FE1" w:rsidRPr="00C23EE9" w:rsidRDefault="000A6FE1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</w:tr>
      <w:tr w:rsidR="00A04166" w:rsidRPr="00C23EE9" w14:paraId="1EE25EC0" w14:textId="14ABD0E8" w:rsidTr="00C86BFE">
        <w:trPr>
          <w:trHeight w:val="273"/>
        </w:trPr>
        <w:tc>
          <w:tcPr>
            <w:tcW w:w="744" w:type="pct"/>
          </w:tcPr>
          <w:p w14:paraId="6BC5D0A6" w14:textId="0E6F283B" w:rsidR="00A04166" w:rsidRPr="00C23EE9" w:rsidRDefault="00A04166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lastRenderedPageBreak/>
              <w:t>4.</w:t>
            </w:r>
            <w:r w:rsidR="008F4229" w:rsidRPr="00C23EE9">
              <w:rPr>
                <w:color w:val="000000"/>
                <w:sz w:val="28"/>
              </w:rPr>
              <w:t xml:space="preserve"> Закрепление знаний и способов действий. (3 мин)</w:t>
            </w:r>
          </w:p>
        </w:tc>
        <w:tc>
          <w:tcPr>
            <w:tcW w:w="2779" w:type="pct"/>
          </w:tcPr>
          <w:p w14:paraId="410D3D39" w14:textId="59C41485" w:rsidR="008F4229" w:rsidRDefault="00C202FF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 w:rsidR="008F4229" w:rsidRPr="00C23EE9">
              <w:rPr>
                <w:color w:val="000000"/>
                <w:sz w:val="28"/>
              </w:rPr>
              <w:t>Сп</w:t>
            </w:r>
            <w:r w:rsidR="00E46912">
              <w:rPr>
                <w:color w:val="000000"/>
                <w:sz w:val="28"/>
              </w:rPr>
              <w:t>асибо вам, дорогие коллеги</w:t>
            </w:r>
            <w:r w:rsidR="008F4229" w:rsidRPr="00C23EE9">
              <w:rPr>
                <w:color w:val="000000"/>
                <w:sz w:val="28"/>
              </w:rPr>
              <w:t xml:space="preserve">, за вашу большую и творческую работу. </w:t>
            </w:r>
          </w:p>
          <w:p w14:paraId="75C97D5D" w14:textId="28132C7B" w:rsidR="00C202FF" w:rsidRPr="00E46912" w:rsidRDefault="00C202FF" w:rsidP="00E4691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="00220149">
              <w:rPr>
                <w:color w:val="000000"/>
                <w:sz w:val="28"/>
              </w:rPr>
              <w:t>Каждая эмоция и каждое чувство может быть выражено в запахе, цвете и звуке.</w:t>
            </w:r>
          </w:p>
          <w:p w14:paraId="7A808D4A" w14:textId="3CE17AAD" w:rsidR="007C5C9E" w:rsidRPr="00C23EE9" w:rsidRDefault="00C202FF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</w:t>
            </w:r>
            <w:r w:rsidR="008F4229" w:rsidRPr="00C23EE9">
              <w:rPr>
                <w:color w:val="000000"/>
                <w:sz w:val="28"/>
              </w:rPr>
              <w:t>далось</w:t>
            </w:r>
            <w:r>
              <w:rPr>
                <w:color w:val="000000"/>
                <w:sz w:val="28"/>
              </w:rPr>
              <w:t xml:space="preserve"> ли нам</w:t>
            </w:r>
            <w:r w:rsidR="008F4229" w:rsidRPr="00C23EE9">
              <w:rPr>
                <w:color w:val="000000"/>
                <w:sz w:val="28"/>
              </w:rPr>
              <w:t xml:space="preserve"> сегодня услышать</w:t>
            </w:r>
            <w:r>
              <w:rPr>
                <w:color w:val="000000"/>
                <w:sz w:val="28"/>
              </w:rPr>
              <w:t xml:space="preserve"> звуки осени</w:t>
            </w:r>
            <w:r w:rsidR="008F4229" w:rsidRPr="00C23EE9">
              <w:rPr>
                <w:color w:val="000000"/>
                <w:sz w:val="28"/>
              </w:rPr>
              <w:t>?</w:t>
            </w:r>
          </w:p>
          <w:p w14:paraId="6C7B036F" w14:textId="7EB54A6D" w:rsidR="008F4229" w:rsidRPr="00C23EE9" w:rsidRDefault="008F4229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Смогли ли мы убедиться в красоте осенних красок?</w:t>
            </w:r>
          </w:p>
        </w:tc>
        <w:tc>
          <w:tcPr>
            <w:tcW w:w="1477" w:type="pct"/>
          </w:tcPr>
          <w:p w14:paraId="3A1F43B9" w14:textId="31638251" w:rsidR="00C8641E" w:rsidRPr="00C23EE9" w:rsidRDefault="008F4229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Фронтальная работа</w:t>
            </w:r>
          </w:p>
          <w:p w14:paraId="648A27B2" w14:textId="1888A4D9" w:rsidR="0026512F" w:rsidRPr="00C23EE9" w:rsidRDefault="008F4229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Развитие умения</w:t>
            </w:r>
            <w:r w:rsidR="0026512F" w:rsidRPr="00C23EE9">
              <w:rPr>
                <w:color w:val="000000"/>
                <w:sz w:val="28"/>
              </w:rPr>
              <w:t xml:space="preserve"> контролировать процесс </w:t>
            </w:r>
            <w:r w:rsidR="004A1B48" w:rsidRPr="00C23EE9">
              <w:rPr>
                <w:color w:val="000000"/>
                <w:sz w:val="28"/>
              </w:rPr>
              <w:t>и результаты своей деятельности</w:t>
            </w:r>
            <w:r w:rsidR="0026512F" w:rsidRPr="00C23EE9">
              <w:rPr>
                <w:color w:val="000000"/>
                <w:sz w:val="28"/>
              </w:rPr>
              <w:t>.</w:t>
            </w:r>
          </w:p>
          <w:p w14:paraId="1E7A2056" w14:textId="32618B24" w:rsidR="000A6FE1" w:rsidRPr="00C23EE9" w:rsidRDefault="004A1B48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 xml:space="preserve">Познавательные: </w:t>
            </w:r>
            <w:r w:rsidR="00510C5D" w:rsidRPr="00C23EE9">
              <w:rPr>
                <w:color w:val="000000"/>
                <w:sz w:val="28"/>
              </w:rPr>
              <w:t>логические, работа</w:t>
            </w:r>
            <w:r w:rsidRPr="00C23EE9">
              <w:rPr>
                <w:color w:val="000000"/>
                <w:sz w:val="28"/>
              </w:rPr>
              <w:t xml:space="preserve"> с информацией.</w:t>
            </w:r>
          </w:p>
        </w:tc>
      </w:tr>
      <w:tr w:rsidR="00A04166" w:rsidRPr="00C23EE9" w14:paraId="2682949A" w14:textId="4E3744BB" w:rsidTr="00C86BFE">
        <w:trPr>
          <w:trHeight w:val="273"/>
        </w:trPr>
        <w:tc>
          <w:tcPr>
            <w:tcW w:w="744" w:type="pct"/>
          </w:tcPr>
          <w:p w14:paraId="6D59BBB2" w14:textId="0F9C5E66" w:rsidR="00A04166" w:rsidRPr="00C23EE9" w:rsidRDefault="00A04166" w:rsidP="0022014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 xml:space="preserve">5. </w:t>
            </w:r>
            <w:r w:rsidR="008F4229" w:rsidRPr="00C23EE9">
              <w:rPr>
                <w:color w:val="000000"/>
                <w:sz w:val="28"/>
              </w:rPr>
              <w:t>Рефлексия учебной деятел</w:t>
            </w:r>
            <w:r w:rsidR="00C86BFE" w:rsidRPr="00C23EE9">
              <w:rPr>
                <w:color w:val="000000"/>
                <w:sz w:val="28"/>
              </w:rPr>
              <w:t>ьности (2 мин)</w:t>
            </w:r>
          </w:p>
        </w:tc>
        <w:tc>
          <w:tcPr>
            <w:tcW w:w="2779" w:type="pct"/>
          </w:tcPr>
          <w:p w14:paraId="0C381A88" w14:textId="77777777" w:rsidR="00B655F4" w:rsidRDefault="00C202FF" w:rsidP="00220149">
            <w:pPr>
              <w:pStyle w:val="a3"/>
              <w:spacing w:after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 w:rsidR="00B655F4">
              <w:rPr>
                <w:color w:val="000000"/>
                <w:sz w:val="28"/>
              </w:rPr>
              <w:t>Если</w:t>
            </w:r>
            <w:r>
              <w:rPr>
                <w:color w:val="000000"/>
                <w:sz w:val="28"/>
              </w:rPr>
              <w:t xml:space="preserve"> сегодняшним занятием нам удалось всколыхнуть струны вашей души и показать вам новые оттенки осенней поры</w:t>
            </w:r>
            <w:r w:rsidR="00B655F4">
              <w:rPr>
                <w:color w:val="000000"/>
                <w:sz w:val="28"/>
              </w:rPr>
              <w:t xml:space="preserve">, то возьмите свои осенние листочки и дополните их новыми цветами. </w:t>
            </w:r>
          </w:p>
          <w:p w14:paraId="32330058" w14:textId="0EFA3391" w:rsidR="00B655F4" w:rsidRDefault="00B655F4" w:rsidP="00220149">
            <w:pPr>
              <w:pStyle w:val="a3"/>
              <w:spacing w:after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каждой группы есть дерево – украсьте его вашими листочками. </w:t>
            </w:r>
          </w:p>
          <w:p w14:paraId="041A13CA" w14:textId="4164B3A8" w:rsidR="00B655F4" w:rsidRDefault="00B655F4" w:rsidP="00220149">
            <w:pPr>
              <w:pStyle w:val="a3"/>
              <w:spacing w:after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Посмотрите какой яркий и красочный осенний лес у нас получился!</w:t>
            </w:r>
          </w:p>
          <w:p w14:paraId="144D5259" w14:textId="3A8F1FF1" w:rsidR="00C86BFE" w:rsidRPr="00C23EE9" w:rsidRDefault="00C86BFE" w:rsidP="00220149">
            <w:pPr>
              <w:pStyle w:val="a3"/>
              <w:spacing w:after="0"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>Бо</w:t>
            </w:r>
            <w:r w:rsidR="00B655F4">
              <w:rPr>
                <w:color w:val="000000"/>
                <w:sz w:val="28"/>
              </w:rPr>
              <w:t>льшое вам спасибо за работу и</w:t>
            </w:r>
            <w:r w:rsidRPr="00C23EE9">
              <w:rPr>
                <w:color w:val="000000"/>
                <w:sz w:val="28"/>
              </w:rPr>
              <w:t xml:space="preserve"> внимание! Теплой и яркой вам осени!</w:t>
            </w:r>
          </w:p>
        </w:tc>
        <w:tc>
          <w:tcPr>
            <w:tcW w:w="1477" w:type="pct"/>
          </w:tcPr>
          <w:p w14:paraId="39548A55" w14:textId="51CC9D5C" w:rsidR="00D46A6E" w:rsidRPr="00C23EE9" w:rsidRDefault="00C86BFE" w:rsidP="00220149">
            <w:pPr>
              <w:pStyle w:val="a3"/>
              <w:spacing w:line="360" w:lineRule="auto"/>
              <w:jc w:val="both"/>
              <w:rPr>
                <w:color w:val="000000"/>
                <w:sz w:val="28"/>
              </w:rPr>
            </w:pPr>
            <w:r w:rsidRPr="00C23EE9">
              <w:rPr>
                <w:color w:val="000000"/>
                <w:sz w:val="28"/>
              </w:rPr>
              <w:t xml:space="preserve">Берут листочки и приклеивают их на рамку картины. Делятся впечатлениями. </w:t>
            </w:r>
          </w:p>
        </w:tc>
      </w:tr>
    </w:tbl>
    <w:p w14:paraId="09F9A5EE" w14:textId="77777777" w:rsidR="003F38FD" w:rsidRPr="00C23EE9" w:rsidRDefault="003F38FD" w:rsidP="00220149">
      <w:pPr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sectPr w:rsidR="003F38FD" w:rsidRPr="00C23EE9" w:rsidSect="003F3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81D"/>
    <w:multiLevelType w:val="hybridMultilevel"/>
    <w:tmpl w:val="F54040C6"/>
    <w:lvl w:ilvl="0" w:tplc="411A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8B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60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A0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45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2F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6E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6B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4389F"/>
    <w:multiLevelType w:val="hybridMultilevel"/>
    <w:tmpl w:val="B2B8C744"/>
    <w:lvl w:ilvl="0" w:tplc="16B4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A1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64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E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08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45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E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C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B5F83"/>
    <w:multiLevelType w:val="hybridMultilevel"/>
    <w:tmpl w:val="43DC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3A8B"/>
    <w:multiLevelType w:val="hybridMultilevel"/>
    <w:tmpl w:val="34CE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A4161"/>
    <w:multiLevelType w:val="hybridMultilevel"/>
    <w:tmpl w:val="77CC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514C7"/>
    <w:multiLevelType w:val="hybridMultilevel"/>
    <w:tmpl w:val="94027B68"/>
    <w:lvl w:ilvl="0" w:tplc="DFBCC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B75E4"/>
    <w:multiLevelType w:val="hybridMultilevel"/>
    <w:tmpl w:val="1270C210"/>
    <w:lvl w:ilvl="0" w:tplc="9BE0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EF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C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23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0C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E9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2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C1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67544B"/>
    <w:multiLevelType w:val="hybridMultilevel"/>
    <w:tmpl w:val="097E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28"/>
    <w:rsid w:val="00006EEA"/>
    <w:rsid w:val="000346D7"/>
    <w:rsid w:val="00042081"/>
    <w:rsid w:val="000558E9"/>
    <w:rsid w:val="00062516"/>
    <w:rsid w:val="00064BA4"/>
    <w:rsid w:val="00091F00"/>
    <w:rsid w:val="0009312A"/>
    <w:rsid w:val="000A6FE1"/>
    <w:rsid w:val="000B525B"/>
    <w:rsid w:val="000C088B"/>
    <w:rsid w:val="000D6A5D"/>
    <w:rsid w:val="00123714"/>
    <w:rsid w:val="00132778"/>
    <w:rsid w:val="00145BF1"/>
    <w:rsid w:val="0015760D"/>
    <w:rsid w:val="001856B3"/>
    <w:rsid w:val="00186759"/>
    <w:rsid w:val="001A03B3"/>
    <w:rsid w:val="001A691F"/>
    <w:rsid w:val="001B4C3C"/>
    <w:rsid w:val="001C5353"/>
    <w:rsid w:val="001F1F48"/>
    <w:rsid w:val="00202D50"/>
    <w:rsid w:val="00220149"/>
    <w:rsid w:val="00242C2A"/>
    <w:rsid w:val="002515E6"/>
    <w:rsid w:val="002554EC"/>
    <w:rsid w:val="002570D7"/>
    <w:rsid w:val="0026074B"/>
    <w:rsid w:val="0026512F"/>
    <w:rsid w:val="0027742D"/>
    <w:rsid w:val="00294882"/>
    <w:rsid w:val="002A7CD7"/>
    <w:rsid w:val="002B24D5"/>
    <w:rsid w:val="002C1D2E"/>
    <w:rsid w:val="002C5563"/>
    <w:rsid w:val="002C57B3"/>
    <w:rsid w:val="002D6FB9"/>
    <w:rsid w:val="002E3E20"/>
    <w:rsid w:val="002F0A13"/>
    <w:rsid w:val="002F0C77"/>
    <w:rsid w:val="003029FA"/>
    <w:rsid w:val="00326FDC"/>
    <w:rsid w:val="00332749"/>
    <w:rsid w:val="003365A2"/>
    <w:rsid w:val="0034381D"/>
    <w:rsid w:val="00347D4A"/>
    <w:rsid w:val="00377C4E"/>
    <w:rsid w:val="0038327F"/>
    <w:rsid w:val="003A16D2"/>
    <w:rsid w:val="003A4880"/>
    <w:rsid w:val="003E0D38"/>
    <w:rsid w:val="003E1A76"/>
    <w:rsid w:val="003F38FD"/>
    <w:rsid w:val="0040419C"/>
    <w:rsid w:val="004715AA"/>
    <w:rsid w:val="00481BF5"/>
    <w:rsid w:val="00484F63"/>
    <w:rsid w:val="004A1317"/>
    <w:rsid w:val="004A1B48"/>
    <w:rsid w:val="005066FD"/>
    <w:rsid w:val="00510C5D"/>
    <w:rsid w:val="0052303D"/>
    <w:rsid w:val="00523708"/>
    <w:rsid w:val="00555E84"/>
    <w:rsid w:val="00575F5C"/>
    <w:rsid w:val="00577E31"/>
    <w:rsid w:val="0059279D"/>
    <w:rsid w:val="005B1E30"/>
    <w:rsid w:val="005D4EAE"/>
    <w:rsid w:val="005D776A"/>
    <w:rsid w:val="00606C6D"/>
    <w:rsid w:val="00614905"/>
    <w:rsid w:val="0061520C"/>
    <w:rsid w:val="006203A9"/>
    <w:rsid w:val="006244A2"/>
    <w:rsid w:val="00635BDB"/>
    <w:rsid w:val="006418B8"/>
    <w:rsid w:val="00644086"/>
    <w:rsid w:val="00674405"/>
    <w:rsid w:val="006861F8"/>
    <w:rsid w:val="0068721E"/>
    <w:rsid w:val="00692668"/>
    <w:rsid w:val="00693148"/>
    <w:rsid w:val="006A1DC3"/>
    <w:rsid w:val="006A7738"/>
    <w:rsid w:val="006B1A96"/>
    <w:rsid w:val="006B699E"/>
    <w:rsid w:val="006E339E"/>
    <w:rsid w:val="00740A5C"/>
    <w:rsid w:val="00757680"/>
    <w:rsid w:val="007A00F1"/>
    <w:rsid w:val="007C5C9E"/>
    <w:rsid w:val="007D0197"/>
    <w:rsid w:val="008036F3"/>
    <w:rsid w:val="0080620E"/>
    <w:rsid w:val="00834A81"/>
    <w:rsid w:val="00836027"/>
    <w:rsid w:val="00857828"/>
    <w:rsid w:val="0086164F"/>
    <w:rsid w:val="00872EB9"/>
    <w:rsid w:val="00873AF9"/>
    <w:rsid w:val="00876026"/>
    <w:rsid w:val="0088074E"/>
    <w:rsid w:val="00882022"/>
    <w:rsid w:val="0088578C"/>
    <w:rsid w:val="008961CE"/>
    <w:rsid w:val="008A66E8"/>
    <w:rsid w:val="008A6916"/>
    <w:rsid w:val="008A6FF2"/>
    <w:rsid w:val="008D3A18"/>
    <w:rsid w:val="008E1B2A"/>
    <w:rsid w:val="008E4E0D"/>
    <w:rsid w:val="008F4229"/>
    <w:rsid w:val="00913311"/>
    <w:rsid w:val="009B1B3D"/>
    <w:rsid w:val="00A04166"/>
    <w:rsid w:val="00A22B28"/>
    <w:rsid w:val="00A318C5"/>
    <w:rsid w:val="00A36D98"/>
    <w:rsid w:val="00A37FDD"/>
    <w:rsid w:val="00A4461E"/>
    <w:rsid w:val="00A52D0B"/>
    <w:rsid w:val="00A55C6D"/>
    <w:rsid w:val="00AA3161"/>
    <w:rsid w:val="00AC1DE9"/>
    <w:rsid w:val="00AE0FD2"/>
    <w:rsid w:val="00AE363B"/>
    <w:rsid w:val="00B55871"/>
    <w:rsid w:val="00B575A3"/>
    <w:rsid w:val="00B651CE"/>
    <w:rsid w:val="00B655F4"/>
    <w:rsid w:val="00B6724B"/>
    <w:rsid w:val="00BE2E40"/>
    <w:rsid w:val="00BE6ED9"/>
    <w:rsid w:val="00BF4BA6"/>
    <w:rsid w:val="00C202FF"/>
    <w:rsid w:val="00C20C72"/>
    <w:rsid w:val="00C23EE9"/>
    <w:rsid w:val="00C36CB3"/>
    <w:rsid w:val="00C379DA"/>
    <w:rsid w:val="00C52101"/>
    <w:rsid w:val="00C56CE4"/>
    <w:rsid w:val="00C8641E"/>
    <w:rsid w:val="00C86BFE"/>
    <w:rsid w:val="00CB6F2E"/>
    <w:rsid w:val="00D11685"/>
    <w:rsid w:val="00D37670"/>
    <w:rsid w:val="00D431CD"/>
    <w:rsid w:val="00D46A6E"/>
    <w:rsid w:val="00D65228"/>
    <w:rsid w:val="00D73932"/>
    <w:rsid w:val="00DA55BE"/>
    <w:rsid w:val="00DB26D5"/>
    <w:rsid w:val="00DF7600"/>
    <w:rsid w:val="00E07C2F"/>
    <w:rsid w:val="00E26DAA"/>
    <w:rsid w:val="00E338B9"/>
    <w:rsid w:val="00E46912"/>
    <w:rsid w:val="00E61638"/>
    <w:rsid w:val="00EB5A89"/>
    <w:rsid w:val="00EC0461"/>
    <w:rsid w:val="00EC66BA"/>
    <w:rsid w:val="00EE4965"/>
    <w:rsid w:val="00EF55CA"/>
    <w:rsid w:val="00F051B0"/>
    <w:rsid w:val="00F105EB"/>
    <w:rsid w:val="00F30EB4"/>
    <w:rsid w:val="00F40C1E"/>
    <w:rsid w:val="00F613F4"/>
    <w:rsid w:val="00F736B4"/>
    <w:rsid w:val="00FB1CD7"/>
    <w:rsid w:val="00FB47F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BF3B"/>
  <w15:docId w15:val="{0A84DA5D-BADB-4E4D-B867-0CE2A73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A041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A04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4166"/>
    <w:pPr>
      <w:ind w:left="720"/>
      <w:contextualSpacing/>
    </w:pPr>
  </w:style>
  <w:style w:type="table" w:styleId="a5">
    <w:name w:val="Table Grid"/>
    <w:basedOn w:val="a1"/>
    <w:uiPriority w:val="39"/>
    <w:rsid w:val="002B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0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1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3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8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Жидкова</dc:creator>
  <cp:keywords/>
  <dc:description/>
  <cp:lastModifiedBy>СВЕТА</cp:lastModifiedBy>
  <cp:revision>10</cp:revision>
  <cp:lastPrinted>2024-10-30T19:15:00Z</cp:lastPrinted>
  <dcterms:created xsi:type="dcterms:W3CDTF">2024-10-22T18:39:00Z</dcterms:created>
  <dcterms:modified xsi:type="dcterms:W3CDTF">2024-11-20T17:21:00Z</dcterms:modified>
</cp:coreProperties>
</file>