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15" w:rsidRDefault="00060C15" w:rsidP="00A44F36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:rsidR="00CF371D" w:rsidRDefault="00CF371D" w:rsidP="00CF371D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30"/>
          <w:szCs w:val="30"/>
        </w:rPr>
      </w:pPr>
    </w:p>
    <w:p w:rsidR="00CF371D" w:rsidRDefault="00CF371D" w:rsidP="00CF371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Использование интерактивной доски и программного обеспечения к ней в работе учителя-логопеда с детьми дошкольного возраста</w:t>
      </w:r>
    </w:p>
    <w:p w:rsidR="00A77A51" w:rsidRDefault="00A77A51" w:rsidP="00CF371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2DA5" w:rsidRDefault="00A77A51" w:rsidP="007C13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Аннотация: </w:t>
      </w:r>
      <w:r w:rsidR="006F25AC">
        <w:rPr>
          <w:rFonts w:ascii="Times New Roman" w:hAnsi="Times New Roman" w:cs="Times New Roman"/>
          <w:sz w:val="30"/>
          <w:szCs w:val="30"/>
        </w:rPr>
        <w:t xml:space="preserve">Статья посвящена вопросам использования интерактивной доски, программного обеспечения к ней в работе учителя-логопеда по коррекции речи старших дошкольников. Целью нашего исследования является использование возможностей интерактивной доски в работе учителя логопеда по коррекции нарушений речи у детей старшего дошкольного возраста. В ходе исследования были рассмотрены интерактивные средства обучения, виды программного обеспечения, выделены особенности и принципы работы с ними. Автор приходит к выводу, что использование интерактивной доски позволяет оптимизировать педагогический процесс, индивидуализировать обучение детей с речевыми нарушениями, способствует положительному состоянию детей в процессе деятельности, значительно повышает эффективность работы учителя-логопеда. </w:t>
      </w:r>
    </w:p>
    <w:p w:rsidR="006F25AC" w:rsidRDefault="006F25AC" w:rsidP="006F2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Ключевые слова: </w:t>
      </w:r>
      <w:r>
        <w:rPr>
          <w:rFonts w:ascii="Times New Roman" w:hAnsi="Times New Roman" w:cs="Times New Roman"/>
          <w:sz w:val="30"/>
          <w:szCs w:val="30"/>
        </w:rPr>
        <w:t>интерактивность, интерактивные средства обучения, интерактивные игры, логопедическая работа.</w:t>
      </w:r>
    </w:p>
    <w:p w:rsidR="006F25AC" w:rsidRDefault="006F25AC" w:rsidP="006F2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F25AC" w:rsidRPr="007C13F5" w:rsidRDefault="006F25AC" w:rsidP="006F2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Образовательные горизонты и возможности развития современных дошколят постоянно расширяются. Появляются новые источники и способы получения знаний, растет объем и спектр окружающих ребенка технических средств. Перед педагогами сегодня стоит задача спланировано, дозировано и организованно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использовать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ресурсы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7C13F5">
        <w:rPr>
          <w:rFonts w:ascii="Times New Roman" w:hAnsi="Times New Roman" w:cs="Times New Roman"/>
          <w:sz w:val="30"/>
          <w:szCs w:val="30"/>
        </w:rPr>
        <w:t xml:space="preserve"> века</w:t>
      </w:r>
      <w:r w:rsidR="007C13F5" w:rsidRPr="007C13F5">
        <w:rPr>
          <w:rFonts w:ascii="Times New Roman" w:hAnsi="Times New Roman" w:cs="Times New Roman"/>
          <w:sz w:val="30"/>
          <w:szCs w:val="30"/>
        </w:rPr>
        <w:t xml:space="preserve"> [1].</w:t>
      </w:r>
    </w:p>
    <w:p w:rsidR="006F25AC" w:rsidRPr="007C13F5" w:rsidRDefault="006F25AC" w:rsidP="006F2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Современная информатизация образовательного пространства включает в себя оснащение техникой, позволяющей  реализовывать развивающие компьютерные технологии </w:t>
      </w:r>
      <w:r w:rsidR="007C13F5">
        <w:rPr>
          <w:rFonts w:ascii="Times New Roman" w:hAnsi="Times New Roman" w:cs="Times New Roman"/>
          <w:sz w:val="30"/>
          <w:szCs w:val="30"/>
        </w:rPr>
        <w:t xml:space="preserve">обучения, развития и воспитания </w:t>
      </w:r>
      <w:r w:rsidR="007C13F5" w:rsidRPr="007C13F5">
        <w:rPr>
          <w:rFonts w:ascii="Times New Roman" w:hAnsi="Times New Roman" w:cs="Times New Roman"/>
          <w:sz w:val="30"/>
          <w:szCs w:val="30"/>
        </w:rPr>
        <w:t>[3].</w:t>
      </w:r>
    </w:p>
    <w:p w:rsidR="006F25AC" w:rsidRDefault="006F25AC" w:rsidP="006F2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Термин «интерактивность» происходит от английского слова «</w:t>
      </w:r>
      <w:r>
        <w:rPr>
          <w:rFonts w:ascii="Times New Roman" w:hAnsi="Times New Roman" w:cs="Times New Roman"/>
          <w:sz w:val="30"/>
          <w:szCs w:val="30"/>
          <w:lang w:val="en-US"/>
        </w:rPr>
        <w:t>interaction</w:t>
      </w:r>
      <w:r>
        <w:rPr>
          <w:rFonts w:ascii="Times New Roman" w:hAnsi="Times New Roman" w:cs="Times New Roman"/>
          <w:sz w:val="30"/>
          <w:szCs w:val="30"/>
        </w:rPr>
        <w:t xml:space="preserve">»- «взаимодействие». Таким образом, мы можем говорить о том, что интерактивные средства обучения – это средства,  обеспечивающие возникновение, взаимодействия, диалога между пользователем и информационной системой в режиме реального времени. </w:t>
      </w:r>
    </w:p>
    <w:p w:rsidR="006F25AC" w:rsidRPr="007C13F5" w:rsidRDefault="003539D4" w:rsidP="006F2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Расширение образовательного процесса интерактивными средствами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обучения, по утверждениям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современных педагогов позволяют активизировать компенсаторные механизмы на основе зрительного восприятия. </w:t>
      </w:r>
      <w:proofErr w:type="spellStart"/>
      <w:r>
        <w:rPr>
          <w:rFonts w:ascii="Times New Roman" w:hAnsi="Times New Roman" w:cs="Times New Roman"/>
          <w:sz w:val="30"/>
          <w:szCs w:val="30"/>
        </w:rPr>
        <w:t>Эт</w:t>
      </w:r>
      <w:proofErr w:type="spellEnd"/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способствует совместная работа моторного, слухового, зрительного анализатор</w:t>
      </w:r>
      <w:r w:rsidR="007C13F5">
        <w:rPr>
          <w:rFonts w:ascii="Times New Roman" w:hAnsi="Times New Roman" w:cs="Times New Roman"/>
          <w:sz w:val="30"/>
          <w:szCs w:val="30"/>
        </w:rPr>
        <w:t>ов при выполнении деятельности</w:t>
      </w:r>
      <w:r w:rsidR="007C13F5" w:rsidRPr="007C13F5">
        <w:rPr>
          <w:rFonts w:ascii="Times New Roman" w:hAnsi="Times New Roman" w:cs="Times New Roman"/>
          <w:sz w:val="30"/>
          <w:szCs w:val="30"/>
        </w:rPr>
        <w:t xml:space="preserve"> [5].</w:t>
      </w:r>
    </w:p>
    <w:p w:rsidR="003539D4" w:rsidRPr="007C13F5" w:rsidRDefault="00847C40" w:rsidP="006F2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3539D4">
        <w:rPr>
          <w:rFonts w:ascii="Times New Roman" w:hAnsi="Times New Roman" w:cs="Times New Roman"/>
          <w:sz w:val="30"/>
          <w:szCs w:val="30"/>
        </w:rPr>
        <w:t xml:space="preserve">обственное активное действие детей с оборудованием является, виртуализацией познания, где способности ребенка развиваются в интерактивной дидактической игре. Работа с интерактивной доской косвенно уже обеспечивает мощную мотивацию и эмоциональное насыщение. А потому важно определить </w:t>
      </w:r>
      <w:proofErr w:type="spellStart"/>
      <w:r w:rsidR="003539D4">
        <w:rPr>
          <w:rFonts w:ascii="Times New Roman" w:hAnsi="Times New Roman" w:cs="Times New Roman"/>
          <w:sz w:val="30"/>
          <w:szCs w:val="30"/>
        </w:rPr>
        <w:t>контент</w:t>
      </w:r>
      <w:proofErr w:type="spellEnd"/>
      <w:r w:rsidR="003539D4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3539D4">
        <w:rPr>
          <w:rFonts w:ascii="Times New Roman" w:hAnsi="Times New Roman" w:cs="Times New Roman"/>
          <w:sz w:val="30"/>
          <w:szCs w:val="30"/>
        </w:rPr>
        <w:t>безопасный</w:t>
      </w:r>
      <w:proofErr w:type="gramEnd"/>
      <w:r w:rsidR="003539D4">
        <w:rPr>
          <w:rFonts w:ascii="Times New Roman" w:hAnsi="Times New Roman" w:cs="Times New Roman"/>
          <w:sz w:val="30"/>
          <w:szCs w:val="30"/>
        </w:rPr>
        <w:t xml:space="preserve"> для здоровья и личности ребенка, соответствующий педагогическим интересам и вписывающ</w:t>
      </w:r>
      <w:r w:rsidR="007C13F5">
        <w:rPr>
          <w:rFonts w:ascii="Times New Roman" w:hAnsi="Times New Roman" w:cs="Times New Roman"/>
          <w:sz w:val="30"/>
          <w:szCs w:val="30"/>
        </w:rPr>
        <w:t>ийся в зону ближайшего развития</w:t>
      </w:r>
      <w:r w:rsidR="007C13F5" w:rsidRPr="007C13F5">
        <w:rPr>
          <w:rFonts w:ascii="Times New Roman" w:hAnsi="Times New Roman" w:cs="Times New Roman"/>
          <w:sz w:val="30"/>
          <w:szCs w:val="30"/>
        </w:rPr>
        <w:t>[3].</w:t>
      </w:r>
    </w:p>
    <w:p w:rsidR="003539D4" w:rsidRDefault="003539D4" w:rsidP="006F2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 эффективных средств обучения являются интерактивные доски.</w:t>
      </w:r>
    </w:p>
    <w:p w:rsidR="003539D4" w:rsidRPr="007C13F5" w:rsidRDefault="003539D4" w:rsidP="006F2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Интерактивная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(англ. </w:t>
      </w:r>
      <w:r>
        <w:rPr>
          <w:rFonts w:ascii="Times New Roman" w:hAnsi="Times New Roman" w:cs="Times New Roman"/>
          <w:sz w:val="30"/>
          <w:szCs w:val="30"/>
          <w:lang w:val="en-US"/>
        </w:rPr>
        <w:t>Interactive</w:t>
      </w:r>
      <w:r w:rsidRPr="002240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whiteboard</w:t>
      </w:r>
      <w:r w:rsidRPr="0022402D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полифункциональное устройство,</w:t>
      </w:r>
      <w:r w:rsidRPr="002240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представляет собой большой сенсорный экран, работающий как часть системы, в которую также входят компьютер и проектор. Связь доски и компьютера двусторонняя, а палец  (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стилус</w:t>
      </w:r>
      <w:proofErr w:type="spellEnd"/>
      <w:r>
        <w:rPr>
          <w:rFonts w:ascii="Times New Roman" w:hAnsi="Times New Roman" w:cs="Times New Roman"/>
          <w:sz w:val="30"/>
          <w:szCs w:val="30"/>
        </w:rPr>
        <w:t>) интерактивной доски работает как мышь. Разнообразие способов представления информации (видеоматериалы, аудиозаписи, тренажеры,  изображения, тактильная работа и т.д.) позволяет задействовать все основные анализато</w:t>
      </w:r>
      <w:r w:rsidR="007C13F5">
        <w:rPr>
          <w:rFonts w:ascii="Times New Roman" w:hAnsi="Times New Roman" w:cs="Times New Roman"/>
          <w:sz w:val="30"/>
          <w:szCs w:val="30"/>
        </w:rPr>
        <w:t>ры ребенка дошкольного возраста</w:t>
      </w:r>
      <w:r w:rsidR="007C13F5" w:rsidRPr="007C13F5">
        <w:rPr>
          <w:rFonts w:ascii="Times New Roman" w:hAnsi="Times New Roman" w:cs="Times New Roman"/>
          <w:sz w:val="30"/>
          <w:szCs w:val="30"/>
        </w:rPr>
        <w:t xml:space="preserve"> [4].</w:t>
      </w:r>
    </w:p>
    <w:p w:rsidR="003539D4" w:rsidRDefault="003539D4" w:rsidP="006F2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отличие от проекционного экрана поверхность интерактивной доски реагирует на прикосновения пользователя, что увеличивает арсенал форм и методов позитивного обучения детей, открывает широкие перспективы для творческой и интеллектуальной деятельности.</w:t>
      </w:r>
    </w:p>
    <w:p w:rsidR="003539D4" w:rsidRPr="007C13F5" w:rsidRDefault="003539D4" w:rsidP="00353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Проводя анализ  интерактивных средств обучения, мы отметили, что интерактивная доска несет в себе огромный потенциал. Она используется как на индивидуальных, так и на подгрупповых и фронтальных логопедических занятиях, позволяет ребенку взаимодействовать в коллективе сверстников, сочетать работу у доски и с места, задействует массу тактильных ощущений.  Применительно к компьютерному обучению, в работе хорошо прослеживается принцип «интерактивная наглядность». В отличи</w:t>
      </w:r>
      <w:proofErr w:type="gramStart"/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от традиционной наглядности (иллюстраций) использование интерактивной доски (компьютера) позволяет увидеть то, что не всегда возможно в реальной жизни к тому </w:t>
      </w:r>
      <w:r>
        <w:rPr>
          <w:rFonts w:ascii="Times New Roman" w:hAnsi="Times New Roman" w:cs="Times New Roman"/>
          <w:sz w:val="30"/>
          <w:szCs w:val="30"/>
        </w:rPr>
        <w:lastRenderedPageBreak/>
        <w:t>же в интерактивной форме возможно и осуществлять манипу</w:t>
      </w:r>
      <w:r w:rsidR="007C13F5">
        <w:rPr>
          <w:rFonts w:ascii="Times New Roman" w:hAnsi="Times New Roman" w:cs="Times New Roman"/>
          <w:sz w:val="30"/>
          <w:szCs w:val="30"/>
        </w:rPr>
        <w:t>ляции с наблюдаемыми объектами</w:t>
      </w:r>
      <w:r w:rsidR="007C13F5" w:rsidRPr="007C13F5">
        <w:rPr>
          <w:rFonts w:ascii="Times New Roman" w:hAnsi="Times New Roman" w:cs="Times New Roman"/>
          <w:sz w:val="30"/>
          <w:szCs w:val="30"/>
        </w:rPr>
        <w:t xml:space="preserve"> [5].</w:t>
      </w:r>
    </w:p>
    <w:p w:rsidR="00847C40" w:rsidRPr="00F74F33" w:rsidRDefault="00847C40" w:rsidP="00353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4F33">
        <w:rPr>
          <w:rFonts w:ascii="Times New Roman" w:hAnsi="Times New Roman" w:cs="Times New Roman"/>
          <w:sz w:val="30"/>
          <w:szCs w:val="30"/>
        </w:rPr>
        <w:t xml:space="preserve">Работая с интерактивной доской, нам </w:t>
      </w:r>
      <w:proofErr w:type="gramStart"/>
      <w:r w:rsidRPr="00F74F33">
        <w:rPr>
          <w:rFonts w:ascii="Times New Roman" w:hAnsi="Times New Roman" w:cs="Times New Roman"/>
          <w:sz w:val="30"/>
          <w:szCs w:val="30"/>
        </w:rPr>
        <w:t>представляется возможность</w:t>
      </w:r>
      <w:proofErr w:type="gramEnd"/>
      <w:r w:rsidRPr="00F74F33">
        <w:rPr>
          <w:rFonts w:ascii="Times New Roman" w:hAnsi="Times New Roman" w:cs="Times New Roman"/>
          <w:sz w:val="30"/>
          <w:szCs w:val="30"/>
        </w:rPr>
        <w:t xml:space="preserve">, по-новому использовать в коррекционной деятельности дидактическую игру и упражнения, коммуникативные игры, задания. С помощью звука, цвета, графических изображений можно смоделировать любую ситуацию. </w:t>
      </w:r>
    </w:p>
    <w:p w:rsidR="003539D4" w:rsidRDefault="003539D4" w:rsidP="00353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Специфичн</w:t>
      </w:r>
      <w:proofErr w:type="spellEnd"/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для коррекционно-развивающей деятельности учителя-логопеда является необходимость многократного повторения речевого материала, что нередко приводит к повышенной утомляемости воспитанников, утрате интерес</w:t>
      </w:r>
      <w:r>
        <w:rPr>
          <w:rFonts w:ascii="Times New Roman" w:hAnsi="Times New Roman" w:cs="Times New Roman"/>
          <w:sz w:val="30"/>
          <w:szCs w:val="30"/>
          <w:lang w:val="en-US"/>
        </w:rPr>
        <w:t>a</w:t>
      </w:r>
      <w:r>
        <w:rPr>
          <w:rFonts w:ascii="Times New Roman" w:hAnsi="Times New Roman" w:cs="Times New Roman"/>
          <w:sz w:val="30"/>
          <w:szCs w:val="30"/>
        </w:rPr>
        <w:t xml:space="preserve"> к происходящему.</w:t>
      </w:r>
    </w:p>
    <w:p w:rsidR="003539D4" w:rsidRPr="007C13F5" w:rsidRDefault="003539D4" w:rsidP="00353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Использование интерактивной доски, а также компьютера (ноутбука) в логопедической деятельности позволяет: в процессе обучения создать комфортную психологическую атмосферу; повысить мотивацию к учебной деятельности, повысить общую работоспособность; развивать высшие психические функции ребенка; максимально эффективно осуществлять коррекционно-развивающую работу.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Pr="00C07E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тановится эффективным обучение </w:t>
      </w:r>
      <w:proofErr w:type="spellStart"/>
      <w:r w:rsidRPr="00C07E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целеполаганию</w:t>
      </w:r>
      <w:proofErr w:type="spellEnd"/>
      <w:r w:rsidRPr="00C07E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планированию, контролю и оценки результатов самостоятельной деятельност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ребенка.</w:t>
      </w:r>
      <w:r w:rsidR="00C3535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C35353">
        <w:rPr>
          <w:rFonts w:ascii="Times New Roman" w:hAnsi="Times New Roman" w:cs="Times New Roman"/>
          <w:sz w:val="30"/>
          <w:szCs w:val="30"/>
        </w:rPr>
        <w:t>Использование интерактивной доски помогает сделать образовательный процесс увлека</w:t>
      </w:r>
      <w:r w:rsidR="007C13F5">
        <w:rPr>
          <w:rFonts w:ascii="Times New Roman" w:hAnsi="Times New Roman" w:cs="Times New Roman"/>
          <w:sz w:val="30"/>
          <w:szCs w:val="30"/>
        </w:rPr>
        <w:t>тельным, динамичным, интересным</w:t>
      </w:r>
      <w:r w:rsidR="007C13F5" w:rsidRPr="007C13F5">
        <w:rPr>
          <w:rFonts w:ascii="Times New Roman" w:hAnsi="Times New Roman" w:cs="Times New Roman"/>
          <w:sz w:val="30"/>
          <w:szCs w:val="30"/>
        </w:rPr>
        <w:t xml:space="preserve"> [4[.</w:t>
      </w:r>
      <w:proofErr w:type="gramEnd"/>
    </w:p>
    <w:p w:rsidR="00C35353" w:rsidRPr="001F4A24" w:rsidRDefault="00C35353" w:rsidP="00C353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Программное обеспечение интерактивной доски позволяет использовать речевой материал с максимальной отдачей, включать его в совершенно разные по задачам, характеру представления информации и игровым действиям, задания.</w:t>
      </w:r>
    </w:p>
    <w:p w:rsidR="00C35353" w:rsidRDefault="00C35353" w:rsidP="00C353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разработке содержания коррекционной деятельности с использованием интерактивных средств обучения, выборе и создании электронных материалов, учитываются следующие принципы коррекционной деятельности:</w:t>
      </w:r>
    </w:p>
    <w:p w:rsidR="00C35353" w:rsidRDefault="00C35353" w:rsidP="00C353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Принцип учета ведущего вида деятельности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здоровьесбережения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C35353" w:rsidRDefault="00C35353" w:rsidP="00C353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Принцип от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простого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 сложному.</w:t>
      </w:r>
    </w:p>
    <w:p w:rsidR="00C35353" w:rsidRDefault="00C35353" w:rsidP="00C353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Принцип комплексного подхода.</w:t>
      </w:r>
    </w:p>
    <w:p w:rsidR="00C35353" w:rsidRDefault="00C35353" w:rsidP="00C353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Принцип вариативности и индивидуально-дифференцированного подхода.</w:t>
      </w:r>
    </w:p>
    <w:p w:rsidR="00C35353" w:rsidRDefault="00C35353" w:rsidP="00C353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Принцип сознательности</w:t>
      </w:r>
    </w:p>
    <w:p w:rsidR="00C35353" w:rsidRPr="007C13F5" w:rsidRDefault="00C35353" w:rsidP="00353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обеспечение (ПО), поставляемое в комплекте с интерактивным оборудованием, позволяет создавать собственные </w:t>
      </w:r>
      <w:r>
        <w:rPr>
          <w:rFonts w:ascii="Times New Roman" w:hAnsi="Times New Roman" w:cs="Times New Roman"/>
          <w:sz w:val="30"/>
          <w:szCs w:val="30"/>
        </w:rPr>
        <w:lastRenderedPageBreak/>
        <w:t>игровые упражнения под к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нкретные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цели, задачи, направления коррекционно-развивающей деятельности. Кроме этого, используются также и готовые электронные образовате</w:t>
      </w:r>
      <w:r w:rsidR="007C13F5">
        <w:rPr>
          <w:rFonts w:ascii="Times New Roman" w:hAnsi="Times New Roman" w:cs="Times New Roman"/>
          <w:sz w:val="30"/>
          <w:szCs w:val="30"/>
        </w:rPr>
        <w:t xml:space="preserve">льные ресурсы, </w:t>
      </w:r>
      <w:proofErr w:type="spellStart"/>
      <w:proofErr w:type="gramStart"/>
      <w:r w:rsidR="007C13F5">
        <w:rPr>
          <w:rFonts w:ascii="Times New Roman" w:hAnsi="Times New Roman" w:cs="Times New Roman"/>
          <w:sz w:val="30"/>
          <w:szCs w:val="30"/>
        </w:rPr>
        <w:t>интернет-порталы</w:t>
      </w:r>
      <w:proofErr w:type="spellEnd"/>
      <w:proofErr w:type="gramEnd"/>
      <w:r w:rsidR="007C13F5" w:rsidRPr="007C13F5">
        <w:rPr>
          <w:rFonts w:ascii="Times New Roman" w:hAnsi="Times New Roman" w:cs="Times New Roman"/>
          <w:sz w:val="30"/>
          <w:szCs w:val="30"/>
        </w:rPr>
        <w:t xml:space="preserve"> [6].</w:t>
      </w:r>
    </w:p>
    <w:p w:rsidR="00C35353" w:rsidRDefault="00C35353" w:rsidP="00C353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коррекционно-развивающей работе учителя-логопеда используется самостоятельно разработанный инструментарий: с помощью программы </w:t>
      </w:r>
      <w:r>
        <w:rPr>
          <w:rFonts w:ascii="Times New Roman" w:hAnsi="Times New Roman" w:cs="Times New Roman"/>
          <w:sz w:val="30"/>
          <w:szCs w:val="30"/>
          <w:lang w:val="en-US"/>
        </w:rPr>
        <w:t>Microsoft</w:t>
      </w:r>
      <w:r w:rsidRPr="002F5B2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Office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Power</w:t>
      </w:r>
      <w:r w:rsidRPr="002F5B2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Point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веб-страницы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веб-сайты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порталы; цифровые видеоролики, аудиозаписи и др. Активно используются развивающие и обучающие компьютерные программы. </w:t>
      </w:r>
    </w:p>
    <w:p w:rsidR="00C35353" w:rsidRPr="00A44F36" w:rsidRDefault="00C35353" w:rsidP="00C35353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Программа </w:t>
      </w:r>
      <w:r w:rsidRPr="00C35353">
        <w:rPr>
          <w:rFonts w:ascii="Times New Roman" w:hAnsi="Times New Roman" w:cs="Times New Roman"/>
          <w:sz w:val="30"/>
          <w:szCs w:val="30"/>
        </w:rPr>
        <w:t xml:space="preserve">«Игры </w:t>
      </w:r>
      <w:proofErr w:type="gramStart"/>
      <w:r w:rsidRPr="00C35353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C35353">
        <w:rPr>
          <w:rFonts w:ascii="Times New Roman" w:hAnsi="Times New Roman" w:cs="Times New Roman"/>
          <w:sz w:val="30"/>
          <w:szCs w:val="30"/>
        </w:rPr>
        <w:t xml:space="preserve"> тигры</w:t>
      </w:r>
      <w:r w:rsidRPr="002F5B23">
        <w:rPr>
          <w:rFonts w:ascii="Times New Roman" w:hAnsi="Times New Roman" w:cs="Times New Roman"/>
          <w:i/>
          <w:sz w:val="30"/>
          <w:szCs w:val="30"/>
        </w:rPr>
        <w:t>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0743D">
        <w:rPr>
          <w:rFonts w:ascii="Times New Roman" w:hAnsi="Times New Roman" w:cs="Times New Roman"/>
          <w:sz w:val="30"/>
          <w:szCs w:val="30"/>
        </w:rPr>
        <w:t>представляет собой единый программно-методический комплекс, который содержит компактную программу и учебно-методическое пособие. Подробные методические рекомендации помогают организовать работу с детьми</w:t>
      </w:r>
      <w:r w:rsidR="007C13F5" w:rsidRPr="00A44F36">
        <w:rPr>
          <w:rFonts w:ascii="Times New Roman" w:hAnsi="Times New Roman" w:cs="Times New Roman"/>
          <w:sz w:val="30"/>
          <w:szCs w:val="30"/>
        </w:rPr>
        <w:t xml:space="preserve"> [7].</w:t>
      </w:r>
    </w:p>
    <w:p w:rsidR="00C35353" w:rsidRDefault="00C35353" w:rsidP="00353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коррекции фонетико-фонематической стороны речи детей используется серия упражнений компьютерной логопедической программы «Солнечный замок». </w:t>
      </w:r>
    </w:p>
    <w:p w:rsidR="00F74F33" w:rsidRDefault="00C35353" w:rsidP="00353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работы над звукопроизношением, в частности над автоматизацией поставленных звуков используется программа «Домашний логопед». </w:t>
      </w:r>
    </w:p>
    <w:p w:rsidR="00C35353" w:rsidRDefault="00C35353" w:rsidP="00353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программе записаны образцы правильного звукопроизношения, а также для развития фонематического восприятия предложена мини-игра «Угадай-ка», которая привлекает внимание к звукам окружающего мира. </w:t>
      </w:r>
    </w:p>
    <w:p w:rsidR="00C35353" w:rsidRPr="007C13F5" w:rsidRDefault="00C35353" w:rsidP="00353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Мультимедийный проект «Развитие речи. Учимся говорить правильно»</w:t>
      </w:r>
      <w:r w:rsidR="00256F97">
        <w:rPr>
          <w:rFonts w:ascii="Times New Roman" w:hAnsi="Times New Roman" w:cs="Times New Roman"/>
          <w:sz w:val="30"/>
          <w:szCs w:val="30"/>
        </w:rPr>
        <w:t xml:space="preserve"> используется для </w:t>
      </w:r>
      <w:r w:rsidR="007C13F5">
        <w:rPr>
          <w:rFonts w:ascii="Times New Roman" w:hAnsi="Times New Roman" w:cs="Times New Roman"/>
          <w:sz w:val="30"/>
          <w:szCs w:val="30"/>
        </w:rPr>
        <w:t>развития звуковой культуры речи</w:t>
      </w:r>
      <w:r w:rsidR="007C13F5" w:rsidRPr="007C13F5">
        <w:rPr>
          <w:rFonts w:ascii="Times New Roman" w:hAnsi="Times New Roman" w:cs="Times New Roman"/>
          <w:sz w:val="30"/>
          <w:szCs w:val="30"/>
        </w:rPr>
        <w:t xml:space="preserve"> [2].</w:t>
      </w:r>
    </w:p>
    <w:p w:rsidR="00256F97" w:rsidRPr="007C13F5" w:rsidRDefault="00F0743D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256F97">
        <w:rPr>
          <w:rFonts w:ascii="Times New Roman" w:hAnsi="Times New Roman" w:cs="Times New Roman"/>
          <w:sz w:val="30"/>
          <w:szCs w:val="30"/>
        </w:rPr>
        <w:t>сети Интернет сейчас множество сайтов, на которых можно найти интересные, а главное полезные логопедические и развивающие игры и упражнения. Одним из таки</w:t>
      </w:r>
      <w:proofErr w:type="gramStart"/>
      <w:r w:rsidR="00256F97">
        <w:rPr>
          <w:rFonts w:ascii="Times New Roman" w:hAnsi="Times New Roman" w:cs="Times New Roman"/>
          <w:sz w:val="30"/>
          <w:szCs w:val="30"/>
          <w:lang w:val="en-US"/>
        </w:rPr>
        <w:t>x</w:t>
      </w:r>
      <w:proofErr w:type="gramEnd"/>
      <w:r w:rsidR="00256F97">
        <w:rPr>
          <w:rFonts w:ascii="Times New Roman" w:hAnsi="Times New Roman" w:cs="Times New Roman"/>
          <w:sz w:val="30"/>
          <w:szCs w:val="30"/>
        </w:rPr>
        <w:t xml:space="preserve"> является интерактивный интернет-портал </w:t>
      </w:r>
      <w:r w:rsidR="00256F97" w:rsidRPr="00256F9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56F97" w:rsidRPr="00256F97">
        <w:rPr>
          <w:rFonts w:ascii="Times New Roman" w:hAnsi="Times New Roman" w:cs="Times New Roman"/>
          <w:sz w:val="30"/>
          <w:szCs w:val="30"/>
        </w:rPr>
        <w:t>Мерсибо</w:t>
      </w:r>
      <w:proofErr w:type="spellEnd"/>
      <w:r w:rsidR="00256F97" w:rsidRPr="00256F97">
        <w:rPr>
          <w:rFonts w:ascii="Times New Roman" w:hAnsi="Times New Roman" w:cs="Times New Roman"/>
          <w:sz w:val="30"/>
          <w:szCs w:val="30"/>
        </w:rPr>
        <w:t>».</w:t>
      </w:r>
      <w:r w:rsidR="00256F9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56F97">
        <w:rPr>
          <w:rFonts w:ascii="Times New Roman" w:hAnsi="Times New Roman" w:cs="Times New Roman"/>
          <w:sz w:val="30"/>
          <w:szCs w:val="30"/>
        </w:rPr>
        <w:t>Сайт содержит большое количество ра</w:t>
      </w:r>
      <w:r>
        <w:rPr>
          <w:rFonts w:ascii="Times New Roman" w:hAnsi="Times New Roman" w:cs="Times New Roman"/>
          <w:sz w:val="30"/>
          <w:szCs w:val="30"/>
        </w:rPr>
        <w:t xml:space="preserve">звивающих игр, направленных на всестороннее развитие речи: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импрессивную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gramStart"/>
      <w:r>
        <w:rPr>
          <w:rFonts w:ascii="Times New Roman" w:hAnsi="Times New Roman" w:cs="Times New Roman"/>
          <w:sz w:val="30"/>
          <w:szCs w:val="30"/>
        </w:rPr>
        <w:t>экспрессивную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стороны. </w:t>
      </w:r>
      <w:r w:rsidR="00256F97">
        <w:rPr>
          <w:rFonts w:ascii="Times New Roman" w:hAnsi="Times New Roman" w:cs="Times New Roman"/>
          <w:sz w:val="30"/>
          <w:szCs w:val="30"/>
        </w:rPr>
        <w:t>Также на портале представлены: материалы для подготовки занятий, конструктор карт</w:t>
      </w:r>
      <w:r w:rsidR="007C13F5">
        <w:rPr>
          <w:rFonts w:ascii="Times New Roman" w:hAnsi="Times New Roman" w:cs="Times New Roman"/>
          <w:sz w:val="30"/>
          <w:szCs w:val="30"/>
        </w:rPr>
        <w:t>инок, рабочий стол специалиста</w:t>
      </w:r>
      <w:r w:rsidR="007C13F5" w:rsidRPr="007C13F5">
        <w:rPr>
          <w:rFonts w:ascii="Times New Roman" w:hAnsi="Times New Roman" w:cs="Times New Roman"/>
          <w:sz w:val="30"/>
          <w:szCs w:val="30"/>
        </w:rPr>
        <w:t xml:space="preserve"> [6].</w:t>
      </w:r>
    </w:p>
    <w:p w:rsidR="00F0743D" w:rsidRPr="00F0743D" w:rsidRDefault="00F0743D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помощью программы </w:t>
      </w:r>
      <w:r>
        <w:rPr>
          <w:rFonts w:ascii="Times New Roman" w:hAnsi="Times New Roman" w:cs="Times New Roman"/>
          <w:sz w:val="30"/>
          <w:szCs w:val="30"/>
          <w:lang w:val="en-US"/>
        </w:rPr>
        <w:t>Power</w:t>
      </w:r>
      <w:r w:rsidRPr="002F5B2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Point</w:t>
      </w:r>
      <w:r>
        <w:rPr>
          <w:rFonts w:ascii="Times New Roman" w:hAnsi="Times New Roman" w:cs="Times New Roman"/>
          <w:sz w:val="30"/>
          <w:szCs w:val="30"/>
        </w:rPr>
        <w:t xml:space="preserve"> разработаны такие упражнения как «Угадай, что за буква?», «Добавь недостающий элемент», «Кто за кем», «Где спрятался гном?», </w:t>
      </w:r>
      <w:r w:rsidR="0008380A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="0008380A">
        <w:rPr>
          <w:rFonts w:ascii="Times New Roman" w:hAnsi="Times New Roman" w:cs="Times New Roman"/>
          <w:sz w:val="30"/>
          <w:szCs w:val="30"/>
        </w:rPr>
        <w:t>Где</w:t>
      </w:r>
      <w:proofErr w:type="gramEnd"/>
      <w:r w:rsidR="0008380A">
        <w:rPr>
          <w:rFonts w:ascii="Times New Roman" w:hAnsi="Times New Roman" w:cs="Times New Roman"/>
          <w:sz w:val="30"/>
          <w:szCs w:val="30"/>
        </w:rPr>
        <w:t xml:space="preserve"> чей хвост». Все выше перечисленные </w:t>
      </w:r>
      <w:proofErr w:type="gramStart"/>
      <w:r w:rsidR="0008380A">
        <w:rPr>
          <w:rFonts w:ascii="Times New Roman" w:hAnsi="Times New Roman" w:cs="Times New Roman"/>
          <w:sz w:val="30"/>
          <w:szCs w:val="30"/>
        </w:rPr>
        <w:t>программы</w:t>
      </w:r>
      <w:proofErr w:type="gramEnd"/>
      <w:r w:rsidR="0008380A">
        <w:rPr>
          <w:rFonts w:ascii="Times New Roman" w:hAnsi="Times New Roman" w:cs="Times New Roman"/>
          <w:sz w:val="30"/>
          <w:szCs w:val="30"/>
        </w:rPr>
        <w:t xml:space="preserve"> возможно использовать не только в процессе в процессе обучения, но и при обследовании детей, а также возможно давать задания для самостоятельной деятельности дома. </w:t>
      </w:r>
      <w:r w:rsidR="005F75C6">
        <w:rPr>
          <w:rFonts w:ascii="Times New Roman" w:hAnsi="Times New Roman" w:cs="Times New Roman"/>
          <w:sz w:val="30"/>
          <w:szCs w:val="30"/>
        </w:rPr>
        <w:t xml:space="preserve">Также активно </w:t>
      </w:r>
      <w:r w:rsidR="005F75C6">
        <w:rPr>
          <w:rFonts w:ascii="Times New Roman" w:hAnsi="Times New Roman" w:cs="Times New Roman"/>
          <w:sz w:val="30"/>
          <w:szCs w:val="30"/>
        </w:rPr>
        <w:lastRenderedPageBreak/>
        <w:t xml:space="preserve">используются видеоролики, на которых записана речь ребенка, на начало и конец коррекционной деятельности. Такие ролики познавательны для просмотра детям и родителям. А для педагога дополняют профессиональную копилку. </w:t>
      </w:r>
    </w:p>
    <w:p w:rsidR="00256F97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Деятельность с использованием компьютерных игр проводится с обязательным соблюдением следующих условий для сбе</w:t>
      </w:r>
      <w:r w:rsidR="00F0743D">
        <w:rPr>
          <w:rFonts w:ascii="Times New Roman" w:hAnsi="Times New Roman" w:cs="Times New Roman"/>
          <w:sz w:val="30"/>
          <w:szCs w:val="30"/>
        </w:rPr>
        <w:t>режения здоровья ребенка:</w:t>
      </w:r>
      <w:r>
        <w:rPr>
          <w:rFonts w:ascii="Times New Roman" w:hAnsi="Times New Roman" w:cs="Times New Roman"/>
          <w:sz w:val="30"/>
          <w:szCs w:val="30"/>
        </w:rPr>
        <w:t xml:space="preserve"> работа с компьютером не более 2-раз в неделю, проведение гимнастики для глаз, работа за компьютером не более 5-7 минут. </w:t>
      </w:r>
    </w:p>
    <w:p w:rsidR="00847C40" w:rsidRPr="00F74F33" w:rsidRDefault="00847C40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4F33">
        <w:rPr>
          <w:rFonts w:ascii="Times New Roman" w:hAnsi="Times New Roman" w:cs="Times New Roman"/>
          <w:sz w:val="30"/>
          <w:szCs w:val="30"/>
        </w:rPr>
        <w:t xml:space="preserve">Многие информационные порталы предоставляют для педагогов различного рода обучающие семинары, семинары-практикумы, </w:t>
      </w:r>
      <w:proofErr w:type="spellStart"/>
      <w:r w:rsidRPr="00F74F33">
        <w:rPr>
          <w:rFonts w:ascii="Times New Roman" w:hAnsi="Times New Roman" w:cs="Times New Roman"/>
          <w:sz w:val="30"/>
          <w:szCs w:val="30"/>
        </w:rPr>
        <w:t>вебинары</w:t>
      </w:r>
      <w:proofErr w:type="spellEnd"/>
      <w:r w:rsidRPr="00F74F33">
        <w:rPr>
          <w:rFonts w:ascii="Times New Roman" w:hAnsi="Times New Roman" w:cs="Times New Roman"/>
          <w:sz w:val="30"/>
          <w:szCs w:val="30"/>
        </w:rPr>
        <w:t>, для повышения компетентности педагогов в области знания информационных технологий, работы с ними, что позволит им повышать эффективность своей педагогической деятельности.</w:t>
      </w:r>
    </w:p>
    <w:p w:rsidR="00256F97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использование интерактивных средств обучения в логопедической работе с дошкольниками, с учетом вышеуказанных особенностей и принципов, существенно повышает эффективность коррекционной деятельности в целом. </w:t>
      </w:r>
    </w:p>
    <w:p w:rsidR="00256F97" w:rsidRPr="005C39C8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C39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Современные технические устройства, позволяют проектировать принципиально новые педагогические технологии, способствующие активизации и эффективному функционированию компенсаторных механизмов в целях коррекции различных нарушений речи.</w:t>
      </w:r>
    </w:p>
    <w:p w:rsidR="00256F97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интерактивной доски и программного обеспечения позволило значительно улучшить коррекционно-педагогичес</w:t>
      </w:r>
      <w:r w:rsidR="0008380A">
        <w:rPr>
          <w:rFonts w:ascii="Times New Roman" w:hAnsi="Times New Roman" w:cs="Times New Roman"/>
          <w:sz w:val="30"/>
          <w:szCs w:val="30"/>
        </w:rPr>
        <w:t>кий процесс, расширить индивидуальное</w:t>
      </w:r>
      <w:r>
        <w:rPr>
          <w:rFonts w:ascii="Times New Roman" w:hAnsi="Times New Roman" w:cs="Times New Roman"/>
          <w:sz w:val="30"/>
          <w:szCs w:val="30"/>
        </w:rPr>
        <w:t xml:space="preserve"> обучение детей с нарушениями 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ечи</w:t>
      </w:r>
      <w:proofErr w:type="spellEnd"/>
      <w:r>
        <w:rPr>
          <w:rFonts w:ascii="Times New Roman" w:hAnsi="Times New Roman" w:cs="Times New Roman"/>
          <w:sz w:val="30"/>
          <w:szCs w:val="30"/>
        </w:rPr>
        <w:t>.  Выражено это в положительной мотивации воспитанников, увеличении количества решаемых задач, разнообразии форм представления учебно-игрового и наглядного материала, и форм организации образовательной деятельности. Ребенок активно включается в процесс овладения правильной и грамотной речью.</w:t>
      </w:r>
    </w:p>
    <w:p w:rsidR="00256F97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56F97" w:rsidRDefault="00256F97" w:rsidP="00256F9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Список литературы</w:t>
      </w:r>
    </w:p>
    <w:p w:rsidR="00256F97" w:rsidRDefault="00256F97" w:rsidP="00256F9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56F97" w:rsidRPr="00734CA1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734CA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734CA1">
        <w:rPr>
          <w:rFonts w:ascii="Times New Roman" w:hAnsi="Times New Roman" w:cs="Times New Roman"/>
          <w:sz w:val="30"/>
          <w:szCs w:val="30"/>
        </w:rPr>
        <w:t>Вренева</w:t>
      </w:r>
      <w:proofErr w:type="spellEnd"/>
      <w:r w:rsidRPr="00734CA1">
        <w:rPr>
          <w:rFonts w:ascii="Times New Roman" w:hAnsi="Times New Roman" w:cs="Times New Roman"/>
          <w:sz w:val="30"/>
          <w:szCs w:val="30"/>
        </w:rPr>
        <w:t xml:space="preserve"> Е.П. Ресурсы информационно-компьютерных технологий в обучении дошкольников с нарушением речи.// «Логопед» №5, 2010.</w:t>
      </w:r>
    </w:p>
    <w:p w:rsidR="00256F97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734CA1">
        <w:rPr>
          <w:rFonts w:ascii="Times New Roman" w:hAnsi="Times New Roman" w:cs="Times New Roman"/>
          <w:sz w:val="30"/>
          <w:szCs w:val="30"/>
        </w:rPr>
        <w:t xml:space="preserve">. «Дошкольник» </w:t>
      </w:r>
      <w:hyperlink r:id="rId5" w:history="1">
        <w:r w:rsidRPr="00734CA1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http://doshkolnik.ru/logopedia/20455-ispolzovanie-interaktivnyh-igr-v-rabote-uchitelya-logopeda-v-usloviyah-logopunkta-doshkolnogo-obrazovatelnogo-uchrezhdeniya.html</w:t>
        </w:r>
      </w:hyperlink>
      <w:r w:rsidRPr="00734CA1">
        <w:rPr>
          <w:rFonts w:ascii="Times New Roman" w:hAnsi="Times New Roman" w:cs="Times New Roman"/>
          <w:sz w:val="30"/>
          <w:szCs w:val="30"/>
        </w:rPr>
        <w:t>.</w:t>
      </w:r>
    </w:p>
    <w:p w:rsidR="00256F97" w:rsidRPr="00734CA1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3. Дошкольное воспитание. Н. </w:t>
      </w:r>
      <w:proofErr w:type="spellStart"/>
      <w:r>
        <w:rPr>
          <w:rFonts w:ascii="Times New Roman" w:hAnsi="Times New Roman" w:cs="Times New Roman"/>
          <w:sz w:val="30"/>
          <w:szCs w:val="30"/>
        </w:rPr>
        <w:t>Афонина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>. Интерактивная доска. Что? Зачем? Кому?. 6/2018. – с.96</w:t>
      </w:r>
    </w:p>
    <w:p w:rsidR="00256F97" w:rsidRPr="00734CA1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4CA1">
        <w:rPr>
          <w:rFonts w:ascii="Times New Roman" w:hAnsi="Times New Roman" w:cs="Times New Roman"/>
          <w:sz w:val="30"/>
          <w:szCs w:val="30"/>
        </w:rPr>
        <w:t>4. Кадочникова Н.К. Использование интерактивной доски на логопедических занятиях.//Логопед.-2012. - №1.</w:t>
      </w:r>
    </w:p>
    <w:p w:rsidR="00256F97" w:rsidRPr="00734CA1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4CA1">
        <w:rPr>
          <w:rFonts w:ascii="Times New Roman" w:hAnsi="Times New Roman" w:cs="Times New Roman"/>
          <w:sz w:val="30"/>
          <w:szCs w:val="30"/>
        </w:rPr>
        <w:t>5. Компьютерные средства обучения: проблемы разработки и внедрения/Репина З.А., Лизунова Л.Р.//Вопросы гуманитарных наук. – 2004, №5.</w:t>
      </w:r>
      <w:r>
        <w:rPr>
          <w:rFonts w:ascii="Times New Roman" w:hAnsi="Times New Roman" w:cs="Times New Roman"/>
          <w:sz w:val="30"/>
          <w:szCs w:val="30"/>
        </w:rPr>
        <w:t xml:space="preserve"> С. 283-285</w:t>
      </w:r>
    </w:p>
    <w:p w:rsidR="00256F97" w:rsidRPr="00734CA1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4CA1">
        <w:rPr>
          <w:rFonts w:ascii="Times New Roman" w:hAnsi="Times New Roman" w:cs="Times New Roman"/>
          <w:sz w:val="30"/>
          <w:szCs w:val="30"/>
        </w:rPr>
        <w:t xml:space="preserve">6. Логинова Е.А., Елецкая О.В. Характер изменений в профессионально педагогическом образовании в аспекте его модернизации//Современные научные исследования и инновации. – 2011. - №5. </w:t>
      </w:r>
    </w:p>
    <w:p w:rsidR="00256F97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34CA1">
        <w:rPr>
          <w:rFonts w:ascii="Times New Roman" w:hAnsi="Times New Roman" w:cs="Times New Roman"/>
          <w:sz w:val="30"/>
          <w:szCs w:val="30"/>
        </w:rPr>
        <w:t xml:space="preserve">7. Репина З.А., Лизунова Л.Р. Новые информационные технологии: специализированная компьютерная логопедическая программа «Игры </w:t>
      </w:r>
      <w:proofErr w:type="gramStart"/>
      <w:r w:rsidRPr="00734CA1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734CA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34CA1">
        <w:rPr>
          <w:rFonts w:ascii="Times New Roman" w:hAnsi="Times New Roman" w:cs="Times New Roman"/>
          <w:sz w:val="30"/>
          <w:szCs w:val="30"/>
        </w:rPr>
        <w:t>Тигры</w:t>
      </w:r>
      <w:proofErr w:type="gramEnd"/>
      <w:r w:rsidRPr="00734CA1">
        <w:rPr>
          <w:rFonts w:ascii="Times New Roman" w:hAnsi="Times New Roman" w:cs="Times New Roman"/>
          <w:sz w:val="30"/>
          <w:szCs w:val="30"/>
        </w:rPr>
        <w:t>»// Вопросы гуманитарных наук, 2004, №5</w:t>
      </w:r>
      <w:r>
        <w:rPr>
          <w:rFonts w:ascii="Times New Roman" w:hAnsi="Times New Roman" w:cs="Times New Roman"/>
          <w:sz w:val="30"/>
          <w:szCs w:val="30"/>
        </w:rPr>
        <w:t>, с. 285-287</w:t>
      </w:r>
    </w:p>
    <w:p w:rsidR="00256F97" w:rsidRPr="00734CA1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56F97" w:rsidRPr="00734CA1" w:rsidRDefault="00256F97" w:rsidP="00256F97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34CA1">
        <w:rPr>
          <w:rFonts w:ascii="Times New Roman" w:hAnsi="Times New Roman" w:cs="Times New Roman"/>
          <w:sz w:val="30"/>
          <w:szCs w:val="30"/>
        </w:rPr>
        <w:t>СВЕДЕНИЯ ОБ АВТОРЕ:</w:t>
      </w:r>
    </w:p>
    <w:p w:rsidR="00256F97" w:rsidRPr="00734CA1" w:rsidRDefault="00256F97" w:rsidP="00256F97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34CA1">
        <w:rPr>
          <w:rFonts w:ascii="Times New Roman" w:hAnsi="Times New Roman" w:cs="Times New Roman"/>
          <w:sz w:val="30"/>
          <w:szCs w:val="30"/>
        </w:rPr>
        <w:t>Смир</w:t>
      </w:r>
      <w:r w:rsidR="00A44F36">
        <w:rPr>
          <w:rFonts w:ascii="Times New Roman" w:hAnsi="Times New Roman" w:cs="Times New Roman"/>
          <w:sz w:val="30"/>
          <w:szCs w:val="30"/>
        </w:rPr>
        <w:t>нова И.А., учитель-логопед Муниципального бюджетного дошкольного образовательного учреждения</w:t>
      </w:r>
      <w:r w:rsidRPr="00734CA1">
        <w:rPr>
          <w:rFonts w:ascii="Times New Roman" w:hAnsi="Times New Roman" w:cs="Times New Roman"/>
          <w:sz w:val="30"/>
          <w:szCs w:val="30"/>
        </w:rPr>
        <w:t xml:space="preserve"> «Муромцевский детский сад №4 комбинированного вида» Муромцевского муниципального района Омской области.</w:t>
      </w:r>
    </w:p>
    <w:p w:rsidR="00256F97" w:rsidRPr="00E479C5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56F97" w:rsidRPr="00CF4053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56F97" w:rsidRDefault="00256F97" w:rsidP="00256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56F97" w:rsidRDefault="00256F97" w:rsidP="00353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539D4" w:rsidRPr="006F25AC" w:rsidRDefault="003539D4" w:rsidP="006F25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B5DDA" w:rsidRPr="0022402D" w:rsidRDefault="005B5DDA" w:rsidP="00A77A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5B5DDA" w:rsidRPr="0022402D" w:rsidSect="00CF371D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F371D"/>
    <w:rsid w:val="000163CB"/>
    <w:rsid w:val="00052EF0"/>
    <w:rsid w:val="00060C15"/>
    <w:rsid w:val="00076D79"/>
    <w:rsid w:val="0008380A"/>
    <w:rsid w:val="000B1AF5"/>
    <w:rsid w:val="000D0194"/>
    <w:rsid w:val="000D5BBE"/>
    <w:rsid w:val="000E2DA5"/>
    <w:rsid w:val="000E2E80"/>
    <w:rsid w:val="000E6A29"/>
    <w:rsid w:val="00123ACC"/>
    <w:rsid w:val="0016121B"/>
    <w:rsid w:val="001F4A24"/>
    <w:rsid w:val="00200A6F"/>
    <w:rsid w:val="00204B24"/>
    <w:rsid w:val="0022402D"/>
    <w:rsid w:val="00256F97"/>
    <w:rsid w:val="002C433F"/>
    <w:rsid w:val="002C5980"/>
    <w:rsid w:val="002D7E1A"/>
    <w:rsid w:val="002F5B23"/>
    <w:rsid w:val="003106E9"/>
    <w:rsid w:val="00312A1D"/>
    <w:rsid w:val="00341D50"/>
    <w:rsid w:val="003539D4"/>
    <w:rsid w:val="00410914"/>
    <w:rsid w:val="004272C9"/>
    <w:rsid w:val="00456D76"/>
    <w:rsid w:val="004E343F"/>
    <w:rsid w:val="00515604"/>
    <w:rsid w:val="005267D6"/>
    <w:rsid w:val="005765DE"/>
    <w:rsid w:val="00593C3E"/>
    <w:rsid w:val="005B5DDA"/>
    <w:rsid w:val="005B7229"/>
    <w:rsid w:val="005C39C8"/>
    <w:rsid w:val="005F75C6"/>
    <w:rsid w:val="00620E23"/>
    <w:rsid w:val="0065166F"/>
    <w:rsid w:val="006F0286"/>
    <w:rsid w:val="006F25AC"/>
    <w:rsid w:val="00702277"/>
    <w:rsid w:val="00710C7C"/>
    <w:rsid w:val="00734CA1"/>
    <w:rsid w:val="0078331C"/>
    <w:rsid w:val="007C13F5"/>
    <w:rsid w:val="00847C40"/>
    <w:rsid w:val="00857ED6"/>
    <w:rsid w:val="00863DE2"/>
    <w:rsid w:val="00893448"/>
    <w:rsid w:val="008C1BF4"/>
    <w:rsid w:val="008E0800"/>
    <w:rsid w:val="00945A80"/>
    <w:rsid w:val="009D13E6"/>
    <w:rsid w:val="009D7CD7"/>
    <w:rsid w:val="009F2F8A"/>
    <w:rsid w:val="00A427DB"/>
    <w:rsid w:val="00A44F36"/>
    <w:rsid w:val="00A537BC"/>
    <w:rsid w:val="00A77A51"/>
    <w:rsid w:val="00BF5395"/>
    <w:rsid w:val="00C07E6F"/>
    <w:rsid w:val="00C25402"/>
    <w:rsid w:val="00C35353"/>
    <w:rsid w:val="00C413A5"/>
    <w:rsid w:val="00C47ACA"/>
    <w:rsid w:val="00C62EA0"/>
    <w:rsid w:val="00CA440E"/>
    <w:rsid w:val="00CF371D"/>
    <w:rsid w:val="00CF4053"/>
    <w:rsid w:val="00D7381A"/>
    <w:rsid w:val="00DE7C2E"/>
    <w:rsid w:val="00E36ADD"/>
    <w:rsid w:val="00E479C5"/>
    <w:rsid w:val="00E82529"/>
    <w:rsid w:val="00EC6CDC"/>
    <w:rsid w:val="00EF2060"/>
    <w:rsid w:val="00F055B6"/>
    <w:rsid w:val="00F0743D"/>
    <w:rsid w:val="00F14DBB"/>
    <w:rsid w:val="00F54B48"/>
    <w:rsid w:val="00F74EEB"/>
    <w:rsid w:val="00F74F33"/>
    <w:rsid w:val="00FB5477"/>
    <w:rsid w:val="00FC0E53"/>
    <w:rsid w:val="00FD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9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shkolnik.ru/logopedia/20455-ispolzovanie-interaktivnyh-igr-v-rabote-uchitelya-logopeda-v-usloviyah-logopunkta-doshkolnogo-obrazovatelnogo-uchrezhd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8273-E7CC-45F6-A314-B557F5CA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IrishA</dc:creator>
  <cp:lastModifiedBy>Ирина</cp:lastModifiedBy>
  <cp:revision>56</cp:revision>
  <dcterms:created xsi:type="dcterms:W3CDTF">2020-04-16T07:56:00Z</dcterms:created>
  <dcterms:modified xsi:type="dcterms:W3CDTF">2020-11-26T15:00:00Z</dcterms:modified>
</cp:coreProperties>
</file>