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D3FE" w14:textId="732768DF" w:rsidR="00AC5852" w:rsidRDefault="00692978" w:rsidP="00A55D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 w:rsidR="00A55DA3">
        <w:rPr>
          <w:rFonts w:ascii="Times New Roman" w:hAnsi="Times New Roman"/>
          <w:sz w:val="24"/>
          <w:szCs w:val="24"/>
        </w:rPr>
        <w:t>автономное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A55DA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ошкольное </w:t>
      </w:r>
      <w:r w:rsidR="00A55DA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бразовательное </w:t>
      </w:r>
      <w:r w:rsidR="00A55DA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чреждение</w:t>
      </w:r>
    </w:p>
    <w:p w14:paraId="5E29A4D1" w14:textId="77777777" w:rsidR="00692978" w:rsidRPr="00692978" w:rsidRDefault="00692978" w:rsidP="00A55DA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№8»</w:t>
      </w:r>
    </w:p>
    <w:p w14:paraId="7EA4D531" w14:textId="77777777" w:rsidR="00AC5852" w:rsidRDefault="00AC5852" w:rsidP="00692978">
      <w:pPr>
        <w:jc w:val="center"/>
      </w:pPr>
    </w:p>
    <w:p w14:paraId="1493AEE4" w14:textId="77777777" w:rsidR="00692978" w:rsidRDefault="00692978" w:rsidP="00692978">
      <w:pPr>
        <w:jc w:val="center"/>
      </w:pPr>
    </w:p>
    <w:p w14:paraId="00A91E80" w14:textId="77777777" w:rsidR="00CC41BD" w:rsidRDefault="00CC41BD" w:rsidP="00692978">
      <w:pPr>
        <w:jc w:val="center"/>
      </w:pPr>
    </w:p>
    <w:p w14:paraId="7303B46B" w14:textId="77777777" w:rsidR="00CC41BD" w:rsidRDefault="00CC41BD" w:rsidP="00692978">
      <w:pPr>
        <w:jc w:val="center"/>
      </w:pPr>
    </w:p>
    <w:p w14:paraId="702D553F" w14:textId="77777777" w:rsidR="00CC41BD" w:rsidRDefault="00CC41BD" w:rsidP="00692978">
      <w:pPr>
        <w:jc w:val="center"/>
      </w:pPr>
    </w:p>
    <w:p w14:paraId="162C3851" w14:textId="77777777" w:rsidR="00CC41BD" w:rsidRDefault="00CC41BD" w:rsidP="00692978">
      <w:pPr>
        <w:jc w:val="center"/>
      </w:pPr>
    </w:p>
    <w:p w14:paraId="39793A97" w14:textId="77777777" w:rsidR="00CC41BD" w:rsidRDefault="00CC41BD" w:rsidP="00692978">
      <w:pPr>
        <w:jc w:val="center"/>
      </w:pPr>
    </w:p>
    <w:p w14:paraId="7AC99169" w14:textId="77777777" w:rsidR="00FE457B" w:rsidRPr="0070296A" w:rsidRDefault="00FE457B" w:rsidP="00FE45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</w:t>
      </w:r>
    </w:p>
    <w:p w14:paraId="21DC7231" w14:textId="77777777" w:rsidR="00FE457B" w:rsidRPr="00071FF8" w:rsidRDefault="00FE457B" w:rsidP="00FE45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Интегрированная непосредственная образовательная деятельность в подготовительной группе (6-7 лет)</w:t>
      </w:r>
    </w:p>
    <w:p w14:paraId="21157DD2" w14:textId="77777777" w:rsidR="00FE457B" w:rsidRPr="00692978" w:rsidRDefault="00FE457B" w:rsidP="00FE45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Знакомство с региональным компонентом «Каслинское литье»</w:t>
      </w:r>
    </w:p>
    <w:p w14:paraId="5088A7B9" w14:textId="77777777" w:rsidR="00FE457B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«Познание», «Коммуникация», «Речевое развитие», «Художественно-эстетическая область».</w:t>
      </w:r>
    </w:p>
    <w:p w14:paraId="25973428" w14:textId="77777777" w:rsidR="00FE457B" w:rsidRDefault="00FE457B" w:rsidP="00FE45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B8B51A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конспекта: Александрова Ирина Борисовна</w:t>
      </w:r>
    </w:p>
    <w:p w14:paraId="2D0886BB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257712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55BDCA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5EB677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8AC308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68CE8A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C86CA9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FD51C8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0C373CF4" w14:textId="77777777" w:rsidR="00FE457B" w:rsidRDefault="00FE457B" w:rsidP="00FE457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2A0135" w14:textId="77777777" w:rsidR="00FE457B" w:rsidRDefault="00FE457B" w:rsidP="00FE45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</w:p>
    <w:p w14:paraId="6C7D1A4E" w14:textId="77777777" w:rsidR="00FE457B" w:rsidRDefault="00FE457B" w:rsidP="00FE45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Сатка</w:t>
      </w:r>
      <w:proofErr w:type="spellEnd"/>
    </w:p>
    <w:p w14:paraId="16670A30" w14:textId="77777777" w:rsidR="00FE457B" w:rsidRDefault="00FE457B" w:rsidP="00FE45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FEA3FD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lastRenderedPageBreak/>
        <w:t>Тема: «Каслинское художественное литье»</w:t>
      </w:r>
    </w:p>
    <w:p w14:paraId="08E5DE81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(Изготовление фигурок сказочных животных из пластилина по подобию каслинского литья для создания группового музея)</w:t>
      </w:r>
    </w:p>
    <w:p w14:paraId="7595BA2D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Возраст детей: 6 лет.</w:t>
      </w:r>
    </w:p>
    <w:p w14:paraId="0C143CD9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Тип занятия: комбинированное занятие.</w:t>
      </w:r>
    </w:p>
    <w:p w14:paraId="7F6F04E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Форма занятия: групповая.</w:t>
      </w:r>
    </w:p>
    <w:p w14:paraId="611C1B56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Цель: </w:t>
      </w:r>
    </w:p>
    <w:p w14:paraId="0E51912E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Продолжать знакомить детей с малой Родиной – Южным Уралом.</w:t>
      </w:r>
    </w:p>
    <w:p w14:paraId="6A3B4A81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Задачи</w:t>
      </w:r>
    </w:p>
    <w:p w14:paraId="7FA62AEC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 xml:space="preserve">Образовательные: </w:t>
      </w:r>
    </w:p>
    <w:p w14:paraId="24C9ADCD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-продолжать знакомить с региональным промыслом «Каслинским литьем»;</w:t>
      </w:r>
    </w:p>
    <w:p w14:paraId="681D53EF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-дать представление о производстве и выплавке чугуна и изготовлении фигурок малых форм в художественном промысле;</w:t>
      </w:r>
    </w:p>
    <w:p w14:paraId="4829D615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-расширять знания о работе чеканщика и его инструментах.</w:t>
      </w:r>
    </w:p>
    <w:p w14:paraId="0806D0CE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>Развивающие:</w:t>
      </w:r>
    </w:p>
    <w:p w14:paraId="088514E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развивать познавательные способности детей, настойчивость, взаимопомощь;</w:t>
      </w:r>
    </w:p>
    <w:p w14:paraId="747F9FE1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формировать умение действовать в коллективе;</w:t>
      </w:r>
    </w:p>
    <w:p w14:paraId="5F258342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развивать конструктивно-творческие способности (показать на примере фигурок каслинского литья выразительность передачи образа художника).</w:t>
      </w:r>
    </w:p>
    <w:p w14:paraId="3D295305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7562AAB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воспитывать интерес к художественному промыслу Южного Урала;</w:t>
      </w:r>
    </w:p>
    <w:p w14:paraId="653B8498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воспитывать уважение к профессиям: плавильщик чугуна, чеканщик.</w:t>
      </w:r>
    </w:p>
    <w:p w14:paraId="375AA6E4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14:paraId="2BC15358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55DA3">
        <w:rPr>
          <w:rFonts w:ascii="Times New Roman" w:hAnsi="Times New Roman"/>
          <w:b/>
          <w:i/>
          <w:sz w:val="28"/>
          <w:szCs w:val="28"/>
        </w:rPr>
        <w:t xml:space="preserve">Социально-коммуникативное развитие: </w:t>
      </w:r>
    </w:p>
    <w:p w14:paraId="32A71AA1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 развивать умение участвовать в диалоге, </w:t>
      </w:r>
    </w:p>
    <w:p w14:paraId="4FB56D2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 xml:space="preserve">Образовательная: </w:t>
      </w:r>
    </w:p>
    <w:p w14:paraId="7E2942C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lastRenderedPageBreak/>
        <w:t xml:space="preserve">-формировать познавательный интерес, любознательность, посредством приобщения детей к духовно-художественным ценностям, созданным народом. </w:t>
      </w:r>
    </w:p>
    <w:p w14:paraId="0FF32BA1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развивать творческие способности и эстетический вкус;</w:t>
      </w:r>
    </w:p>
    <w:p w14:paraId="7EDD6B78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развивать воображение, мышление, восприятие.</w:t>
      </w:r>
    </w:p>
    <w:p w14:paraId="0F70CC5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55BCEE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>Воспитательные:</w:t>
      </w:r>
    </w:p>
    <w:p w14:paraId="5E1CDDE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-воспитывать у детей культуру совместной коммуникативной и продуктивной деятельности;</w:t>
      </w:r>
    </w:p>
    <w:p w14:paraId="14793E62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воспитывать бережное отношение к культурному наследию;</w:t>
      </w:r>
    </w:p>
    <w:p w14:paraId="0A5B052E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воспитывать умения ценить свой труд и труд товарищей.</w:t>
      </w:r>
    </w:p>
    <w:p w14:paraId="60E26570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Познавательное развитие:</w:t>
      </w:r>
    </w:p>
    <w:p w14:paraId="685A6E9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>Образовательные:</w:t>
      </w:r>
    </w:p>
    <w:p w14:paraId="7050E50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-закрепить понятие народный промысел, дать понятие: Каслинское литье, чугун, формовка, чекана; </w:t>
      </w:r>
    </w:p>
    <w:p w14:paraId="6A6F1F66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упражнять в умении лепить скульптурные формы по мотивам промысла – Каслинское литье;</w:t>
      </w:r>
    </w:p>
    <w:p w14:paraId="44146E96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использовать различные способы работы со стекой, дополняя лепку деталями, устанавливать готовую поделку на постамент.</w:t>
      </w:r>
    </w:p>
    <w:p w14:paraId="5EE344DC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55DA3">
        <w:rPr>
          <w:rFonts w:ascii="Times New Roman" w:hAnsi="Times New Roman"/>
          <w:i/>
          <w:sz w:val="28"/>
          <w:szCs w:val="28"/>
        </w:rPr>
        <w:t xml:space="preserve">Речевое развитие: </w:t>
      </w:r>
    </w:p>
    <w:p w14:paraId="4FD599FE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расширять и обогащать словарный запас детей новыми понятиями:</w:t>
      </w:r>
    </w:p>
    <w:p w14:paraId="50817898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Каслинское литье – анималистический вид искусства, чугуноплавильный завод, чеканка, скульптура малых форм, круговая скульптура.</w:t>
      </w:r>
    </w:p>
    <w:p w14:paraId="11FC3876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          Предварительная работа:</w:t>
      </w:r>
    </w:p>
    <w:p w14:paraId="140EC729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знакомство детей с народными промыслами Южного Урала, посещение мини-музея в детском саду «Каслинское литье»;</w:t>
      </w:r>
    </w:p>
    <w:p w14:paraId="15FB1D8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рассматривание альбомов, иллюстраций по теме;</w:t>
      </w:r>
    </w:p>
    <w:p w14:paraId="5DA88F45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загадывание загадок о народных промыслах.</w:t>
      </w:r>
    </w:p>
    <w:p w14:paraId="268D31FE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Словарная работа: </w:t>
      </w:r>
    </w:p>
    <w:p w14:paraId="11C3B4A5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расширять и обогащать словарный запас детей новыми понятиями:</w:t>
      </w:r>
    </w:p>
    <w:p w14:paraId="1BF5C97A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lastRenderedPageBreak/>
        <w:t>Каслинское литье – анималистический вид искусства, чугуноплавильный завод, чекана, скульптура малых форм, круговая скульптура.</w:t>
      </w:r>
    </w:p>
    <w:p w14:paraId="3F3F1540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F2079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прилагательные: анималистический, чугуноплавильный, круговая (фигура), малая (форма фигуры), бытовой (вид).</w:t>
      </w:r>
    </w:p>
    <w:p w14:paraId="2F2DB53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 глаголы: отливать, плавить, зародился (промысел), изображать, загружать.  </w:t>
      </w:r>
    </w:p>
    <w:p w14:paraId="078D2718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Индивидуальная работа:</w:t>
      </w:r>
    </w:p>
    <w:p w14:paraId="4D2174B9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оказание помощи детям, испытывающим затруднения в процессе продуктивной деятельности.</w:t>
      </w:r>
    </w:p>
    <w:p w14:paraId="1787AF1B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Методы и приемы:</w:t>
      </w:r>
    </w:p>
    <w:p w14:paraId="4B5566BD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наглядные (использование наглядного материала);</w:t>
      </w:r>
    </w:p>
    <w:p w14:paraId="265348E3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словесные (беседа, вопросы);</w:t>
      </w:r>
    </w:p>
    <w:p w14:paraId="641FF957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поощрение (фишки красного цвета);</w:t>
      </w:r>
    </w:p>
    <w:p w14:paraId="39AD6662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 практическая деятельность (лепка </w:t>
      </w:r>
      <w:proofErr w:type="gramStart"/>
      <w:r w:rsidRPr="00A55DA3">
        <w:rPr>
          <w:rFonts w:ascii="Times New Roman" w:hAnsi="Times New Roman"/>
          <w:sz w:val="28"/>
          <w:szCs w:val="28"/>
        </w:rPr>
        <w:t>сказочных  животных</w:t>
      </w:r>
      <w:proofErr w:type="gramEnd"/>
      <w:r w:rsidRPr="00A55DA3">
        <w:rPr>
          <w:rFonts w:ascii="Times New Roman" w:hAnsi="Times New Roman"/>
          <w:sz w:val="28"/>
          <w:szCs w:val="28"/>
        </w:rPr>
        <w:t xml:space="preserve"> из пластилина черного цвета).</w:t>
      </w:r>
    </w:p>
    <w:p w14:paraId="4C3D8708" w14:textId="77777777" w:rsidR="00FE457B" w:rsidRPr="00A55DA3" w:rsidRDefault="00FE457B" w:rsidP="00FE457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Оборудование и материалы:</w:t>
      </w:r>
    </w:p>
    <w:p w14:paraId="6F72180B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мультимедийное оборудование</w:t>
      </w:r>
    </w:p>
    <w:p w14:paraId="07114B8C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 презентация «Каслинское литье»; </w:t>
      </w:r>
    </w:p>
    <w:p w14:paraId="3D8BDC8D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видеоролик «Плавка чугуна»;</w:t>
      </w:r>
    </w:p>
    <w:p w14:paraId="3998EAE2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мини-выставка народного промысла;</w:t>
      </w:r>
    </w:p>
    <w:p w14:paraId="3A77BBE4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 пластилин черного цвета, доски для лепки, стеки, салфетки;</w:t>
      </w:r>
    </w:p>
    <w:p w14:paraId="1E6FE0DD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55DA3">
        <w:rPr>
          <w:rFonts w:ascii="Times New Roman" w:hAnsi="Times New Roman"/>
          <w:sz w:val="28"/>
          <w:szCs w:val="28"/>
        </w:rPr>
        <w:t>пазлы</w:t>
      </w:r>
      <w:proofErr w:type="spellEnd"/>
      <w:r w:rsidRPr="00A55DA3">
        <w:rPr>
          <w:rFonts w:ascii="Times New Roman" w:hAnsi="Times New Roman"/>
          <w:sz w:val="28"/>
          <w:szCs w:val="28"/>
        </w:rPr>
        <w:t xml:space="preserve"> с русскими народными сказками;</w:t>
      </w:r>
    </w:p>
    <w:p w14:paraId="45123941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-фигурка деревянного зайчика;</w:t>
      </w:r>
    </w:p>
    <w:p w14:paraId="672B4A94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-подставки для поделок из бросового материала, выкрашенные в черный цвет;</w:t>
      </w:r>
    </w:p>
    <w:p w14:paraId="02D8F30D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-</w:t>
      </w:r>
      <w:proofErr w:type="gramStart"/>
      <w:r w:rsidRPr="00A55DA3">
        <w:rPr>
          <w:rFonts w:ascii="Times New Roman" w:hAnsi="Times New Roman"/>
          <w:sz w:val="28"/>
          <w:szCs w:val="28"/>
        </w:rPr>
        <w:t>костюм  для</w:t>
      </w:r>
      <w:proofErr w:type="gramEnd"/>
      <w:r w:rsidRPr="00A55DA3">
        <w:rPr>
          <w:rFonts w:ascii="Times New Roman" w:hAnsi="Times New Roman"/>
          <w:sz w:val="28"/>
          <w:szCs w:val="28"/>
        </w:rPr>
        <w:t xml:space="preserve"> ребенка Джек-</w:t>
      </w:r>
      <w:proofErr w:type="spellStart"/>
      <w:r w:rsidRPr="00A55DA3">
        <w:rPr>
          <w:rFonts w:ascii="Times New Roman" w:hAnsi="Times New Roman"/>
          <w:sz w:val="28"/>
          <w:szCs w:val="28"/>
        </w:rPr>
        <w:t>Неробей</w:t>
      </w:r>
      <w:proofErr w:type="spellEnd"/>
      <w:r w:rsidRPr="00A55DA3">
        <w:rPr>
          <w:rFonts w:ascii="Times New Roman" w:hAnsi="Times New Roman"/>
          <w:sz w:val="28"/>
          <w:szCs w:val="28"/>
        </w:rPr>
        <w:t xml:space="preserve">. </w:t>
      </w:r>
    </w:p>
    <w:p w14:paraId="57F0E0AF" w14:textId="77777777" w:rsidR="00FE457B" w:rsidRPr="00A55DA3" w:rsidRDefault="00FE457B" w:rsidP="00FE457B">
      <w:pPr>
        <w:jc w:val="both"/>
        <w:rPr>
          <w:rFonts w:ascii="Times New Roman" w:hAnsi="Times New Roman"/>
          <w:sz w:val="28"/>
          <w:szCs w:val="28"/>
        </w:rPr>
      </w:pPr>
    </w:p>
    <w:p w14:paraId="4EE884CC" w14:textId="77777777" w:rsidR="00FE457B" w:rsidRPr="00A55DA3" w:rsidRDefault="00FE457B" w:rsidP="00FE45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Ход НОД: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996"/>
        <w:gridCol w:w="3190"/>
      </w:tblGrid>
      <w:tr w:rsidR="00FE457B" w:rsidRPr="00A55DA3" w14:paraId="1B118A19" w14:textId="77777777" w:rsidTr="00E82A86">
        <w:tc>
          <w:tcPr>
            <w:tcW w:w="1384" w:type="dxa"/>
          </w:tcPr>
          <w:p w14:paraId="493B742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>Этапы совместной деятельности</w:t>
            </w:r>
          </w:p>
        </w:tc>
        <w:tc>
          <w:tcPr>
            <w:tcW w:w="4996" w:type="dxa"/>
          </w:tcPr>
          <w:p w14:paraId="08E4DC0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3190" w:type="dxa"/>
          </w:tcPr>
          <w:p w14:paraId="4ED9F82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ИКТ</w:t>
            </w:r>
          </w:p>
        </w:tc>
      </w:tr>
      <w:tr w:rsidR="00FE457B" w:rsidRPr="00A55DA3" w14:paraId="402DCA2E" w14:textId="77777777" w:rsidTr="00E82A86">
        <w:tc>
          <w:tcPr>
            <w:tcW w:w="1384" w:type="dxa"/>
          </w:tcPr>
          <w:p w14:paraId="0AEB8EB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Организационный момент:</w:t>
            </w:r>
          </w:p>
          <w:p w14:paraId="09CECDB6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раздается стук в дверь, входит Джек </w:t>
            </w:r>
            <w:proofErr w:type="spellStart"/>
            <w:r w:rsidRPr="00A55DA3">
              <w:rPr>
                <w:rFonts w:ascii="Times New Roman" w:hAnsi="Times New Roman"/>
                <w:sz w:val="28"/>
                <w:szCs w:val="28"/>
              </w:rPr>
              <w:t>Неробей</w:t>
            </w:r>
            <w:proofErr w:type="spellEnd"/>
            <w:r w:rsidRPr="00A55DA3">
              <w:rPr>
                <w:rFonts w:ascii="Times New Roman" w:hAnsi="Times New Roman"/>
                <w:sz w:val="28"/>
                <w:szCs w:val="28"/>
              </w:rPr>
              <w:t>(ребенок)</w:t>
            </w:r>
          </w:p>
          <w:p w14:paraId="5DB680A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36A9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6" w:type="dxa"/>
          </w:tcPr>
          <w:p w14:paraId="0FCC81AA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-Здравствуйте, ребята! Меня зовут Джек </w:t>
            </w:r>
            <w:proofErr w:type="spellStart"/>
            <w:r w:rsidRPr="00A55DA3">
              <w:rPr>
                <w:rFonts w:ascii="Times New Roman" w:hAnsi="Times New Roman"/>
                <w:sz w:val="28"/>
                <w:szCs w:val="28"/>
              </w:rPr>
              <w:t>Неробей</w:t>
            </w:r>
            <w:proofErr w:type="spellEnd"/>
            <w:r w:rsidRPr="00A55DA3">
              <w:rPr>
                <w:rFonts w:ascii="Times New Roman" w:hAnsi="Times New Roman"/>
                <w:sz w:val="28"/>
                <w:szCs w:val="28"/>
              </w:rPr>
              <w:t xml:space="preserve">! Я объездил много стран, плавал по морям и океанам, сражался в Красном море с осьминогом, в Индийском океане </w:t>
            </w:r>
            <w:proofErr w:type="gramStart"/>
            <w:r w:rsidRPr="00A55DA3">
              <w:rPr>
                <w:rFonts w:ascii="Times New Roman" w:hAnsi="Times New Roman"/>
                <w:sz w:val="28"/>
                <w:szCs w:val="28"/>
              </w:rPr>
              <w:t>побеждал  акул</w:t>
            </w:r>
            <w:proofErr w:type="gramEnd"/>
            <w:r w:rsidRPr="00A55DA3">
              <w:rPr>
                <w:rFonts w:ascii="Times New Roman" w:hAnsi="Times New Roman"/>
                <w:sz w:val="28"/>
                <w:szCs w:val="28"/>
              </w:rPr>
              <w:t xml:space="preserve">. А сейчас я приехал из города Касли и привез вам вот эту шкатулку Каслинского литья. </w:t>
            </w:r>
          </w:p>
          <w:p w14:paraId="33971EB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812E2A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D4CE22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F4D62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C7796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Воспитатель с детьми рассматривают шкатулку.</w:t>
            </w:r>
          </w:p>
          <w:p w14:paraId="7189D802" w14:textId="5D7BADD4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-из чего отлита шкатулка? (из чугуна)</w:t>
            </w:r>
          </w:p>
          <w:p w14:paraId="5030B24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7733F07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DA2B6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77D5B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DBC4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3C7C2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73E33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E1C42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7B" w:rsidRPr="00A55DA3" w14:paraId="4AA74943" w14:textId="77777777" w:rsidTr="00E82A86">
        <w:tc>
          <w:tcPr>
            <w:tcW w:w="1384" w:type="dxa"/>
          </w:tcPr>
          <w:p w14:paraId="37B2164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Ход образовательной деятельности</w:t>
            </w:r>
          </w:p>
        </w:tc>
        <w:tc>
          <w:tcPr>
            <w:tcW w:w="4996" w:type="dxa"/>
          </w:tcPr>
          <w:p w14:paraId="460DC49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-Хотите узнать, с чего все начиналось?</w:t>
            </w:r>
          </w:p>
          <w:p w14:paraId="193C899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Название производства произошло от маленького городка Касли. Много лет тому назад, построили чугуноплавильный завод. </w:t>
            </w:r>
          </w:p>
          <w:p w14:paraId="42761A93" w14:textId="69ED1F0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Один мастер решил вырезать из дерева и отлить из чугуна фигурку лошадки (показывает на примере деревянной лошадки). Затем она попала с в руки к мастеру чеканщику. Он своими </w:t>
            </w: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>умелыми руками и инструментами (молоточками и чеканной) придал ей выразительный образ, создал характер фигурки. С тех пор и возник этот промысел.</w:t>
            </w:r>
          </w:p>
          <w:p w14:paraId="47E65B42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47D55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D0F0D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Просмотр слайдов</w:t>
            </w:r>
          </w:p>
          <w:p w14:paraId="13B4D18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D63AC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9A846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D5D9D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126A4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837AD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0D20B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ABE6D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C2A27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DF6E1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F77D7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56D3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Воспитатель ведет беседу с детьми:</w:t>
            </w:r>
          </w:p>
          <w:p w14:paraId="226C99D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-К какому виду искусства относятся поделки из чугуна? (скульптура)</w:t>
            </w:r>
          </w:p>
          <w:p w14:paraId="3B56E7C2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-Эти скульптуры небольшие, поэтому они относятся с малым формам и называются скульптуры малых форм.</w:t>
            </w:r>
          </w:p>
          <w:p w14:paraId="1005D3B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Кого изображали мастера? (животных, людей). Как называется жанр </w:t>
            </w: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изображения животных? (анималистический). Как называются изображения людей: детей, мужчин, женщин? (бытовой). Педагог предлагает детям высказаться и обобщает. Эти скульптуры – традиция и история нашего края, мы должны ей гордиться, должны любить ее и сохранять. В каждом регионе есть свое культурное наследие. Мы живем с вами на Южном Урале. </w:t>
            </w:r>
          </w:p>
          <w:p w14:paraId="4A98164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Когда говорят о России, </w:t>
            </w:r>
          </w:p>
          <w:p w14:paraId="479C8DB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Я вижу свой синий Урал.</w:t>
            </w:r>
          </w:p>
          <w:p w14:paraId="5BF5AE7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Как девочки, сосны босые</w:t>
            </w:r>
          </w:p>
          <w:p w14:paraId="7B324D1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 Сбегают со снеженных скал.</w:t>
            </w:r>
          </w:p>
          <w:p w14:paraId="53C53B7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В лугах, на ковровых просторах, </w:t>
            </w:r>
          </w:p>
          <w:p w14:paraId="5087D7E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Среди плодоносных полей, </w:t>
            </w:r>
          </w:p>
          <w:p w14:paraId="0672297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Лежат голубые озера</w:t>
            </w:r>
          </w:p>
          <w:p w14:paraId="64AE43D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Осколками древних морей. </w:t>
            </w:r>
          </w:p>
          <w:p w14:paraId="0C6DD8D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Компонентом культурного наследия можно назвать народные промыслы. Одним из таких промыслов и является Каслинское литье.</w:t>
            </w:r>
          </w:p>
          <w:p w14:paraId="6D237C8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Воспитатель предлагает пройти к мини- выставке фигурок из чугуна («Мальчик кормит воробья», «Юрий Долгорукий», «Балерина», «Волк из мультфильма «Ну! погоди!»») и рассмотреть их со всех сторон.</w:t>
            </w:r>
          </w:p>
          <w:p w14:paraId="056C2BA5" w14:textId="66780942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Дети, когда мы поворачиваем скульптуру, и можем рассмотреть ее со </w:t>
            </w: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>всех сторон, как она может называться? (круговая). Чего в своих работах скульптор хочет показать   зрителю?  (выразительность движений, идею своих произведений).</w:t>
            </w:r>
          </w:p>
          <w:p w14:paraId="21D31736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Художественные изделия из чугуна пользуются большой популярностью в России и других странах. Мы тоже с вами можем стать мастерами и изготовить предмет декоративно-прикладного искусства – имитацию каслинского литья.</w:t>
            </w:r>
          </w:p>
          <w:p w14:paraId="3A2E23E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Детям предлагается рассмотреть фигурку медвежонка, вылепленную из пластилина. Выясняют, чего не достает для передачи характера и выразительности образа (нанесение стекой деталей: глаза, нос, рот, коготки, шерстка).</w:t>
            </w:r>
          </w:p>
          <w:p w14:paraId="1724DC2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На столах у детей приготовлен материал для лепки, а также </w:t>
            </w:r>
            <w:proofErr w:type="spellStart"/>
            <w:r w:rsidRPr="00A55DA3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A55DA3">
              <w:rPr>
                <w:rFonts w:ascii="Times New Roman" w:hAnsi="Times New Roman"/>
                <w:sz w:val="28"/>
                <w:szCs w:val="28"/>
              </w:rPr>
              <w:t xml:space="preserve"> с РНС. </w:t>
            </w:r>
          </w:p>
          <w:p w14:paraId="7C1E2EE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Воспитатель дает задание разбиться на три группы, и сообща, в каждой из своих групп, собрать </w:t>
            </w:r>
            <w:proofErr w:type="spellStart"/>
            <w:proofErr w:type="gramStart"/>
            <w:r w:rsidRPr="00A55DA3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A55DA3">
              <w:rPr>
                <w:rFonts w:ascii="Times New Roman" w:hAnsi="Times New Roman"/>
                <w:sz w:val="28"/>
                <w:szCs w:val="28"/>
              </w:rPr>
              <w:t xml:space="preserve">  своей</w:t>
            </w:r>
            <w:proofErr w:type="gramEnd"/>
            <w:r w:rsidRPr="00A55DA3">
              <w:rPr>
                <w:rFonts w:ascii="Times New Roman" w:hAnsi="Times New Roman"/>
                <w:sz w:val="28"/>
                <w:szCs w:val="28"/>
              </w:rPr>
              <w:t xml:space="preserve"> сказки, а затем выбрать одного сказочного животного и вылепить его.</w:t>
            </w:r>
          </w:p>
          <w:p w14:paraId="2CF9A43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Во время продуктивной деятельности педагог оказывает необходимую помощь.</w:t>
            </w:r>
          </w:p>
          <w:p w14:paraId="001CAAA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Готовые поделки дети размещают на выставке, вместе с оригинальными фигурами.</w:t>
            </w:r>
          </w:p>
        </w:tc>
        <w:tc>
          <w:tcPr>
            <w:tcW w:w="3190" w:type="dxa"/>
          </w:tcPr>
          <w:p w14:paraId="66CC24C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>Слайд 1 Город Касли, чугуноплавильный завод</w:t>
            </w:r>
          </w:p>
          <w:p w14:paraId="40ACE60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007D32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2 скульптура лошадки</w:t>
            </w:r>
          </w:p>
          <w:p w14:paraId="61CFAFEB" w14:textId="48CC378B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Видеоролик Выплавка чугуна и отливание в формы.</w:t>
            </w:r>
          </w:p>
          <w:p w14:paraId="779CB28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Слайд 3 Мастер делает чеканку </w:t>
            </w:r>
          </w:p>
          <w:p w14:paraId="51798496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4 инструменты чеканщика</w:t>
            </w:r>
          </w:p>
          <w:p w14:paraId="3DE05A77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FB574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5 «Царевна Лягушка»</w:t>
            </w:r>
          </w:p>
          <w:p w14:paraId="5F4F3227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  <w:proofErr w:type="gramStart"/>
            <w:r w:rsidRPr="00A55DA3">
              <w:rPr>
                <w:rFonts w:ascii="Times New Roman" w:hAnsi="Times New Roman"/>
                <w:sz w:val="28"/>
                <w:szCs w:val="28"/>
              </w:rPr>
              <w:t>6  «</w:t>
            </w:r>
            <w:proofErr w:type="gramEnd"/>
            <w:r w:rsidRPr="00A55DA3">
              <w:rPr>
                <w:rFonts w:ascii="Times New Roman" w:hAnsi="Times New Roman"/>
                <w:sz w:val="28"/>
                <w:szCs w:val="28"/>
              </w:rPr>
              <w:t>Лесной олень»</w:t>
            </w:r>
          </w:p>
          <w:p w14:paraId="7C43DE5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7 «Гончая»</w:t>
            </w:r>
          </w:p>
          <w:p w14:paraId="52B5266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8 «Козел»</w:t>
            </w:r>
          </w:p>
          <w:p w14:paraId="0A8E9722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9 «Охотничья собака с добычей»</w:t>
            </w:r>
          </w:p>
          <w:p w14:paraId="1B48ADC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10 «Дон Кихот»</w:t>
            </w:r>
          </w:p>
          <w:p w14:paraId="4E4038A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11 «Девочка с корзинкой»</w:t>
            </w:r>
          </w:p>
          <w:p w14:paraId="10CA852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Слайд 12 «Саксофонист»</w:t>
            </w:r>
          </w:p>
          <w:p w14:paraId="4463409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Слайд 13 «Россия» </w:t>
            </w:r>
          </w:p>
          <w:p w14:paraId="2EB20B1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Слайд 14 «Георгий Победоносец» </w:t>
            </w:r>
          </w:p>
          <w:p w14:paraId="7F60659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25615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131AC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7CAB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27C63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EAE9C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16E53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5114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53B80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C73D4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6C61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6AB03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F6B64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BC61A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FBB1B7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D961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3DDA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C1036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36C3DA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4730A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BE0F6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61311D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A611CF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5F7B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FDB05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634A5A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28610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1DEBAE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E75245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4BF5CF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21F0BF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1DB477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A1146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9928E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C2420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6C4E9B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0430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888FC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C07C8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23747F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391B41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D774C4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457B" w:rsidRPr="00A55DA3" w14:paraId="1F14E58C" w14:textId="77777777" w:rsidTr="00E82A86">
        <w:tc>
          <w:tcPr>
            <w:tcW w:w="1384" w:type="dxa"/>
          </w:tcPr>
          <w:p w14:paraId="0EB262D0" w14:textId="77777777" w:rsidR="00FE457B" w:rsidRPr="00A55DA3" w:rsidRDefault="00FE457B" w:rsidP="00E82A86">
            <w:pPr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996" w:type="dxa"/>
          </w:tcPr>
          <w:p w14:paraId="6C858660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Вам нравиться результат совместной деятельности?</w:t>
            </w:r>
          </w:p>
          <w:p w14:paraId="5980EF49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>Удалось ли передать выразительность и идею своих работ?</w:t>
            </w:r>
          </w:p>
          <w:p w14:paraId="4268984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5DA3">
              <w:rPr>
                <w:rFonts w:ascii="Times New Roman" w:hAnsi="Times New Roman"/>
                <w:sz w:val="28"/>
                <w:szCs w:val="28"/>
              </w:rPr>
              <w:t xml:space="preserve">Предложить узнать </w:t>
            </w:r>
            <w:proofErr w:type="gramStart"/>
            <w:r w:rsidRPr="00A55DA3">
              <w:rPr>
                <w:rFonts w:ascii="Times New Roman" w:hAnsi="Times New Roman"/>
                <w:sz w:val="28"/>
                <w:szCs w:val="28"/>
              </w:rPr>
              <w:t>сказочных  героев</w:t>
            </w:r>
            <w:proofErr w:type="gramEnd"/>
            <w:r w:rsidRPr="00A55D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14:paraId="41A62CE3" w14:textId="77777777" w:rsidR="00FE457B" w:rsidRPr="00A55DA3" w:rsidRDefault="00FE457B" w:rsidP="00E82A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B6E09B" w14:textId="77777777" w:rsidR="00FE457B" w:rsidRPr="00A55DA3" w:rsidRDefault="00FE457B" w:rsidP="00FE457B">
      <w:pPr>
        <w:rPr>
          <w:rFonts w:ascii="Times New Roman" w:hAnsi="Times New Roman"/>
          <w:sz w:val="28"/>
          <w:szCs w:val="28"/>
        </w:rPr>
      </w:pPr>
    </w:p>
    <w:p w14:paraId="25D395B8" w14:textId="77777777" w:rsidR="00FE457B" w:rsidRPr="00A55DA3" w:rsidRDefault="00FE457B" w:rsidP="00FE457B">
      <w:pPr>
        <w:jc w:val="center"/>
        <w:rPr>
          <w:rFonts w:ascii="Times New Roman" w:hAnsi="Times New Roman"/>
          <w:sz w:val="28"/>
          <w:szCs w:val="28"/>
        </w:rPr>
      </w:pPr>
    </w:p>
    <w:p w14:paraId="41236D9D" w14:textId="77777777" w:rsidR="00FE457B" w:rsidRPr="00A55DA3" w:rsidRDefault="00FE457B" w:rsidP="00FE457B">
      <w:pPr>
        <w:jc w:val="center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Аннотация</w:t>
      </w:r>
    </w:p>
    <w:p w14:paraId="0730FB9A" w14:textId="742FBD24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Конспект интегрированной непосредственной образовательной деятельности. Знакомство с региональным компонентом «Каслинское литье» для детей подготовительной группы (6 -7 лет). Тип: комплексное занятие. </w:t>
      </w:r>
    </w:p>
    <w:p w14:paraId="7D30F512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Изготовление фигурок сказочных животных из пластилина по подобию каслинского литья для создания группового музея. </w:t>
      </w:r>
    </w:p>
    <w:p w14:paraId="5A36A13C" w14:textId="77777777" w:rsidR="00FE457B" w:rsidRPr="00A55DA3" w:rsidRDefault="00FE457B" w:rsidP="00FE45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>В процессе занятия решаются задачи, направленные на знакомство детей с региональным компонентом «Каслинское литье», дается представление о производстве, выплавке чугуна и изготовлении фигурок малых форм в художественном промысле. Расширяются знания о работе чеканщика и его инструментах, закрепляются конструктивные умения детей, развивается мелкая моторика рук. В ходе занятия представлены фигурки каслинского литья, деревянная поделка зайчика. Данную разработку можно использовать для организации совместной творческой деятельности детей.</w:t>
      </w:r>
    </w:p>
    <w:p w14:paraId="7CD451A3" w14:textId="77777777" w:rsidR="00FE457B" w:rsidRPr="00A55DA3" w:rsidRDefault="00FE457B" w:rsidP="00FE457B">
      <w:pPr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t xml:space="preserve"> </w:t>
      </w:r>
    </w:p>
    <w:p w14:paraId="784CC80E" w14:textId="77777777" w:rsidR="00FE457B" w:rsidRPr="00A55DA3" w:rsidRDefault="00FE457B" w:rsidP="00FE457B">
      <w:pPr>
        <w:rPr>
          <w:rFonts w:ascii="Times New Roman" w:hAnsi="Times New Roman"/>
          <w:sz w:val="28"/>
          <w:szCs w:val="28"/>
        </w:rPr>
      </w:pPr>
    </w:p>
    <w:p w14:paraId="34A3CC61" w14:textId="7F09ECF1" w:rsidR="00FE457B" w:rsidRPr="00A55DA3" w:rsidRDefault="00FE457B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3AD3E54B" w14:textId="6E103EF1" w:rsidR="00A55DA3" w:rsidRPr="00A55DA3" w:rsidRDefault="00A55DA3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004B9572" w14:textId="6EB0ED7C" w:rsidR="00A55DA3" w:rsidRPr="00A55DA3" w:rsidRDefault="00A55DA3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14939B4C" w14:textId="7DB96E06" w:rsidR="00A55DA3" w:rsidRPr="00A55DA3" w:rsidRDefault="00A55DA3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4DBEDDF4" w14:textId="2E55CA8F" w:rsidR="00A55DA3" w:rsidRPr="00A55DA3" w:rsidRDefault="00A55DA3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2C489F86" w14:textId="791CADC5" w:rsidR="00A55DA3" w:rsidRPr="00A55DA3" w:rsidRDefault="00A55DA3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</w:p>
    <w:p w14:paraId="414A0DA7" w14:textId="77777777" w:rsidR="00A55DA3" w:rsidRPr="00A55DA3" w:rsidRDefault="00A55DA3" w:rsidP="0014665E">
      <w:pPr>
        <w:tabs>
          <w:tab w:val="left" w:pos="3720"/>
        </w:tabs>
        <w:rPr>
          <w:rFonts w:ascii="Times New Roman" w:hAnsi="Times New Roman"/>
          <w:sz w:val="28"/>
          <w:szCs w:val="28"/>
        </w:rPr>
      </w:pPr>
    </w:p>
    <w:p w14:paraId="0AE4727E" w14:textId="77777777" w:rsidR="00FE457B" w:rsidRPr="00A55DA3" w:rsidRDefault="00FE457B" w:rsidP="00FE457B">
      <w:pPr>
        <w:tabs>
          <w:tab w:val="left" w:pos="3720"/>
        </w:tabs>
        <w:jc w:val="center"/>
        <w:rPr>
          <w:rFonts w:ascii="Times New Roman" w:hAnsi="Times New Roman"/>
          <w:sz w:val="28"/>
          <w:szCs w:val="28"/>
        </w:rPr>
      </w:pPr>
      <w:r w:rsidRPr="00A55DA3">
        <w:rPr>
          <w:rFonts w:ascii="Times New Roman" w:hAnsi="Times New Roman"/>
          <w:sz w:val="28"/>
          <w:szCs w:val="28"/>
        </w:rPr>
        <w:lastRenderedPageBreak/>
        <w:t>Л</w:t>
      </w:r>
      <w:r w:rsidRPr="0014665E">
        <w:rPr>
          <w:rFonts w:ascii="Times New Roman" w:hAnsi="Times New Roman"/>
          <w:sz w:val="28"/>
          <w:szCs w:val="28"/>
        </w:rPr>
        <w:t>итератур</w:t>
      </w:r>
      <w:r w:rsidRPr="00A55DA3">
        <w:rPr>
          <w:rFonts w:ascii="Times New Roman" w:hAnsi="Times New Roman"/>
          <w:sz w:val="28"/>
          <w:szCs w:val="28"/>
        </w:rPr>
        <w:t>а</w:t>
      </w:r>
    </w:p>
    <w:p w14:paraId="790909A9" w14:textId="56C2F249" w:rsidR="00FE457B" w:rsidRPr="0014665E" w:rsidRDefault="0014665E" w:rsidP="00146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E457B" w:rsidRPr="0014665E">
        <w:rPr>
          <w:rFonts w:ascii="Times New Roman" w:hAnsi="Times New Roman"/>
          <w:sz w:val="28"/>
          <w:szCs w:val="28"/>
        </w:rPr>
        <w:t>Пешкова И.М. «Искусство каслинских мастеров». Книги 1, 2. Издательство Южно-Уральское книжное издательство, Челябинск, 1983</w:t>
      </w:r>
    </w:p>
    <w:p w14:paraId="6AC499F1" w14:textId="53140A81" w:rsidR="00FE457B" w:rsidRPr="0014665E" w:rsidRDefault="0014665E" w:rsidP="00146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E457B" w:rsidRPr="0014665E">
        <w:rPr>
          <w:rFonts w:ascii="Times New Roman" w:hAnsi="Times New Roman"/>
          <w:sz w:val="28"/>
          <w:szCs w:val="28"/>
        </w:rPr>
        <w:t xml:space="preserve">Русское чудо: каслинское литье из чугуна/ В.М. Андриянова – Москва: </w:t>
      </w:r>
      <w:proofErr w:type="spellStart"/>
      <w:r w:rsidR="00FE457B" w:rsidRPr="0014665E">
        <w:rPr>
          <w:rFonts w:ascii="Times New Roman" w:hAnsi="Times New Roman"/>
          <w:sz w:val="28"/>
          <w:szCs w:val="28"/>
        </w:rPr>
        <w:t>Издат</w:t>
      </w:r>
      <w:proofErr w:type="spellEnd"/>
      <w:r w:rsidR="00FE457B" w:rsidRPr="001466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E457B" w:rsidRPr="0014665E">
        <w:rPr>
          <w:rFonts w:ascii="Times New Roman" w:hAnsi="Times New Roman"/>
          <w:sz w:val="28"/>
          <w:szCs w:val="28"/>
        </w:rPr>
        <w:t>Дом</w:t>
      </w:r>
      <w:proofErr w:type="gramEnd"/>
      <w:r w:rsidR="00FE457B" w:rsidRPr="0014665E">
        <w:rPr>
          <w:rFonts w:ascii="Times New Roman" w:hAnsi="Times New Roman"/>
          <w:sz w:val="28"/>
          <w:szCs w:val="28"/>
        </w:rPr>
        <w:t xml:space="preserve"> Тончу,2014</w:t>
      </w:r>
    </w:p>
    <w:p w14:paraId="1352B501" w14:textId="64FF03A6" w:rsidR="00FE457B" w:rsidRPr="0014665E" w:rsidRDefault="0014665E" w:rsidP="00146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E457B" w:rsidRPr="0014665E">
        <w:rPr>
          <w:rFonts w:ascii="Times New Roman" w:hAnsi="Times New Roman"/>
          <w:sz w:val="28"/>
          <w:szCs w:val="28"/>
        </w:rPr>
        <w:t>Живой чугун: каслинское художественное литье Х1Х – ХХ1вв.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E457B" w:rsidRPr="0014665E">
        <w:rPr>
          <w:rFonts w:ascii="Times New Roman" w:hAnsi="Times New Roman"/>
          <w:sz w:val="28"/>
          <w:szCs w:val="28"/>
        </w:rPr>
        <w:t xml:space="preserve">(альбом-каталог/науч. Ред.           В.М. Андриянова) Челябинск: </w:t>
      </w:r>
      <w:proofErr w:type="spellStart"/>
      <w:r w:rsidR="00FE457B" w:rsidRPr="0014665E">
        <w:rPr>
          <w:rFonts w:ascii="Times New Roman" w:hAnsi="Times New Roman"/>
          <w:sz w:val="28"/>
          <w:szCs w:val="28"/>
        </w:rPr>
        <w:t>АвтоГраф</w:t>
      </w:r>
      <w:proofErr w:type="spellEnd"/>
      <w:r w:rsidR="00FE457B" w:rsidRPr="0014665E">
        <w:rPr>
          <w:rFonts w:ascii="Times New Roman" w:hAnsi="Times New Roman"/>
          <w:sz w:val="28"/>
          <w:szCs w:val="28"/>
        </w:rPr>
        <w:t>, 2013.</w:t>
      </w:r>
    </w:p>
    <w:p w14:paraId="66F6A3FA" w14:textId="3C56B232" w:rsidR="00FE457B" w:rsidRPr="0014665E" w:rsidRDefault="0014665E" w:rsidP="0014665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E457B" w:rsidRPr="0014665E">
        <w:rPr>
          <w:rFonts w:ascii="Times New Roman" w:hAnsi="Times New Roman"/>
          <w:sz w:val="28"/>
          <w:szCs w:val="28"/>
        </w:rPr>
        <w:t xml:space="preserve">Губкин, </w:t>
      </w:r>
      <w:proofErr w:type="gramStart"/>
      <w:r w:rsidR="00FE457B" w:rsidRPr="0014665E">
        <w:rPr>
          <w:rFonts w:ascii="Times New Roman" w:hAnsi="Times New Roman"/>
          <w:sz w:val="28"/>
          <w:szCs w:val="28"/>
        </w:rPr>
        <w:t>О,П</w:t>
      </w:r>
      <w:proofErr w:type="gramEnd"/>
      <w:r w:rsidR="00FE457B" w:rsidRPr="0014665E">
        <w:rPr>
          <w:rFonts w:ascii="Times New Roman" w:hAnsi="Times New Roman"/>
          <w:sz w:val="28"/>
          <w:szCs w:val="28"/>
        </w:rPr>
        <w:t>, Каслинский феникс: (альбом) / О,П, Губкин.- Екатеринбург: Сократ, 2004.  (Художественный металл Урала).</w:t>
      </w:r>
    </w:p>
    <w:p w14:paraId="1EFDAC00" w14:textId="77777777" w:rsidR="00FE457B" w:rsidRPr="00A55DA3" w:rsidRDefault="00FE457B" w:rsidP="00FE457B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04BC5159" w14:textId="77777777" w:rsidR="00FE457B" w:rsidRPr="00A55DA3" w:rsidRDefault="00FE457B" w:rsidP="00FE457B">
      <w:pPr>
        <w:spacing w:line="240" w:lineRule="auto"/>
        <w:ind w:left="795"/>
        <w:rPr>
          <w:rFonts w:ascii="Times New Roman" w:hAnsi="Times New Roman"/>
          <w:sz w:val="28"/>
          <w:szCs w:val="28"/>
        </w:rPr>
      </w:pPr>
    </w:p>
    <w:p w14:paraId="47897289" w14:textId="77777777" w:rsidR="00FE457B" w:rsidRPr="00A55DA3" w:rsidRDefault="00FE457B" w:rsidP="00FE457B">
      <w:pPr>
        <w:spacing w:line="24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14:paraId="7EFBDC3D" w14:textId="77777777" w:rsidR="00FE457B" w:rsidRPr="00A55DA3" w:rsidRDefault="00FE457B" w:rsidP="00FE457B">
      <w:pPr>
        <w:pStyle w:val="a3"/>
        <w:spacing w:line="240" w:lineRule="auto"/>
        <w:ind w:left="1155"/>
        <w:rPr>
          <w:rFonts w:ascii="Times New Roman" w:hAnsi="Times New Roman"/>
          <w:sz w:val="28"/>
          <w:szCs w:val="28"/>
        </w:rPr>
      </w:pPr>
    </w:p>
    <w:p w14:paraId="1F3D14A3" w14:textId="77777777" w:rsidR="00FE457B" w:rsidRPr="00A55DA3" w:rsidRDefault="00FE457B" w:rsidP="00FE457B">
      <w:pPr>
        <w:pStyle w:val="a3"/>
        <w:spacing w:line="240" w:lineRule="auto"/>
        <w:ind w:left="1155"/>
        <w:rPr>
          <w:rFonts w:ascii="Times New Roman" w:hAnsi="Times New Roman"/>
          <w:sz w:val="28"/>
          <w:szCs w:val="28"/>
        </w:rPr>
      </w:pPr>
    </w:p>
    <w:p w14:paraId="054D6A17" w14:textId="77777777" w:rsidR="00FE457B" w:rsidRPr="00A55DA3" w:rsidRDefault="00FE457B" w:rsidP="00FE457B">
      <w:pPr>
        <w:pStyle w:val="a3"/>
        <w:spacing w:line="240" w:lineRule="auto"/>
        <w:ind w:left="1155"/>
        <w:rPr>
          <w:rFonts w:ascii="Times New Roman" w:hAnsi="Times New Roman"/>
          <w:sz w:val="28"/>
          <w:szCs w:val="28"/>
        </w:rPr>
      </w:pPr>
    </w:p>
    <w:p w14:paraId="05EBA2AA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C10FA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409A9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E34CC4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04FA21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FCB8CE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4A7121" w14:textId="50FAA532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A04DB9" w14:textId="32D294E4" w:rsidR="00A55DA3" w:rsidRPr="00A55DA3" w:rsidRDefault="00A55DA3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6AAC5" w14:textId="3BF22D65" w:rsidR="00A55DA3" w:rsidRPr="00A55DA3" w:rsidRDefault="00A55DA3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C44FC3" w14:textId="0A34BE0A" w:rsidR="00A55DA3" w:rsidRPr="00A55DA3" w:rsidRDefault="00A55DA3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6B4313" w14:textId="41F907A5" w:rsidR="00A55DA3" w:rsidRPr="00A55DA3" w:rsidRDefault="00A55DA3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A71352" w14:textId="77777777" w:rsidR="00A55DA3" w:rsidRPr="00A55DA3" w:rsidRDefault="00A55DA3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E2E4F7" w14:textId="77777777" w:rsidR="00FE457B" w:rsidRPr="00A55DA3" w:rsidRDefault="00FE457B" w:rsidP="00FE457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76B9D1" w14:textId="77777777" w:rsidR="00FE457B" w:rsidRDefault="00FE457B" w:rsidP="00FE45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3C3317C" w14:textId="77777777" w:rsidR="00FE457B" w:rsidRDefault="00FE457B" w:rsidP="00FE45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FE457B" w:rsidSect="007F7B4C">
      <w:footerReference w:type="default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3DC7" w14:textId="77777777" w:rsidR="00F53760" w:rsidRDefault="00F53760" w:rsidP="00CC41BD">
      <w:pPr>
        <w:spacing w:after="0" w:line="240" w:lineRule="auto"/>
      </w:pPr>
      <w:r>
        <w:separator/>
      </w:r>
    </w:p>
  </w:endnote>
  <w:endnote w:type="continuationSeparator" w:id="0">
    <w:p w14:paraId="03221203" w14:textId="77777777" w:rsidR="00F53760" w:rsidRDefault="00F53760" w:rsidP="00CC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0A51" w14:textId="77777777" w:rsidR="00DC3671" w:rsidRDefault="0014665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457B">
      <w:rPr>
        <w:noProof/>
      </w:rPr>
      <w:t>7</w:t>
    </w:r>
    <w:r>
      <w:rPr>
        <w:noProof/>
      </w:rPr>
      <w:fldChar w:fldCharType="end"/>
    </w:r>
  </w:p>
  <w:p w14:paraId="61D5A688" w14:textId="77777777" w:rsidR="00DC3671" w:rsidRDefault="00DC36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6AB9" w14:textId="77777777" w:rsidR="00F53760" w:rsidRDefault="00F53760" w:rsidP="00CC41BD">
      <w:pPr>
        <w:spacing w:after="0" w:line="240" w:lineRule="auto"/>
      </w:pPr>
      <w:r>
        <w:separator/>
      </w:r>
    </w:p>
  </w:footnote>
  <w:footnote w:type="continuationSeparator" w:id="0">
    <w:p w14:paraId="729FE9F7" w14:textId="77777777" w:rsidR="00F53760" w:rsidRDefault="00F53760" w:rsidP="00CC4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80C"/>
    <w:multiLevelType w:val="hybridMultilevel"/>
    <w:tmpl w:val="1942649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564"/>
    <w:multiLevelType w:val="hybridMultilevel"/>
    <w:tmpl w:val="404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2223E"/>
    <w:multiLevelType w:val="hybridMultilevel"/>
    <w:tmpl w:val="AFCA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01BA"/>
    <w:multiLevelType w:val="hybridMultilevel"/>
    <w:tmpl w:val="1942649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7566"/>
    <w:multiLevelType w:val="hybridMultilevel"/>
    <w:tmpl w:val="211ED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65FE4"/>
    <w:multiLevelType w:val="hybridMultilevel"/>
    <w:tmpl w:val="37B8DCCA"/>
    <w:lvl w:ilvl="0" w:tplc="4678C446">
      <w:start w:val="3"/>
      <w:numFmt w:val="decimal"/>
      <w:lvlText w:val="%1"/>
      <w:lvlJc w:val="left"/>
      <w:pPr>
        <w:ind w:left="1155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7FF833D4"/>
    <w:multiLevelType w:val="hybridMultilevel"/>
    <w:tmpl w:val="4040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8EF"/>
    <w:rsid w:val="0000763F"/>
    <w:rsid w:val="00071FF8"/>
    <w:rsid w:val="0007456B"/>
    <w:rsid w:val="0007598F"/>
    <w:rsid w:val="000A0530"/>
    <w:rsid w:val="000A6D23"/>
    <w:rsid w:val="000D5BCE"/>
    <w:rsid w:val="000E6210"/>
    <w:rsid w:val="00132E0F"/>
    <w:rsid w:val="0014665E"/>
    <w:rsid w:val="001D20BE"/>
    <w:rsid w:val="001D2E46"/>
    <w:rsid w:val="001D3D9B"/>
    <w:rsid w:val="00201448"/>
    <w:rsid w:val="0020344B"/>
    <w:rsid w:val="002A28D6"/>
    <w:rsid w:val="002A34F4"/>
    <w:rsid w:val="003360B9"/>
    <w:rsid w:val="003652D6"/>
    <w:rsid w:val="00365F18"/>
    <w:rsid w:val="003744A2"/>
    <w:rsid w:val="003C7DF4"/>
    <w:rsid w:val="00421C45"/>
    <w:rsid w:val="004B2188"/>
    <w:rsid w:val="004C3018"/>
    <w:rsid w:val="004C466C"/>
    <w:rsid w:val="004D62B4"/>
    <w:rsid w:val="00502354"/>
    <w:rsid w:val="0050240E"/>
    <w:rsid w:val="005102F9"/>
    <w:rsid w:val="0052668A"/>
    <w:rsid w:val="00562312"/>
    <w:rsid w:val="00566216"/>
    <w:rsid w:val="005A2D38"/>
    <w:rsid w:val="005B418D"/>
    <w:rsid w:val="005C1E40"/>
    <w:rsid w:val="00656D8B"/>
    <w:rsid w:val="006664E6"/>
    <w:rsid w:val="00681F5C"/>
    <w:rsid w:val="00692978"/>
    <w:rsid w:val="006F07D2"/>
    <w:rsid w:val="0070296A"/>
    <w:rsid w:val="00751E5B"/>
    <w:rsid w:val="00753594"/>
    <w:rsid w:val="00792F15"/>
    <w:rsid w:val="007F7B4C"/>
    <w:rsid w:val="0081134C"/>
    <w:rsid w:val="00880C97"/>
    <w:rsid w:val="008910F6"/>
    <w:rsid w:val="008B18EF"/>
    <w:rsid w:val="009022FD"/>
    <w:rsid w:val="009025A3"/>
    <w:rsid w:val="00963B09"/>
    <w:rsid w:val="009B4DB0"/>
    <w:rsid w:val="009F0BB6"/>
    <w:rsid w:val="00A25B19"/>
    <w:rsid w:val="00A55DA3"/>
    <w:rsid w:val="00A5651C"/>
    <w:rsid w:val="00AC5852"/>
    <w:rsid w:val="00AD5646"/>
    <w:rsid w:val="00B224A4"/>
    <w:rsid w:val="00B512B1"/>
    <w:rsid w:val="00BA6B6C"/>
    <w:rsid w:val="00BB5656"/>
    <w:rsid w:val="00BC7D9D"/>
    <w:rsid w:val="00C12EED"/>
    <w:rsid w:val="00C43E64"/>
    <w:rsid w:val="00C575AA"/>
    <w:rsid w:val="00C9202C"/>
    <w:rsid w:val="00C94139"/>
    <w:rsid w:val="00CA36CF"/>
    <w:rsid w:val="00CC41BD"/>
    <w:rsid w:val="00CC68C5"/>
    <w:rsid w:val="00CD3DF6"/>
    <w:rsid w:val="00D332C6"/>
    <w:rsid w:val="00D612E1"/>
    <w:rsid w:val="00D805E3"/>
    <w:rsid w:val="00DC3018"/>
    <w:rsid w:val="00DC3671"/>
    <w:rsid w:val="00DC7046"/>
    <w:rsid w:val="00DF3639"/>
    <w:rsid w:val="00DF5041"/>
    <w:rsid w:val="00E44BEE"/>
    <w:rsid w:val="00E61990"/>
    <w:rsid w:val="00E65798"/>
    <w:rsid w:val="00EA19F3"/>
    <w:rsid w:val="00EB25CA"/>
    <w:rsid w:val="00EB31AE"/>
    <w:rsid w:val="00EB6DEE"/>
    <w:rsid w:val="00F53760"/>
    <w:rsid w:val="00F60467"/>
    <w:rsid w:val="00F707C8"/>
    <w:rsid w:val="00F7222E"/>
    <w:rsid w:val="00F97603"/>
    <w:rsid w:val="00FC37F6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414C01"/>
  <w15:docId w15:val="{93FFF452-393E-497F-A603-231F138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F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3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4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1B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CC4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41BD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12</cp:revision>
  <dcterms:created xsi:type="dcterms:W3CDTF">2017-10-15T13:36:00Z</dcterms:created>
  <dcterms:modified xsi:type="dcterms:W3CDTF">2023-10-23T08:53:00Z</dcterms:modified>
</cp:coreProperties>
</file>