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DB" w:rsidRDefault="005D1F7B" w:rsidP="00B47E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p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CC40EE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773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EDB">
        <w:rPr>
          <w:rFonts w:ascii="Times New Roman" w:hAnsi="Times New Roman" w:cs="Times New Roman"/>
          <w:b/>
          <w:sz w:val="28"/>
          <w:szCs w:val="28"/>
        </w:rPr>
        <w:t>по технологии «Перевёрнутый класс»</w:t>
      </w:r>
    </w:p>
    <w:p w:rsidR="00B47EDB" w:rsidRPr="00B47EDB" w:rsidRDefault="00B47EDB" w:rsidP="00B47ED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61"/>
        <w:gridCol w:w="7410"/>
      </w:tblGrid>
      <w:tr w:rsidR="00CC40EE" w:rsidTr="00CC40EE">
        <w:tc>
          <w:tcPr>
            <w:tcW w:w="1809" w:type="dxa"/>
          </w:tcPr>
          <w:p w:rsidR="00CC40EE" w:rsidRPr="009452E0" w:rsidRDefault="00CC40EE" w:rsidP="00B47E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E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762" w:type="dxa"/>
          </w:tcPr>
          <w:p w:rsidR="00CC40EE" w:rsidRPr="009452E0" w:rsidRDefault="00AA118C" w:rsidP="00AA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</w:t>
            </w:r>
            <w:r w:rsidR="00D42C11" w:rsidRPr="009452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0EE" w:rsidTr="00CC40EE">
        <w:tc>
          <w:tcPr>
            <w:tcW w:w="1809" w:type="dxa"/>
          </w:tcPr>
          <w:p w:rsidR="00CC40EE" w:rsidRPr="009452E0" w:rsidRDefault="00CC40EE" w:rsidP="00CC40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E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762" w:type="dxa"/>
          </w:tcPr>
          <w:p w:rsidR="00CC40EE" w:rsidRPr="009452E0" w:rsidRDefault="00D42C11" w:rsidP="00AA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40EE" w:rsidTr="00CC40EE">
        <w:tc>
          <w:tcPr>
            <w:tcW w:w="1809" w:type="dxa"/>
          </w:tcPr>
          <w:p w:rsidR="00CC40EE" w:rsidRPr="009452E0" w:rsidRDefault="00CC40EE" w:rsidP="00CC40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E0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762" w:type="dxa"/>
          </w:tcPr>
          <w:p w:rsidR="00CC40EE" w:rsidRPr="009452E0" w:rsidRDefault="00D42C11" w:rsidP="00AA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0">
              <w:rPr>
                <w:rFonts w:ascii="Times New Roman" w:hAnsi="Times New Roman" w:cs="Times New Roman"/>
                <w:sz w:val="24"/>
                <w:szCs w:val="24"/>
              </w:rPr>
              <w:t>УМК под ред. А.Д. Шмелёва</w:t>
            </w:r>
          </w:p>
        </w:tc>
      </w:tr>
      <w:tr w:rsidR="00CC40EE" w:rsidTr="00CC40EE">
        <w:tc>
          <w:tcPr>
            <w:tcW w:w="1809" w:type="dxa"/>
          </w:tcPr>
          <w:p w:rsidR="00CC40EE" w:rsidRPr="009452E0" w:rsidRDefault="00D42C11" w:rsidP="00CC40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E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62" w:type="dxa"/>
          </w:tcPr>
          <w:p w:rsidR="00CC40EE" w:rsidRPr="009452E0" w:rsidRDefault="00D42C11" w:rsidP="00AA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с использованием технологии «Перевёрнутый класс»</w:t>
            </w:r>
          </w:p>
        </w:tc>
      </w:tr>
      <w:tr w:rsidR="00CC40EE" w:rsidTr="00CC40EE">
        <w:tc>
          <w:tcPr>
            <w:tcW w:w="1809" w:type="dxa"/>
          </w:tcPr>
          <w:p w:rsidR="00CC40EE" w:rsidRPr="009452E0" w:rsidRDefault="00D42C11" w:rsidP="00CC40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E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762" w:type="dxa"/>
          </w:tcPr>
          <w:p w:rsidR="00CC40EE" w:rsidRPr="009452E0" w:rsidRDefault="00D42C11" w:rsidP="00AA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0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знакомства учащихся с правилом </w:t>
            </w:r>
            <w:r w:rsidR="009452E0" w:rsidRPr="009452E0">
              <w:rPr>
                <w:rFonts w:ascii="Times New Roman" w:hAnsi="Times New Roman" w:cs="Times New Roman"/>
                <w:sz w:val="24"/>
                <w:szCs w:val="24"/>
              </w:rPr>
              <w:t>написания приставок ПР</w:t>
            </w:r>
            <w:proofErr w:type="gramStart"/>
            <w:r w:rsidR="009452E0" w:rsidRPr="009452E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9452E0" w:rsidRPr="009452E0">
              <w:rPr>
                <w:rFonts w:ascii="Times New Roman" w:hAnsi="Times New Roman" w:cs="Times New Roman"/>
                <w:sz w:val="24"/>
                <w:szCs w:val="24"/>
              </w:rPr>
              <w:t xml:space="preserve"> и ПРЕ-, выявления причин возникновения трудностей при написании этих приставок и отработки навыков выбора гласных в приставках ПРИ- и ПРЕ-.</w:t>
            </w:r>
          </w:p>
        </w:tc>
      </w:tr>
      <w:tr w:rsidR="00D42C11" w:rsidTr="00CC40EE">
        <w:tc>
          <w:tcPr>
            <w:tcW w:w="1809" w:type="dxa"/>
          </w:tcPr>
          <w:p w:rsidR="00D42C11" w:rsidRPr="009452E0" w:rsidRDefault="00D42C11" w:rsidP="00D42C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E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7762" w:type="dxa"/>
          </w:tcPr>
          <w:p w:rsidR="009452E0" w:rsidRDefault="009452E0" w:rsidP="00AA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945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452E0">
              <w:rPr>
                <w:rFonts w:ascii="Times New Roman" w:hAnsi="Times New Roman" w:cs="Times New Roman"/>
                <w:sz w:val="24"/>
                <w:szCs w:val="24"/>
              </w:rPr>
              <w:t>условия выбора гласной в приставках ПР</w:t>
            </w:r>
            <w:proofErr w:type="gramStart"/>
            <w:r w:rsidRPr="009452E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452E0">
              <w:rPr>
                <w:rFonts w:ascii="Times New Roman" w:hAnsi="Times New Roman" w:cs="Times New Roman"/>
                <w:sz w:val="24"/>
                <w:szCs w:val="24"/>
              </w:rPr>
              <w:t xml:space="preserve"> и ПРЕ-, ход рассуждения для разграничения этих приставок, причины возникновения трудностей при написании ПРИ- и ПРЕ-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2C11" w:rsidRDefault="009452E0" w:rsidP="00AA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1A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значение приставок,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</w:t>
            </w:r>
            <w:r w:rsidR="00AA11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419B">
              <w:rPr>
                <w:rFonts w:ascii="Times New Roman" w:hAnsi="Times New Roman" w:cs="Times New Roman"/>
                <w:sz w:val="24"/>
                <w:szCs w:val="24"/>
              </w:rPr>
              <w:t>ласные  в приставках ПР</w:t>
            </w:r>
            <w:proofErr w:type="gramStart"/>
            <w:r w:rsidR="0075419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75419B">
              <w:rPr>
                <w:rFonts w:ascii="Times New Roman" w:hAnsi="Times New Roman" w:cs="Times New Roman"/>
                <w:sz w:val="24"/>
                <w:szCs w:val="24"/>
              </w:rPr>
              <w:t xml:space="preserve"> и ПРЕ;</w:t>
            </w:r>
          </w:p>
          <w:p w:rsidR="00AA118C" w:rsidRPr="00AA118C" w:rsidRDefault="00AA118C" w:rsidP="00AA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слова, в которых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ПРЕ- не являются приставками, и слова, которые произносятся одинаково, но пишутся по-разному в зависимости от их значения.</w:t>
            </w:r>
          </w:p>
          <w:p w:rsidR="009452E0" w:rsidRDefault="00AA118C" w:rsidP="00AA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AA11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118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A118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C17">
              <w:rPr>
                <w:rFonts w:ascii="Times New Roman" w:hAnsi="Times New Roman" w:cs="Times New Roman"/>
                <w:sz w:val="24"/>
                <w:szCs w:val="24"/>
              </w:rPr>
              <w:t>формулировать проблему урока  и цель св</w:t>
            </w:r>
            <w:r w:rsidR="0075419B">
              <w:rPr>
                <w:rFonts w:ascii="Times New Roman" w:hAnsi="Times New Roman" w:cs="Times New Roman"/>
                <w:sz w:val="24"/>
                <w:szCs w:val="24"/>
              </w:rPr>
              <w:t>оей деятельности в рамках урока;</w:t>
            </w:r>
            <w:r w:rsidR="00CB0C1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</w:t>
            </w:r>
            <w:r w:rsidR="007541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0C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сотрудничество с учителем и сверстниками</w:t>
            </w:r>
            <w:r w:rsidR="007541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0C1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5419B">
              <w:rPr>
                <w:rFonts w:ascii="Times New Roman" w:hAnsi="Times New Roman" w:cs="Times New Roman"/>
                <w:sz w:val="24"/>
                <w:szCs w:val="24"/>
              </w:rPr>
              <w:t>ботать индивидуально и в группе;</w:t>
            </w:r>
            <w:r w:rsidR="00CB0C1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взаимоконтроль, адекватно оценивать свою деятельность и деятельность одноклассников на уроке</w:t>
            </w:r>
            <w:r w:rsidR="007541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0C1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речевые высказывания в соответствии с задачей коммуникации.</w:t>
            </w:r>
          </w:p>
          <w:p w:rsidR="00AA118C" w:rsidRPr="0075419B" w:rsidRDefault="00CB0C17" w:rsidP="00AA11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границы собственного знания и «незнания»</w:t>
            </w:r>
            <w:r w:rsidR="0075419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необ</w:t>
            </w:r>
            <w:r w:rsidR="0075419B">
              <w:rPr>
                <w:rFonts w:ascii="Times New Roman" w:hAnsi="Times New Roman" w:cs="Times New Roman"/>
                <w:sz w:val="24"/>
                <w:szCs w:val="24"/>
              </w:rPr>
              <w:t>ходимость самосовершенствования;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судить о причинах своего успеха/неуспеха в изучении темы</w:t>
            </w:r>
            <w:r w:rsidR="0075419B">
              <w:rPr>
                <w:rFonts w:ascii="Times New Roman" w:hAnsi="Times New Roman" w:cs="Times New Roman"/>
                <w:sz w:val="24"/>
                <w:szCs w:val="24"/>
              </w:rPr>
              <w:t xml:space="preserve">, связывая успехи с усилиями, трудолюбием; проявлять положительное отношение к учебной деятельности, интерес к изучению русского языка. </w:t>
            </w:r>
          </w:p>
        </w:tc>
      </w:tr>
      <w:tr w:rsidR="00D42C11" w:rsidTr="00CC40EE">
        <w:tc>
          <w:tcPr>
            <w:tcW w:w="1809" w:type="dxa"/>
          </w:tcPr>
          <w:p w:rsidR="00D42C11" w:rsidRPr="009452E0" w:rsidRDefault="00D42C11" w:rsidP="00D42C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E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7762" w:type="dxa"/>
          </w:tcPr>
          <w:p w:rsidR="00D42C11" w:rsidRPr="009452E0" w:rsidRDefault="00171C60" w:rsidP="00384A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наблюдение над языком; проблемный метод; анализ и сравнение языковых </w:t>
            </w:r>
            <w:r w:rsidR="00384AF4">
              <w:rPr>
                <w:rFonts w:ascii="Times New Roman" w:hAnsi="Times New Roman" w:cs="Times New Roman"/>
                <w:sz w:val="24"/>
                <w:szCs w:val="24"/>
              </w:rPr>
              <w:t xml:space="preserve">явлений; индивидуальная, </w:t>
            </w:r>
            <w:r w:rsidR="00630AA9">
              <w:rPr>
                <w:rFonts w:ascii="Times New Roman" w:hAnsi="Times New Roman" w:cs="Times New Roman"/>
                <w:sz w:val="24"/>
                <w:szCs w:val="24"/>
              </w:rPr>
              <w:t xml:space="preserve">парная, </w:t>
            </w:r>
            <w:r w:rsidR="00384AF4">
              <w:rPr>
                <w:rFonts w:ascii="Times New Roman" w:hAnsi="Times New Roman" w:cs="Times New Roman"/>
                <w:sz w:val="24"/>
                <w:szCs w:val="24"/>
              </w:rPr>
              <w:t>групповая, фр</w:t>
            </w:r>
            <w:r w:rsidR="005477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4AF4">
              <w:rPr>
                <w:rFonts w:ascii="Times New Roman" w:hAnsi="Times New Roman" w:cs="Times New Roman"/>
                <w:sz w:val="24"/>
                <w:szCs w:val="24"/>
              </w:rPr>
              <w:t>нтальная.</w:t>
            </w:r>
          </w:p>
        </w:tc>
      </w:tr>
      <w:tr w:rsidR="00384AF4" w:rsidTr="00CC40EE">
        <w:tc>
          <w:tcPr>
            <w:tcW w:w="1809" w:type="dxa"/>
          </w:tcPr>
          <w:p w:rsidR="00384AF4" w:rsidRPr="009452E0" w:rsidRDefault="00384AF4" w:rsidP="00D4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7762" w:type="dxa"/>
          </w:tcPr>
          <w:p w:rsidR="00384AF4" w:rsidRPr="00547718" w:rsidRDefault="00547718" w:rsidP="00384A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71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7" w:history="1">
              <w:r w:rsidR="00AD34B5" w:rsidRPr="00637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https://www.youtube.com/watch?v=1TWosgrxn_s</w:t>
              </w:r>
            </w:hyperlink>
          </w:p>
          <w:p w:rsidR="00547718" w:rsidRPr="00547718" w:rsidRDefault="00547718" w:rsidP="0038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1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8" w:history="1">
              <w:r w:rsidRPr="005477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http://www.yaklass.ru/</w:t>
              </w:r>
            </w:hyperlink>
          </w:p>
          <w:p w:rsidR="00547718" w:rsidRDefault="00547718" w:rsidP="0038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18">
              <w:rPr>
                <w:rFonts w:ascii="Times New Roman" w:hAnsi="Times New Roman" w:cs="Times New Roman"/>
                <w:sz w:val="24"/>
                <w:szCs w:val="24"/>
              </w:rPr>
              <w:t>3)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5477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созданная учителем</w:t>
            </w:r>
          </w:p>
        </w:tc>
      </w:tr>
      <w:tr w:rsidR="00384AF4" w:rsidTr="00CC40EE">
        <w:tc>
          <w:tcPr>
            <w:tcW w:w="1809" w:type="dxa"/>
          </w:tcPr>
          <w:p w:rsidR="00384AF4" w:rsidRDefault="00384AF4" w:rsidP="00D4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762" w:type="dxa"/>
          </w:tcPr>
          <w:p w:rsidR="00384AF4" w:rsidRDefault="00384AF4" w:rsidP="0038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</w:t>
            </w:r>
          </w:p>
        </w:tc>
      </w:tr>
    </w:tbl>
    <w:p w:rsidR="00312CC6" w:rsidRDefault="00312CC6" w:rsidP="00312CC6">
      <w:pPr>
        <w:pStyle w:val="font8"/>
        <w:spacing w:before="0" w:beforeAutospacing="0" w:after="0" w:afterAutospacing="0" w:line="360" w:lineRule="auto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FF2A58" w:rsidRDefault="00FF2A58" w:rsidP="00312CC6">
      <w:pPr>
        <w:pStyle w:val="font8"/>
        <w:spacing w:before="0" w:beforeAutospacing="0" w:after="0" w:afterAutospacing="0" w:line="360" w:lineRule="auto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FF2A58" w:rsidRDefault="00FF2A58" w:rsidP="00312CC6">
      <w:pPr>
        <w:pStyle w:val="font8"/>
        <w:spacing w:before="0" w:beforeAutospacing="0" w:after="0" w:afterAutospacing="0" w:line="360" w:lineRule="auto"/>
        <w:textAlignment w:val="baseline"/>
        <w:rPr>
          <w:rStyle w:val="color15"/>
          <w:b/>
          <w:sz w:val="28"/>
          <w:szCs w:val="28"/>
          <w:bdr w:val="none" w:sz="0" w:space="0" w:color="auto" w:frame="1"/>
        </w:rPr>
      </w:pPr>
    </w:p>
    <w:p w:rsidR="00564174" w:rsidRPr="00E53428" w:rsidRDefault="00564174" w:rsidP="00312CC6">
      <w:pPr>
        <w:pStyle w:val="font8"/>
        <w:spacing w:before="0" w:beforeAutospacing="0" w:after="0" w:afterAutospacing="0" w:line="360" w:lineRule="auto"/>
        <w:textAlignment w:val="baseline"/>
        <w:rPr>
          <w:rStyle w:val="color15"/>
          <w:b/>
          <w:sz w:val="28"/>
          <w:szCs w:val="28"/>
          <w:bdr w:val="none" w:sz="0" w:space="0" w:color="auto" w:frame="1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1384"/>
        <w:gridCol w:w="2693"/>
        <w:gridCol w:w="2694"/>
        <w:gridCol w:w="1559"/>
        <w:gridCol w:w="1524"/>
      </w:tblGrid>
      <w:tr w:rsidR="00AF71A7" w:rsidRPr="00E53428" w:rsidTr="00AF71A7">
        <w:tc>
          <w:tcPr>
            <w:tcW w:w="1384" w:type="dxa"/>
          </w:tcPr>
          <w:p w:rsidR="00AF71A7" w:rsidRPr="00E53428" w:rsidRDefault="00AF71A7" w:rsidP="00AF71A7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rStyle w:val="color15"/>
                <w:b/>
                <w:bdr w:val="none" w:sz="0" w:space="0" w:color="auto" w:frame="1"/>
              </w:rPr>
            </w:pPr>
            <w:r>
              <w:rPr>
                <w:rStyle w:val="color15"/>
                <w:b/>
                <w:bdr w:val="none" w:sz="0" w:space="0" w:color="auto" w:frame="1"/>
              </w:rPr>
              <w:lastRenderedPageBreak/>
              <w:t>Этап изучения, время</w:t>
            </w:r>
          </w:p>
        </w:tc>
        <w:tc>
          <w:tcPr>
            <w:tcW w:w="2693" w:type="dxa"/>
          </w:tcPr>
          <w:p w:rsidR="00AF71A7" w:rsidRPr="00E53428" w:rsidRDefault="00AF71A7" w:rsidP="00AF71A7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rStyle w:val="color15"/>
                <w:b/>
                <w:bdr w:val="none" w:sz="0" w:space="0" w:color="auto" w:frame="1"/>
              </w:rPr>
            </w:pPr>
            <w:r w:rsidRPr="00E53428">
              <w:rPr>
                <w:rStyle w:val="color15"/>
                <w:b/>
                <w:bdr w:val="none" w:sz="0" w:space="0" w:color="auto" w:frame="1"/>
              </w:rPr>
              <w:t>Деятельность учителя</w:t>
            </w:r>
          </w:p>
        </w:tc>
        <w:tc>
          <w:tcPr>
            <w:tcW w:w="2694" w:type="dxa"/>
          </w:tcPr>
          <w:p w:rsidR="00AF71A7" w:rsidRPr="00E53428" w:rsidRDefault="00AF71A7" w:rsidP="00AF71A7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rStyle w:val="color15"/>
                <w:b/>
                <w:bdr w:val="none" w:sz="0" w:space="0" w:color="auto" w:frame="1"/>
              </w:rPr>
            </w:pPr>
            <w:r>
              <w:rPr>
                <w:rStyle w:val="color15"/>
                <w:b/>
                <w:bdr w:val="none" w:sz="0" w:space="0" w:color="auto" w:frame="1"/>
              </w:rPr>
              <w:t>Деятельность учащих</w:t>
            </w:r>
            <w:r w:rsidRPr="00E53428">
              <w:rPr>
                <w:rStyle w:val="color15"/>
                <w:b/>
                <w:bdr w:val="none" w:sz="0" w:space="0" w:color="auto" w:frame="1"/>
              </w:rPr>
              <w:t>ся</w:t>
            </w:r>
          </w:p>
        </w:tc>
        <w:tc>
          <w:tcPr>
            <w:tcW w:w="1559" w:type="dxa"/>
          </w:tcPr>
          <w:p w:rsidR="00AF71A7" w:rsidRPr="00E53428" w:rsidRDefault="00AF71A7" w:rsidP="00AF71A7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rStyle w:val="color15"/>
                <w:b/>
                <w:bdr w:val="none" w:sz="0" w:space="0" w:color="auto" w:frame="1"/>
              </w:rPr>
            </w:pPr>
            <w:r w:rsidRPr="00E53428">
              <w:rPr>
                <w:rStyle w:val="color15"/>
                <w:b/>
                <w:bdr w:val="none" w:sz="0" w:space="0" w:color="auto" w:frame="1"/>
              </w:rPr>
              <w:t>Материалы</w:t>
            </w:r>
          </w:p>
        </w:tc>
        <w:tc>
          <w:tcPr>
            <w:tcW w:w="1524" w:type="dxa"/>
          </w:tcPr>
          <w:p w:rsidR="00AF71A7" w:rsidRPr="00E53428" w:rsidRDefault="00AF71A7" w:rsidP="00AF71A7">
            <w:pPr>
              <w:pStyle w:val="font8"/>
              <w:spacing w:before="0" w:beforeAutospacing="0" w:after="0" w:afterAutospacing="0" w:line="276" w:lineRule="auto"/>
              <w:jc w:val="center"/>
              <w:textAlignment w:val="baseline"/>
              <w:rPr>
                <w:rStyle w:val="color15"/>
                <w:b/>
                <w:bdr w:val="none" w:sz="0" w:space="0" w:color="auto" w:frame="1"/>
              </w:rPr>
            </w:pPr>
            <w:r w:rsidRPr="00E53428">
              <w:rPr>
                <w:rStyle w:val="color15"/>
                <w:b/>
                <w:bdr w:val="none" w:sz="0" w:space="0" w:color="auto" w:frame="1"/>
              </w:rPr>
              <w:t>Контроль</w:t>
            </w:r>
          </w:p>
        </w:tc>
      </w:tr>
      <w:tr w:rsidR="00AF71A7" w:rsidRPr="00C504D4" w:rsidTr="00AF71A7">
        <w:trPr>
          <w:trHeight w:val="3766"/>
        </w:trPr>
        <w:tc>
          <w:tcPr>
            <w:tcW w:w="1384" w:type="dxa"/>
          </w:tcPr>
          <w:p w:rsidR="00615538" w:rsidRPr="00084991" w:rsidRDefault="00AF71A7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/>
                <w:bdr w:val="none" w:sz="0" w:space="0" w:color="auto" w:frame="1"/>
              </w:rPr>
            </w:pPr>
            <w:r w:rsidRPr="00084991">
              <w:rPr>
                <w:rStyle w:val="color15"/>
                <w:b/>
                <w:bdr w:val="none" w:sz="0" w:space="0" w:color="auto" w:frame="1"/>
              </w:rPr>
              <w:t>Введение</w:t>
            </w:r>
          </w:p>
          <w:p w:rsidR="00615538" w:rsidRDefault="00615538" w:rsidP="006155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5538">
              <w:rPr>
                <w:rFonts w:ascii="Times New Roman" w:hAnsi="Times New Roman" w:cs="Times New Roman"/>
                <w:lang w:eastAsia="ru-RU"/>
              </w:rPr>
              <w:t xml:space="preserve">3 мин. </w:t>
            </w:r>
          </w:p>
          <w:p w:rsidR="00AF71A7" w:rsidRPr="00615538" w:rsidRDefault="00615538" w:rsidP="006155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5538">
              <w:rPr>
                <w:rFonts w:ascii="Times New Roman" w:hAnsi="Times New Roman" w:cs="Times New Roman"/>
                <w:lang w:eastAsia="ru-RU"/>
              </w:rPr>
              <w:t xml:space="preserve">в конце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предыду-ще</w:t>
            </w:r>
            <w:r w:rsidRPr="00615538">
              <w:rPr>
                <w:rFonts w:ascii="Times New Roman" w:hAnsi="Times New Roman" w:cs="Times New Roman"/>
                <w:lang w:eastAsia="ru-RU"/>
              </w:rPr>
              <w:t>го</w:t>
            </w:r>
            <w:proofErr w:type="spellEnd"/>
            <w:proofErr w:type="gramEnd"/>
            <w:r w:rsidRPr="00615538">
              <w:rPr>
                <w:rFonts w:ascii="Times New Roman" w:hAnsi="Times New Roman" w:cs="Times New Roman"/>
                <w:lang w:eastAsia="ru-RU"/>
              </w:rPr>
              <w:t xml:space="preserve"> урока</w:t>
            </w:r>
          </w:p>
        </w:tc>
        <w:tc>
          <w:tcPr>
            <w:tcW w:w="2693" w:type="dxa"/>
          </w:tcPr>
          <w:p w:rsidR="001E3F76" w:rsidRDefault="001E3F76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1) Готовит видеоматериалы, создаёт проверочную (домашнюю работу) в «</w:t>
            </w:r>
            <w:proofErr w:type="spellStart"/>
            <w:r>
              <w:rPr>
                <w:rStyle w:val="color15"/>
                <w:bdr w:val="none" w:sz="0" w:space="0" w:color="auto" w:frame="1"/>
              </w:rPr>
              <w:t>ЯКлассе</w:t>
            </w:r>
            <w:proofErr w:type="spellEnd"/>
          </w:p>
          <w:p w:rsidR="001E3F76" w:rsidRDefault="001E3F76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AF71A7" w:rsidRDefault="001E3F76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2)  </w:t>
            </w:r>
            <w:r w:rsidR="00390035">
              <w:rPr>
                <w:rStyle w:val="color15"/>
                <w:bdr w:val="none" w:sz="0" w:space="0" w:color="auto" w:frame="1"/>
              </w:rPr>
              <w:t xml:space="preserve">Показывает учащимся отрывок из </w:t>
            </w:r>
            <w:proofErr w:type="spellStart"/>
            <w:r w:rsidR="00390035">
              <w:rPr>
                <w:rStyle w:val="color15"/>
                <w:bdr w:val="none" w:sz="0" w:space="0" w:color="auto" w:frame="1"/>
              </w:rPr>
              <w:t>видеоурока</w:t>
            </w:r>
            <w:proofErr w:type="spellEnd"/>
            <w:r w:rsidR="00390035">
              <w:rPr>
                <w:rStyle w:val="color15"/>
                <w:bdr w:val="none" w:sz="0" w:space="0" w:color="auto" w:frame="1"/>
              </w:rPr>
              <w:t>. Предлагает  ответить на вопросы:</w:t>
            </w:r>
          </w:p>
          <w:p w:rsidR="00390035" w:rsidRDefault="0039003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 - О чём пойдёт речь на следующем уроке? </w:t>
            </w:r>
          </w:p>
          <w:p w:rsidR="00390035" w:rsidRDefault="0039003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 - В чём нам предстоит разобраться?</w:t>
            </w:r>
          </w:p>
          <w:p w:rsidR="00AF71A7" w:rsidRDefault="001E3F76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3) </w:t>
            </w:r>
            <w:r w:rsidR="00390035">
              <w:rPr>
                <w:rStyle w:val="color15"/>
                <w:bdr w:val="none" w:sz="0" w:space="0" w:color="auto" w:frame="1"/>
              </w:rPr>
              <w:t>Формулирует задание</w:t>
            </w:r>
            <w:r w:rsidR="00615538">
              <w:rPr>
                <w:rStyle w:val="color15"/>
                <w:bdr w:val="none" w:sz="0" w:space="0" w:color="auto" w:frame="1"/>
              </w:rPr>
              <w:t xml:space="preserve">, </w:t>
            </w:r>
            <w:r w:rsidR="00390035">
              <w:rPr>
                <w:rStyle w:val="color15"/>
                <w:bdr w:val="none" w:sz="0" w:space="0" w:color="auto" w:frame="1"/>
              </w:rPr>
              <w:t xml:space="preserve"> даёт рекомендации для подготовки к уроку</w:t>
            </w:r>
            <w:proofErr w:type="gramStart"/>
            <w:r w:rsidR="00390035">
              <w:rPr>
                <w:rStyle w:val="color15"/>
                <w:bdr w:val="none" w:sz="0" w:space="0" w:color="auto" w:frame="1"/>
              </w:rPr>
              <w:t>.:</w:t>
            </w:r>
            <w:proofErr w:type="gramEnd"/>
          </w:p>
          <w:p w:rsidR="00390035" w:rsidRDefault="0039003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1. Посмотрите </w:t>
            </w:r>
            <w:proofErr w:type="spellStart"/>
            <w:r>
              <w:rPr>
                <w:rStyle w:val="color15"/>
                <w:bdr w:val="none" w:sz="0" w:space="0" w:color="auto" w:frame="1"/>
              </w:rPr>
              <w:t>видеоурок</w:t>
            </w:r>
            <w:proofErr w:type="spellEnd"/>
            <w:r>
              <w:rPr>
                <w:rStyle w:val="color15"/>
                <w:bdr w:val="none" w:sz="0" w:space="0" w:color="auto" w:frame="1"/>
              </w:rPr>
              <w:t xml:space="preserve">, составьте </w:t>
            </w:r>
            <w:r w:rsidR="001E3F76">
              <w:rPr>
                <w:rStyle w:val="color15"/>
                <w:bdr w:val="none" w:sz="0" w:space="0" w:color="auto" w:frame="1"/>
              </w:rPr>
              <w:t>опорную схему или таблицу (в своём справочнике). Не забудьте про особые случаи!</w:t>
            </w:r>
          </w:p>
          <w:p w:rsidR="00AF71A7" w:rsidRPr="00C504D4" w:rsidRDefault="001E3F76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2. Выполните тест  на своей странице в «</w:t>
            </w:r>
            <w:proofErr w:type="spellStart"/>
            <w:r>
              <w:rPr>
                <w:rStyle w:val="color15"/>
                <w:bdr w:val="none" w:sz="0" w:space="0" w:color="auto" w:frame="1"/>
              </w:rPr>
              <w:t>ЯКлассе</w:t>
            </w:r>
            <w:proofErr w:type="spellEnd"/>
            <w:r>
              <w:rPr>
                <w:rStyle w:val="color15"/>
                <w:bdr w:val="none" w:sz="0" w:space="0" w:color="auto" w:frame="1"/>
              </w:rPr>
              <w:t>»</w:t>
            </w:r>
          </w:p>
        </w:tc>
        <w:tc>
          <w:tcPr>
            <w:tcW w:w="2694" w:type="dxa"/>
          </w:tcPr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AF71A7" w:rsidRDefault="0039003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Знакомятся с предложенным </w:t>
            </w:r>
            <w:proofErr w:type="spellStart"/>
            <w:r>
              <w:rPr>
                <w:rStyle w:val="color15"/>
                <w:bdr w:val="none" w:sz="0" w:space="0" w:color="auto" w:frame="1"/>
              </w:rPr>
              <w:t>видеотрывком</w:t>
            </w:r>
            <w:proofErr w:type="spellEnd"/>
          </w:p>
          <w:p w:rsidR="00390035" w:rsidRDefault="0039003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390035" w:rsidRDefault="0039003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Высказывают свои предположения по поводу темы и цели предстоящего урока.</w:t>
            </w:r>
          </w:p>
          <w:p w:rsidR="00390035" w:rsidRDefault="0039003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390035" w:rsidRDefault="0039003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390035" w:rsidRDefault="0039003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AF71A7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Записывают домашнее задание.</w:t>
            </w:r>
          </w:p>
          <w:p w:rsidR="00615538" w:rsidRDefault="00615538" w:rsidP="00615538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15538" w:rsidRDefault="00615538" w:rsidP="00615538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15538" w:rsidRDefault="00615538" w:rsidP="00615538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71A7" w:rsidRPr="00615538" w:rsidRDefault="00615538" w:rsidP="00615538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получают 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флэш-карту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или по рассылке (кому как удобно)</w:t>
            </w:r>
          </w:p>
        </w:tc>
        <w:tc>
          <w:tcPr>
            <w:tcW w:w="1559" w:type="dxa"/>
          </w:tcPr>
          <w:p w:rsidR="00615538" w:rsidRDefault="00390035" w:rsidP="006155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отрывок</w:t>
            </w:r>
          </w:p>
          <w:p w:rsidR="00615538" w:rsidRDefault="00C11C27" w:rsidP="006155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B14F5" w:rsidRPr="00637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https://www.youtube.com/watch?v=1TWosgrxn_s</w:t>
              </w:r>
            </w:hyperlink>
          </w:p>
          <w:p w:rsidR="004B14F5" w:rsidRDefault="004B14F5" w:rsidP="006155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D3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D3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="00AD3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0.20</w:t>
            </w:r>
            <w:r w:rsidR="00AD3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1.34 мин.)</w:t>
            </w: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15538" w:rsidRDefault="00615538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proofErr w:type="spellStart"/>
            <w:r>
              <w:rPr>
                <w:rStyle w:val="color15"/>
                <w:bdr w:val="none" w:sz="0" w:space="0" w:color="auto" w:frame="1"/>
              </w:rPr>
              <w:t>Видеоурок</w:t>
            </w:r>
            <w:proofErr w:type="spellEnd"/>
          </w:p>
          <w:p w:rsidR="00AD34B5" w:rsidRDefault="00C11C27" w:rsidP="00AD34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D34B5" w:rsidRPr="00637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https://www.youtube.com/watch?v=1TWosgrxn_s</w:t>
              </w:r>
            </w:hyperlink>
          </w:p>
          <w:p w:rsidR="00615538" w:rsidRPr="00615538" w:rsidRDefault="00615538" w:rsidP="0061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AF71A7" w:rsidRPr="00C504D4" w:rsidRDefault="00AF71A7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Наблюдение</w:t>
            </w:r>
          </w:p>
        </w:tc>
      </w:tr>
      <w:tr w:rsidR="00AF71A7" w:rsidRPr="00C504D4" w:rsidTr="00AF71A7">
        <w:tc>
          <w:tcPr>
            <w:tcW w:w="1384" w:type="dxa"/>
          </w:tcPr>
          <w:p w:rsidR="0077380D" w:rsidRPr="00084991" w:rsidRDefault="0077380D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     </w:t>
            </w:r>
            <w:r w:rsidR="00AF71A7" w:rsidRPr="00084991">
              <w:rPr>
                <w:rStyle w:val="color15"/>
                <w:b/>
                <w:bdr w:val="none" w:sz="0" w:space="0" w:color="auto" w:frame="1"/>
              </w:rPr>
              <w:t>Дома</w:t>
            </w:r>
          </w:p>
          <w:p w:rsidR="0077380D" w:rsidRDefault="0077380D" w:rsidP="0077380D">
            <w:pPr>
              <w:rPr>
                <w:lang w:eastAsia="ru-RU"/>
              </w:rPr>
            </w:pPr>
          </w:p>
          <w:p w:rsidR="00AF71A7" w:rsidRPr="0077380D" w:rsidRDefault="001F6E3E" w:rsidP="00773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видеоуро-ка-</w:t>
            </w:r>
            <w:r w:rsidR="00084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80D" w:rsidRPr="0077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остальное-индивиду</w:t>
            </w:r>
            <w:r w:rsidR="00084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</w:t>
            </w:r>
            <w:proofErr w:type="spellEnd"/>
          </w:p>
        </w:tc>
        <w:tc>
          <w:tcPr>
            <w:tcW w:w="2693" w:type="dxa"/>
          </w:tcPr>
          <w:p w:rsidR="00AF71A7" w:rsidRPr="00CB69AB" w:rsidRDefault="004445DC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Контролирует </w:t>
            </w:r>
            <w:r w:rsidRPr="00E923C3">
              <w:rPr>
                <w:bdr w:val="none" w:sz="0" w:space="0" w:color="auto" w:frame="1"/>
              </w:rPr>
              <w:t>выполнение теста</w:t>
            </w:r>
            <w:r w:rsidR="008C5F79">
              <w:rPr>
                <w:bdr w:val="none" w:sz="0" w:space="0" w:color="auto" w:frame="1"/>
              </w:rPr>
              <w:t xml:space="preserve"> в «</w:t>
            </w:r>
            <w:proofErr w:type="spellStart"/>
            <w:r w:rsidR="008C5F79">
              <w:rPr>
                <w:bdr w:val="none" w:sz="0" w:space="0" w:color="auto" w:frame="1"/>
              </w:rPr>
              <w:t>ЯКлассе</w:t>
            </w:r>
            <w:proofErr w:type="spellEnd"/>
            <w:r w:rsidR="008C5F79">
              <w:rPr>
                <w:bdr w:val="none" w:sz="0" w:space="0" w:color="auto" w:frame="1"/>
              </w:rPr>
              <w:t>»  (</w:t>
            </w:r>
            <w:hyperlink w:anchor="Приложение" w:history="1">
              <w:r w:rsidR="008C5F79" w:rsidRPr="008C5F79">
                <w:rPr>
                  <w:rStyle w:val="a4"/>
                  <w:bdr w:val="none" w:sz="0" w:space="0" w:color="auto" w:frame="1"/>
                </w:rPr>
                <w:t>Прило</w:t>
              </w:r>
              <w:r w:rsidR="008C5F79" w:rsidRPr="008C5F79">
                <w:rPr>
                  <w:rStyle w:val="a4"/>
                  <w:bdr w:val="none" w:sz="0" w:space="0" w:color="auto" w:frame="1"/>
                </w:rPr>
                <w:t>ж</w:t>
              </w:r>
              <w:r w:rsidR="008C5F79" w:rsidRPr="008C5F79">
                <w:rPr>
                  <w:rStyle w:val="a4"/>
                  <w:bdr w:val="none" w:sz="0" w:space="0" w:color="auto" w:frame="1"/>
                </w:rPr>
                <w:t>е</w:t>
              </w:r>
              <w:r w:rsidR="008C5F79" w:rsidRPr="008C5F79">
                <w:rPr>
                  <w:rStyle w:val="a4"/>
                  <w:bdr w:val="none" w:sz="0" w:space="0" w:color="auto" w:frame="1"/>
                </w:rPr>
                <w:t>ние 6</w:t>
              </w:r>
            </w:hyperlink>
            <w:r w:rsidR="008C5F79">
              <w:rPr>
                <w:bdr w:val="none" w:sz="0" w:space="0" w:color="auto" w:frame="1"/>
              </w:rPr>
              <w:t>)</w:t>
            </w:r>
            <w:r>
              <w:rPr>
                <w:rStyle w:val="color15"/>
                <w:bdr w:val="none" w:sz="0" w:space="0" w:color="auto" w:frame="1"/>
              </w:rPr>
              <w:t>, п</w:t>
            </w:r>
            <w:r w:rsidR="009E7E4A">
              <w:rPr>
                <w:rStyle w:val="color15"/>
                <w:bdr w:val="none" w:sz="0" w:space="0" w:color="auto" w:frame="1"/>
              </w:rPr>
              <w:t>ри не</w:t>
            </w:r>
            <w:r>
              <w:rPr>
                <w:rStyle w:val="color15"/>
                <w:bdr w:val="none" w:sz="0" w:space="0" w:color="auto" w:frame="1"/>
              </w:rPr>
              <w:t xml:space="preserve">обходимости консультирует через одну из </w:t>
            </w:r>
            <w:proofErr w:type="spellStart"/>
            <w:r>
              <w:rPr>
                <w:rStyle w:val="color15"/>
                <w:bdr w:val="none" w:sz="0" w:space="0" w:color="auto" w:frame="1"/>
              </w:rPr>
              <w:t>соцсетей</w:t>
            </w:r>
            <w:proofErr w:type="spellEnd"/>
            <w:r>
              <w:rPr>
                <w:rStyle w:val="color15"/>
                <w:bdr w:val="none" w:sz="0" w:space="0" w:color="auto" w:frame="1"/>
              </w:rPr>
              <w:t>.</w:t>
            </w:r>
          </w:p>
        </w:tc>
        <w:tc>
          <w:tcPr>
            <w:tcW w:w="2694" w:type="dxa"/>
          </w:tcPr>
          <w:p w:rsidR="00D47980" w:rsidRDefault="00D47980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1) Знакомятся с </w:t>
            </w:r>
            <w:proofErr w:type="spellStart"/>
            <w:r>
              <w:rPr>
                <w:rStyle w:val="color15"/>
                <w:bdr w:val="none" w:sz="0" w:space="0" w:color="auto" w:frame="1"/>
              </w:rPr>
              <w:t>видеоуроком</w:t>
            </w:r>
            <w:proofErr w:type="spellEnd"/>
            <w:r>
              <w:rPr>
                <w:rStyle w:val="color15"/>
                <w:bdr w:val="none" w:sz="0" w:space="0" w:color="auto" w:frame="1"/>
              </w:rPr>
              <w:t>, составляют опорную схему или таблицу  в своём справочнике.</w:t>
            </w:r>
          </w:p>
          <w:p w:rsidR="00AF71A7" w:rsidRPr="00C504D4" w:rsidRDefault="00D47980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2)  </w:t>
            </w:r>
            <w:r w:rsidR="00AF71A7">
              <w:rPr>
                <w:rStyle w:val="color15"/>
                <w:bdr w:val="none" w:sz="0" w:space="0" w:color="auto" w:frame="1"/>
              </w:rPr>
              <w:t>Выпо</w:t>
            </w:r>
            <w:r>
              <w:rPr>
                <w:rStyle w:val="color15"/>
                <w:bdr w:val="none" w:sz="0" w:space="0" w:color="auto" w:frame="1"/>
              </w:rPr>
              <w:t>лняют домашнее задание в «</w:t>
            </w:r>
            <w:proofErr w:type="spellStart"/>
            <w:r>
              <w:rPr>
                <w:rStyle w:val="color15"/>
                <w:bdr w:val="none" w:sz="0" w:space="0" w:color="auto" w:frame="1"/>
              </w:rPr>
              <w:t>Яклассе</w:t>
            </w:r>
            <w:proofErr w:type="spellEnd"/>
            <w:r>
              <w:rPr>
                <w:rStyle w:val="color15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</w:tcPr>
          <w:p w:rsidR="00AF71A7" w:rsidRDefault="009C2403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  <w:proofErr w:type="spellStart"/>
            <w:r>
              <w:t>Видеоурок</w:t>
            </w:r>
            <w:proofErr w:type="spellEnd"/>
          </w:p>
          <w:p w:rsidR="00AD34B5" w:rsidRDefault="00C11C27" w:rsidP="00AD34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D34B5" w:rsidRPr="00637D0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https://www.youtube.com/watch?v=1TWosgrxn_s</w:t>
              </w:r>
            </w:hyperlink>
          </w:p>
          <w:p w:rsidR="00AD34B5" w:rsidRPr="00C504D4" w:rsidRDefault="00AD34B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</w:tc>
        <w:tc>
          <w:tcPr>
            <w:tcW w:w="1524" w:type="dxa"/>
          </w:tcPr>
          <w:p w:rsidR="00222F68" w:rsidRDefault="00D47980" w:rsidP="00222F6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bdr w:val="none" w:sz="0" w:space="0" w:color="auto" w:frame="1"/>
              </w:rPr>
            </w:pPr>
            <w:r w:rsidRPr="00222F68">
              <w:rPr>
                <w:bdr w:val="none" w:sz="0" w:space="0" w:color="auto" w:frame="1"/>
              </w:rPr>
              <w:t>В</w:t>
            </w:r>
            <w:r w:rsidR="00AF71A7" w:rsidRPr="00222F68">
              <w:rPr>
                <w:bdr w:val="none" w:sz="0" w:space="0" w:color="auto" w:frame="1"/>
              </w:rPr>
              <w:t>ыполнен</w:t>
            </w:r>
            <w:r w:rsidRPr="00222F68">
              <w:rPr>
                <w:bdr w:val="none" w:sz="0" w:space="0" w:color="auto" w:frame="1"/>
              </w:rPr>
              <w:t xml:space="preserve">ие теста  </w:t>
            </w:r>
            <w:proofErr w:type="spellStart"/>
            <w:r w:rsidR="00AF71A7" w:rsidRPr="00222F68">
              <w:rPr>
                <w:bdr w:val="none" w:sz="0" w:space="0" w:color="auto" w:frame="1"/>
              </w:rPr>
              <w:t>онлайн</w:t>
            </w:r>
            <w:proofErr w:type="spellEnd"/>
            <w:r w:rsidR="00222F68">
              <w:rPr>
                <w:bdr w:val="none" w:sz="0" w:space="0" w:color="auto" w:frame="1"/>
              </w:rPr>
              <w:t xml:space="preserve"> </w:t>
            </w:r>
            <w:proofErr w:type="gramStart"/>
            <w:r w:rsidR="00222F68">
              <w:rPr>
                <w:bdr w:val="none" w:sz="0" w:space="0" w:color="auto" w:frame="1"/>
              </w:rPr>
              <w:t>в</w:t>
            </w:r>
            <w:proofErr w:type="gramEnd"/>
            <w:r w:rsidR="00222F68">
              <w:rPr>
                <w:bdr w:val="none" w:sz="0" w:space="0" w:color="auto" w:frame="1"/>
              </w:rPr>
              <w:t xml:space="preserve"> </w:t>
            </w:r>
          </w:p>
          <w:p w:rsidR="00222F68" w:rsidRDefault="00222F68" w:rsidP="00222F6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</w:t>
            </w:r>
            <w:proofErr w:type="spellStart"/>
            <w:r>
              <w:rPr>
                <w:bdr w:val="none" w:sz="0" w:space="0" w:color="auto" w:frame="1"/>
              </w:rPr>
              <w:t>ЯКласс</w:t>
            </w:r>
            <w:proofErr w:type="spellEnd"/>
            <w:r>
              <w:rPr>
                <w:bdr w:val="none" w:sz="0" w:space="0" w:color="auto" w:frame="1"/>
              </w:rPr>
              <w:t>»</w:t>
            </w:r>
          </w:p>
          <w:p w:rsidR="00222F68" w:rsidRPr="00222F68" w:rsidRDefault="00C11C27" w:rsidP="00222F6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bdr w:val="none" w:sz="0" w:space="0" w:color="auto" w:frame="1"/>
              </w:rPr>
            </w:pPr>
            <w:hyperlink r:id="rId12" w:history="1">
              <w:r w:rsidR="00222F68" w:rsidRPr="00547718">
                <w:rPr>
                  <w:rStyle w:val="a4"/>
                </w:rPr>
                <w:t>http://www.yaklass.ru/</w:t>
              </w:r>
            </w:hyperlink>
          </w:p>
        </w:tc>
      </w:tr>
      <w:tr w:rsidR="00084991" w:rsidRPr="00C504D4" w:rsidTr="00AF71A7">
        <w:tc>
          <w:tcPr>
            <w:tcW w:w="1384" w:type="dxa"/>
          </w:tcPr>
          <w:p w:rsidR="00084991" w:rsidRPr="00084991" w:rsidRDefault="00084991" w:rsidP="00084991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b/>
                <w:bdr w:val="none" w:sz="0" w:space="0" w:color="auto" w:frame="1"/>
              </w:rPr>
            </w:pPr>
            <w:r w:rsidRPr="00084991">
              <w:rPr>
                <w:rStyle w:val="color15"/>
                <w:b/>
                <w:bdr w:val="none" w:sz="0" w:space="0" w:color="auto" w:frame="1"/>
              </w:rPr>
              <w:t>На уроке</w:t>
            </w:r>
          </w:p>
          <w:p w:rsidR="00084991" w:rsidRDefault="00084991" w:rsidP="002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084991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991">
              <w:rPr>
                <w:rFonts w:ascii="Times New Roman" w:hAnsi="Times New Roman" w:cs="Times New Roman"/>
                <w:sz w:val="24"/>
                <w:szCs w:val="24"/>
              </w:rPr>
              <w:t>зационный</w:t>
            </w:r>
            <w:proofErr w:type="spellEnd"/>
            <w:proofErr w:type="gramEnd"/>
            <w:r w:rsidRPr="00084991">
              <w:rPr>
                <w:rFonts w:ascii="Times New Roman" w:hAnsi="Times New Roman" w:cs="Times New Roman"/>
                <w:sz w:val="24"/>
                <w:szCs w:val="24"/>
              </w:rPr>
              <w:t xml:space="preserve"> момент. </w:t>
            </w:r>
          </w:p>
          <w:p w:rsidR="00630AA9" w:rsidRDefault="00630AA9" w:rsidP="002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A9" w:rsidRPr="00084991" w:rsidRDefault="00630AA9" w:rsidP="002A77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мин.</w:t>
            </w:r>
          </w:p>
        </w:tc>
        <w:tc>
          <w:tcPr>
            <w:tcW w:w="2693" w:type="dxa"/>
          </w:tcPr>
          <w:p w:rsidR="00084991" w:rsidRDefault="002A77CA" w:rsidP="002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п</w:t>
            </w:r>
            <w:r w:rsidRPr="00084991">
              <w:rPr>
                <w:rFonts w:ascii="Times New Roman" w:hAnsi="Times New Roman" w:cs="Times New Roman"/>
                <w:sz w:val="24"/>
                <w:szCs w:val="24"/>
              </w:rPr>
              <w:t>сихологический настрой 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2A58" w:rsidRPr="002A77CA" w:rsidRDefault="002A77CA" w:rsidP="002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A77CA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ветствую вас, ребята. У меня </w:t>
            </w:r>
            <w:r w:rsidRPr="002A77CA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красное настроение. 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r w:rsidRPr="002A77CA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шли на урок?</w:t>
            </w:r>
          </w:p>
        </w:tc>
        <w:tc>
          <w:tcPr>
            <w:tcW w:w="2694" w:type="dxa"/>
          </w:tcPr>
          <w:p w:rsidR="00084991" w:rsidRDefault="002A77C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Отвечают на приветствие учителя.</w:t>
            </w:r>
          </w:p>
        </w:tc>
        <w:tc>
          <w:tcPr>
            <w:tcW w:w="1559" w:type="dxa"/>
          </w:tcPr>
          <w:p w:rsidR="00084991" w:rsidRDefault="00084991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084991" w:rsidRDefault="00084991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084991" w:rsidRDefault="00084991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084991" w:rsidRDefault="00084991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084991" w:rsidRDefault="00084991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084991" w:rsidRDefault="00084991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</w:tc>
        <w:tc>
          <w:tcPr>
            <w:tcW w:w="1524" w:type="dxa"/>
          </w:tcPr>
          <w:p w:rsidR="00084991" w:rsidRDefault="00084991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084991" w:rsidRDefault="00084991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084991" w:rsidRDefault="00084991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084991" w:rsidRDefault="00084991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</w:tc>
      </w:tr>
      <w:tr w:rsidR="00084991" w:rsidRPr="00C504D4" w:rsidTr="00AF71A7">
        <w:tc>
          <w:tcPr>
            <w:tcW w:w="1384" w:type="dxa"/>
          </w:tcPr>
          <w:p w:rsidR="00084991" w:rsidRDefault="00084991" w:rsidP="002A77CA">
            <w:pPr>
              <w:pStyle w:val="font8"/>
              <w:spacing w:before="0" w:beforeAutospacing="0" w:after="0" w:afterAutospacing="0" w:line="276" w:lineRule="auto"/>
              <w:textAlignment w:val="baseline"/>
            </w:pPr>
            <w:r>
              <w:rPr>
                <w:rStyle w:val="color15"/>
                <w:bdr w:val="none" w:sz="0" w:space="0" w:color="auto" w:frame="1"/>
              </w:rPr>
              <w:lastRenderedPageBreak/>
              <w:t>2.</w:t>
            </w:r>
            <w:proofErr w:type="gramStart"/>
            <w:r w:rsidRPr="00084991">
              <w:t>Актуали</w:t>
            </w:r>
            <w:r>
              <w:t>-</w:t>
            </w:r>
            <w:r w:rsidRPr="00084991">
              <w:t>зация</w:t>
            </w:r>
            <w:proofErr w:type="gramEnd"/>
            <w:r w:rsidRPr="00084991">
              <w:t xml:space="preserve"> знаний. </w:t>
            </w:r>
          </w:p>
          <w:p w:rsidR="00630AA9" w:rsidRDefault="00630AA9" w:rsidP="002A77CA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630AA9" w:rsidRDefault="00630AA9" w:rsidP="002A77CA">
            <w:pPr>
              <w:pStyle w:val="font8"/>
              <w:spacing w:before="0" w:beforeAutospacing="0" w:after="0" w:afterAutospacing="0" w:line="276" w:lineRule="auto"/>
              <w:textAlignment w:val="baseline"/>
            </w:pPr>
            <w:r>
              <w:t xml:space="preserve">   2 мин.</w:t>
            </w:r>
          </w:p>
          <w:p w:rsidR="00630AA9" w:rsidRDefault="00630AA9" w:rsidP="002A77CA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630AA9" w:rsidRDefault="00630AA9" w:rsidP="002A77CA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630AA9" w:rsidRDefault="00630AA9" w:rsidP="002A77CA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630AA9" w:rsidRDefault="00630AA9" w:rsidP="002A77CA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630AA9" w:rsidRDefault="00630AA9" w:rsidP="002A77CA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630AA9" w:rsidRDefault="00630AA9" w:rsidP="002A77CA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630AA9" w:rsidRDefault="00630AA9" w:rsidP="002A77CA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630AA9" w:rsidRDefault="00630AA9" w:rsidP="002A77CA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630AA9" w:rsidRDefault="00630AA9" w:rsidP="002A77CA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630AA9" w:rsidRDefault="00630AA9" w:rsidP="002A77C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t xml:space="preserve">  3 мин.</w:t>
            </w:r>
          </w:p>
        </w:tc>
        <w:tc>
          <w:tcPr>
            <w:tcW w:w="2693" w:type="dxa"/>
          </w:tcPr>
          <w:p w:rsidR="002A77CA" w:rsidRDefault="00E45DDD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1.  Проводит фронтальный опрос:</w:t>
            </w:r>
          </w:p>
          <w:p w:rsidR="00084991" w:rsidRDefault="0037705B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 - Какие слова  с </w:t>
            </w:r>
            <w:r w:rsidR="002A77CA">
              <w:rPr>
                <w:rStyle w:val="color15"/>
                <w:bdr w:val="none" w:sz="0" w:space="0" w:color="auto" w:frame="1"/>
              </w:rPr>
              <w:t xml:space="preserve"> ПР</w:t>
            </w:r>
            <w:proofErr w:type="gramStart"/>
            <w:r w:rsidR="002A77CA">
              <w:rPr>
                <w:rStyle w:val="color15"/>
                <w:bdr w:val="none" w:sz="0" w:space="0" w:color="auto" w:frame="1"/>
              </w:rPr>
              <w:t>И-</w:t>
            </w:r>
            <w:proofErr w:type="gramEnd"/>
            <w:r w:rsidR="002A77CA">
              <w:rPr>
                <w:rStyle w:val="color15"/>
                <w:bdr w:val="none" w:sz="0" w:space="0" w:color="auto" w:frame="1"/>
              </w:rPr>
              <w:t xml:space="preserve"> и ПРЕ- я произнесла? </w:t>
            </w:r>
          </w:p>
          <w:p w:rsidR="002A77CA" w:rsidRDefault="002A77C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 - Можете ли вы объяснить, как они пишутся?</w:t>
            </w:r>
          </w:p>
          <w:p w:rsidR="00E45DDD" w:rsidRDefault="002A77C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 -  От чего же зависит выбор приставок </w:t>
            </w:r>
            <w:proofErr w:type="spellStart"/>
            <w:proofErr w:type="gramStart"/>
            <w:r>
              <w:rPr>
                <w:rStyle w:val="color15"/>
                <w:bdr w:val="none" w:sz="0" w:space="0" w:color="auto" w:frame="1"/>
              </w:rPr>
              <w:t>ПРИ-или</w:t>
            </w:r>
            <w:proofErr w:type="spellEnd"/>
            <w:proofErr w:type="gramEnd"/>
            <w:r>
              <w:rPr>
                <w:rStyle w:val="color15"/>
                <w:bdr w:val="none" w:sz="0" w:space="0" w:color="auto" w:frame="1"/>
              </w:rPr>
              <w:t xml:space="preserve"> ПРЕ-? </w:t>
            </w:r>
          </w:p>
          <w:p w:rsidR="002A77CA" w:rsidRDefault="00E45DDD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  <w:r>
              <w:t>2. Организует  работу</w:t>
            </w:r>
            <w:r w:rsidR="00630AA9">
              <w:t xml:space="preserve"> в парах</w:t>
            </w:r>
            <w:r>
              <w:t xml:space="preserve">: </w:t>
            </w:r>
          </w:p>
          <w:p w:rsidR="002C27AA" w:rsidRDefault="002C27AA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  <w:r>
              <w:t xml:space="preserve"> - Сравните свои опорные схемы и таблицы с  таблицей в учебнике (с. </w:t>
            </w:r>
            <w:r w:rsidR="00530980">
              <w:t xml:space="preserve">187 – 188). </w:t>
            </w:r>
          </w:p>
          <w:p w:rsidR="002A77CA" w:rsidRDefault="00630AA9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Используя  ту форму организации </w:t>
            </w:r>
            <w:r w:rsidR="0056739A">
              <w:rPr>
                <w:rStyle w:val="color15"/>
                <w:bdr w:val="none" w:sz="0" w:space="0" w:color="auto" w:frame="1"/>
              </w:rPr>
              <w:t xml:space="preserve"> материал</w:t>
            </w:r>
            <w:r>
              <w:rPr>
                <w:rStyle w:val="color15"/>
                <w:bdr w:val="none" w:sz="0" w:space="0" w:color="auto" w:frame="1"/>
              </w:rPr>
              <w:t>а</w:t>
            </w:r>
            <w:r w:rsidR="0056739A">
              <w:rPr>
                <w:rStyle w:val="color15"/>
                <w:bdr w:val="none" w:sz="0" w:space="0" w:color="auto" w:frame="1"/>
              </w:rPr>
              <w:t>, кото</w:t>
            </w:r>
            <w:r>
              <w:rPr>
                <w:rStyle w:val="color15"/>
                <w:bdr w:val="none" w:sz="0" w:space="0" w:color="auto" w:frame="1"/>
              </w:rPr>
              <w:t>рая</w:t>
            </w:r>
            <w:r w:rsidR="0056739A">
              <w:rPr>
                <w:rStyle w:val="color15"/>
                <w:bdr w:val="none" w:sz="0" w:space="0" w:color="auto" w:frame="1"/>
              </w:rPr>
              <w:t xml:space="preserve"> вам кажется более </w:t>
            </w:r>
            <w:r>
              <w:rPr>
                <w:rStyle w:val="color15"/>
                <w:bdr w:val="none" w:sz="0" w:space="0" w:color="auto" w:frame="1"/>
              </w:rPr>
              <w:t>удобной</w:t>
            </w:r>
            <w:r w:rsidR="0056739A">
              <w:rPr>
                <w:rStyle w:val="color15"/>
                <w:bdr w:val="none" w:sz="0" w:space="0" w:color="auto" w:frame="1"/>
              </w:rPr>
              <w:t xml:space="preserve">  для применения, расскажите правило. Примеры  </w:t>
            </w:r>
            <w:r>
              <w:rPr>
                <w:rStyle w:val="color15"/>
                <w:bdr w:val="none" w:sz="0" w:space="0" w:color="auto" w:frame="1"/>
              </w:rPr>
              <w:t xml:space="preserve"> приводите из упр. 102 (с.</w:t>
            </w:r>
            <w:r w:rsidR="0056739A">
              <w:rPr>
                <w:rStyle w:val="color15"/>
                <w:bdr w:val="none" w:sz="0" w:space="0" w:color="auto" w:frame="1"/>
              </w:rPr>
              <w:t>188)</w:t>
            </w:r>
          </w:p>
        </w:tc>
        <w:tc>
          <w:tcPr>
            <w:tcW w:w="2694" w:type="dxa"/>
          </w:tcPr>
          <w:p w:rsidR="00E45DDD" w:rsidRDefault="00E45DDD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1. Отвечают на вопросы</w:t>
            </w:r>
          </w:p>
          <w:p w:rsidR="00084991" w:rsidRDefault="00E45DDD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учителя, используя результаты домашней работы.</w:t>
            </w:r>
          </w:p>
          <w:p w:rsidR="0056739A" w:rsidRDefault="0056739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6739A" w:rsidRDefault="0056739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6739A" w:rsidRDefault="0056739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6739A" w:rsidRDefault="0056739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6739A" w:rsidRDefault="0056739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6739A" w:rsidRDefault="0056739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6739A" w:rsidRDefault="0056739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6739A" w:rsidRDefault="0056739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6739A" w:rsidRDefault="0056739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Работают с учебником и подготовленны</w:t>
            </w:r>
            <w:r w:rsidR="00630AA9">
              <w:rPr>
                <w:rStyle w:val="color15"/>
                <w:bdr w:val="none" w:sz="0" w:space="0" w:color="auto" w:frame="1"/>
              </w:rPr>
              <w:t>ми материалами: выявляют наиболее удобную форму организации материала. Рассказывают правило. Приводят примеры.</w:t>
            </w:r>
          </w:p>
        </w:tc>
        <w:tc>
          <w:tcPr>
            <w:tcW w:w="1559" w:type="dxa"/>
          </w:tcPr>
          <w:p w:rsidR="00084991" w:rsidRDefault="00084991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084991" w:rsidRDefault="00084991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084991" w:rsidRDefault="00084991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084991" w:rsidRDefault="00084991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</w:tc>
        <w:tc>
          <w:tcPr>
            <w:tcW w:w="1524" w:type="dxa"/>
          </w:tcPr>
          <w:p w:rsidR="00084991" w:rsidRDefault="00084991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30AA9" w:rsidRDefault="00630AA9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30AA9" w:rsidRDefault="00630AA9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30AA9" w:rsidRDefault="00630AA9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30AA9" w:rsidRDefault="00630AA9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30AA9" w:rsidRDefault="00630AA9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30AA9" w:rsidRDefault="00630AA9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30AA9" w:rsidRDefault="00630AA9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30AA9" w:rsidRDefault="00630AA9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30AA9" w:rsidRDefault="00630AA9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30AA9" w:rsidRDefault="00630AA9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30AA9" w:rsidRDefault="00630AA9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630AA9" w:rsidRDefault="00630AA9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Наблюдение</w:t>
            </w:r>
          </w:p>
        </w:tc>
      </w:tr>
      <w:tr w:rsidR="00084991" w:rsidRPr="00C504D4" w:rsidTr="00AF71A7">
        <w:tc>
          <w:tcPr>
            <w:tcW w:w="1384" w:type="dxa"/>
          </w:tcPr>
          <w:p w:rsidR="00927C95" w:rsidRDefault="00A274B1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3. </w:t>
            </w:r>
            <w:proofErr w:type="spellStart"/>
            <w:proofErr w:type="gramStart"/>
            <w:r w:rsidRPr="00A274B1">
              <w:t>Поста</w:t>
            </w:r>
            <w:r>
              <w:t>-</w:t>
            </w:r>
            <w:r w:rsidRPr="00A274B1">
              <w:t>новка</w:t>
            </w:r>
            <w:proofErr w:type="spellEnd"/>
            <w:proofErr w:type="gramEnd"/>
            <w:r w:rsidRPr="00A274B1">
              <w:t xml:space="preserve"> учебной проблем</w:t>
            </w:r>
            <w:r>
              <w:t>ы</w:t>
            </w:r>
          </w:p>
          <w:p w:rsidR="00927C95" w:rsidRDefault="00927C95" w:rsidP="00927C95">
            <w:pPr>
              <w:rPr>
                <w:lang w:eastAsia="ru-RU"/>
              </w:rPr>
            </w:pPr>
          </w:p>
          <w:p w:rsidR="00927C95" w:rsidRDefault="00927C95" w:rsidP="00927C95">
            <w:pPr>
              <w:rPr>
                <w:lang w:eastAsia="ru-RU"/>
              </w:rPr>
            </w:pPr>
          </w:p>
          <w:p w:rsidR="00084991" w:rsidRPr="00927C95" w:rsidRDefault="00927C95" w:rsidP="00927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693" w:type="dxa"/>
          </w:tcPr>
          <w:p w:rsidR="00084991" w:rsidRDefault="00C90A0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Формулирует наводящие вопросы:</w:t>
            </w:r>
          </w:p>
          <w:p w:rsidR="00084991" w:rsidRDefault="0037705B" w:rsidP="003755F5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 - С правилом </w:t>
            </w:r>
            <w:r w:rsidR="00C90A05">
              <w:rPr>
                <w:rStyle w:val="color15"/>
                <w:bdr w:val="none" w:sz="0" w:space="0" w:color="auto" w:frame="1"/>
              </w:rPr>
              <w:t xml:space="preserve"> познакомились.  Чего же вы ждёте от сегодняшнего урока? Какую цель мы поставим?</w:t>
            </w:r>
          </w:p>
        </w:tc>
        <w:tc>
          <w:tcPr>
            <w:tcW w:w="2694" w:type="dxa"/>
          </w:tcPr>
          <w:p w:rsidR="00C90A05" w:rsidRDefault="00C90A0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Формулируют цель урока: научиться применять это правило. </w:t>
            </w:r>
          </w:p>
          <w:p w:rsidR="00C90A05" w:rsidRPr="00C90A05" w:rsidRDefault="00B96C74" w:rsidP="00C90A0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  <w:p w:rsidR="00C90A05" w:rsidRDefault="00C90A05" w:rsidP="00C90A05">
            <w:pPr>
              <w:rPr>
                <w:lang w:eastAsia="ru-RU"/>
              </w:rPr>
            </w:pPr>
          </w:p>
          <w:p w:rsidR="00C90A05" w:rsidRDefault="00C90A05" w:rsidP="00C90A05">
            <w:pPr>
              <w:rPr>
                <w:lang w:eastAsia="ru-RU"/>
              </w:rPr>
            </w:pPr>
          </w:p>
          <w:p w:rsidR="00C90A05" w:rsidRDefault="00C90A05" w:rsidP="00C90A05">
            <w:pPr>
              <w:rPr>
                <w:lang w:eastAsia="ru-RU"/>
              </w:rPr>
            </w:pPr>
          </w:p>
          <w:p w:rsidR="00C90A05" w:rsidRDefault="00C90A05" w:rsidP="00C90A05">
            <w:pPr>
              <w:rPr>
                <w:lang w:eastAsia="ru-RU"/>
              </w:rPr>
            </w:pPr>
          </w:p>
          <w:p w:rsidR="00C90A05" w:rsidRPr="00C90A05" w:rsidRDefault="00C90A05" w:rsidP="00C90A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01AA" w:rsidRDefault="00DB01AA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  <w:r>
              <w:t xml:space="preserve">Презентация учителя </w:t>
            </w:r>
          </w:p>
          <w:p w:rsidR="00DB01AA" w:rsidRPr="00B96C74" w:rsidRDefault="00DB01AA" w:rsidP="00DB01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96C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Слайд 2</w:t>
            </w:r>
          </w:p>
          <w:p w:rsidR="00084991" w:rsidRPr="00DB01AA" w:rsidRDefault="00084991" w:rsidP="00DB01AA">
            <w:pPr>
              <w:rPr>
                <w:lang w:eastAsia="ru-RU"/>
              </w:rPr>
            </w:pPr>
          </w:p>
        </w:tc>
        <w:tc>
          <w:tcPr>
            <w:tcW w:w="1524" w:type="dxa"/>
          </w:tcPr>
          <w:p w:rsidR="00084991" w:rsidRDefault="00084991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</w:tc>
      </w:tr>
      <w:tr w:rsidR="00A274B1" w:rsidRPr="00C504D4" w:rsidTr="00AF71A7">
        <w:tc>
          <w:tcPr>
            <w:tcW w:w="1384" w:type="dxa"/>
          </w:tcPr>
          <w:p w:rsidR="00A274B1" w:rsidRPr="00A274B1" w:rsidRDefault="00A274B1" w:rsidP="00A2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B1"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  <w:r w:rsidR="006B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B1CC9">
              <w:rPr>
                <w:rFonts w:ascii="Times New Roman" w:hAnsi="Times New Roman" w:cs="Times New Roman"/>
                <w:sz w:val="24"/>
                <w:szCs w:val="24"/>
              </w:rPr>
              <w:t>Выявле-ние</w:t>
            </w:r>
            <w:proofErr w:type="spellEnd"/>
            <w:proofErr w:type="gramEnd"/>
            <w:r w:rsidR="006B1CC9">
              <w:rPr>
                <w:rFonts w:ascii="Times New Roman" w:hAnsi="Times New Roman" w:cs="Times New Roman"/>
                <w:sz w:val="24"/>
                <w:szCs w:val="24"/>
              </w:rPr>
              <w:t xml:space="preserve"> места и причин  </w:t>
            </w:r>
            <w:proofErr w:type="spellStart"/>
            <w:r w:rsidR="006B1CC9">
              <w:rPr>
                <w:rFonts w:ascii="Times New Roman" w:hAnsi="Times New Roman" w:cs="Times New Roman"/>
                <w:sz w:val="24"/>
                <w:szCs w:val="24"/>
              </w:rPr>
              <w:t>затрудне-ния</w:t>
            </w:r>
            <w:proofErr w:type="spellEnd"/>
          </w:p>
          <w:p w:rsidR="00927C95" w:rsidRDefault="00927C9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927C95" w:rsidRDefault="00927C95" w:rsidP="00927C95">
            <w:pPr>
              <w:rPr>
                <w:lang w:eastAsia="ru-RU"/>
              </w:rPr>
            </w:pPr>
          </w:p>
          <w:p w:rsidR="00927C95" w:rsidRDefault="00927C95" w:rsidP="00927C95">
            <w:pPr>
              <w:rPr>
                <w:lang w:eastAsia="ru-RU"/>
              </w:rPr>
            </w:pPr>
          </w:p>
          <w:p w:rsidR="00A274B1" w:rsidRPr="00927C95" w:rsidRDefault="002B1D44" w:rsidP="00927C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927C95" w:rsidRPr="00927C95">
              <w:rPr>
                <w:rFonts w:ascii="Times New Roman" w:hAnsi="Times New Roman" w:cs="Times New Roman"/>
                <w:lang w:eastAsia="ru-RU"/>
              </w:rPr>
              <w:t xml:space="preserve"> мин</w:t>
            </w:r>
            <w:r w:rsidR="00927C9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:rsidR="00927C95" w:rsidRDefault="003755F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Организует работу в парах: </w:t>
            </w:r>
            <w:r w:rsidR="006B1CC9">
              <w:rPr>
                <w:rStyle w:val="color15"/>
                <w:bdr w:val="none" w:sz="0" w:space="0" w:color="auto" w:frame="1"/>
              </w:rPr>
              <w:t xml:space="preserve">выборочное письмо. </w:t>
            </w:r>
          </w:p>
          <w:p w:rsidR="00927C95" w:rsidRDefault="00927C9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927C95" w:rsidRDefault="00927C9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927C95" w:rsidRDefault="00927C9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927C95" w:rsidRDefault="00927C9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927C95" w:rsidRDefault="00927C9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C445BD" w:rsidRDefault="00C445BD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- Какие слова вызвали затруднения и споры? </w:t>
            </w:r>
          </w:p>
          <w:p w:rsidR="005969DA" w:rsidRDefault="00C445BD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Организует самопроверку </w:t>
            </w:r>
            <w:r w:rsidR="0040386B">
              <w:rPr>
                <w:rStyle w:val="color15"/>
                <w:bdr w:val="none" w:sz="0" w:space="0" w:color="auto" w:frame="1"/>
              </w:rPr>
              <w:t xml:space="preserve"> по эталону</w:t>
            </w:r>
            <w:r w:rsidR="005969DA">
              <w:rPr>
                <w:rStyle w:val="color15"/>
                <w:bdr w:val="none" w:sz="0" w:space="0" w:color="auto" w:frame="1"/>
              </w:rPr>
              <w:t xml:space="preserve"> и самооценку по критериям.</w:t>
            </w:r>
          </w:p>
          <w:p w:rsidR="00A274B1" w:rsidRDefault="005969D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lastRenderedPageBreak/>
              <w:t>П</w:t>
            </w:r>
            <w:r w:rsidR="00911E1A">
              <w:rPr>
                <w:rStyle w:val="color15"/>
                <w:bdr w:val="none" w:sz="0" w:space="0" w:color="auto" w:frame="1"/>
              </w:rPr>
              <w:t>омогает сформулировать причины затруднений:</w:t>
            </w:r>
          </w:p>
          <w:p w:rsidR="00911E1A" w:rsidRDefault="00911E1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-  С чем, по-вашему,  связана главная трудность в написании ПР</w:t>
            </w:r>
            <w:proofErr w:type="gramStart"/>
            <w:r>
              <w:rPr>
                <w:rStyle w:val="color15"/>
                <w:bdr w:val="none" w:sz="0" w:space="0" w:color="auto" w:frame="1"/>
              </w:rPr>
              <w:t>И-</w:t>
            </w:r>
            <w:proofErr w:type="gramEnd"/>
            <w:r>
              <w:rPr>
                <w:rStyle w:val="color15"/>
                <w:bdr w:val="none" w:sz="0" w:space="0" w:color="auto" w:frame="1"/>
              </w:rPr>
              <w:t xml:space="preserve"> и ПРЕ-?</w:t>
            </w:r>
          </w:p>
        </w:tc>
        <w:tc>
          <w:tcPr>
            <w:tcW w:w="2694" w:type="dxa"/>
          </w:tcPr>
          <w:p w:rsidR="00C445BD" w:rsidRDefault="0040386B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lastRenderedPageBreak/>
              <w:t>Выполняют работу</w:t>
            </w:r>
            <w:r w:rsidR="00C445BD">
              <w:rPr>
                <w:rStyle w:val="color15"/>
                <w:bdr w:val="none" w:sz="0" w:space="0" w:color="auto" w:frame="1"/>
              </w:rPr>
              <w:t xml:space="preserve"> по карточке</w:t>
            </w:r>
            <w:r w:rsidR="00927C95">
              <w:rPr>
                <w:rStyle w:val="color15"/>
                <w:bdr w:val="none" w:sz="0" w:space="0" w:color="auto" w:frame="1"/>
              </w:rPr>
              <w:t>: один учащийся  выписывает слова с ПР</w:t>
            </w:r>
            <w:proofErr w:type="gramStart"/>
            <w:r w:rsidR="00927C95">
              <w:rPr>
                <w:rStyle w:val="color15"/>
                <w:bdr w:val="none" w:sz="0" w:space="0" w:color="auto" w:frame="1"/>
              </w:rPr>
              <w:t>И-</w:t>
            </w:r>
            <w:proofErr w:type="gramEnd"/>
            <w:r w:rsidR="00927C95">
              <w:rPr>
                <w:rStyle w:val="color15"/>
                <w:bdr w:val="none" w:sz="0" w:space="0" w:color="auto" w:frame="1"/>
              </w:rPr>
              <w:t xml:space="preserve">, другой – не  с ПРЕ-, потом сверяют записи. При совпадении аргументируют свой выбор. </w:t>
            </w:r>
          </w:p>
          <w:p w:rsidR="00C445BD" w:rsidRDefault="00C445BD" w:rsidP="00C445BD">
            <w:pPr>
              <w:rPr>
                <w:rFonts w:ascii="Times New Roman" w:hAnsi="Times New Roman" w:cs="Times New Roman"/>
                <w:lang w:eastAsia="ru-RU"/>
              </w:rPr>
            </w:pPr>
            <w:r w:rsidRPr="00C445BD">
              <w:rPr>
                <w:rFonts w:ascii="Times New Roman" w:hAnsi="Times New Roman" w:cs="Times New Roman"/>
                <w:lang w:eastAsia="ru-RU"/>
              </w:rPr>
              <w:t xml:space="preserve">Определяют </w:t>
            </w:r>
            <w:r>
              <w:rPr>
                <w:rFonts w:ascii="Times New Roman" w:hAnsi="Times New Roman" w:cs="Times New Roman"/>
                <w:lang w:eastAsia="ru-RU"/>
              </w:rPr>
              <w:t>места затруднений.</w:t>
            </w:r>
          </w:p>
          <w:p w:rsidR="00927C95" w:rsidRDefault="00927C95" w:rsidP="00C445B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969DA" w:rsidRPr="00FF2A58" w:rsidRDefault="00C445BD" w:rsidP="00911E1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Осуществляют проверку по эталону</w:t>
            </w:r>
            <w:r w:rsidR="005969DA">
              <w:rPr>
                <w:rFonts w:ascii="Times New Roman" w:hAnsi="Times New Roman" w:cs="Times New Roman"/>
                <w:lang w:eastAsia="ru-RU"/>
              </w:rPr>
              <w:t xml:space="preserve"> и самооценку по критериям.</w:t>
            </w:r>
          </w:p>
          <w:p w:rsidR="005969DA" w:rsidRDefault="005969DA" w:rsidP="00911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1E1A" w:rsidRDefault="00911E1A" w:rsidP="00911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0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Озвучивают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затруднений:</w:t>
            </w:r>
          </w:p>
          <w:p w:rsidR="00B96C74" w:rsidRDefault="00911E1A" w:rsidP="00911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B96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некоторых словах значение приставок трудно определить;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1E1A" w:rsidRDefault="00B96C74" w:rsidP="00911E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911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 слова, в которых ПР</w:t>
            </w:r>
            <w:proofErr w:type="gramStart"/>
            <w:r w:rsidR="00911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="00911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ПРЕ- не являются приставками.</w:t>
            </w:r>
          </w:p>
          <w:p w:rsidR="00C445BD" w:rsidRPr="00911E1A" w:rsidRDefault="00B96C74" w:rsidP="00927C95">
            <w:pPr>
              <w:pStyle w:val="font8"/>
              <w:spacing w:before="0" w:beforeAutospacing="0" w:after="0" w:afterAutospacing="0" w:line="276" w:lineRule="auto"/>
              <w:textAlignment w:val="baseline"/>
            </w:pPr>
            <w:r>
              <w:t>3</w:t>
            </w:r>
            <w:r w:rsidR="00911E1A">
              <w:t>) есть похожие слова, но с разными приставками.</w:t>
            </w:r>
          </w:p>
        </w:tc>
        <w:tc>
          <w:tcPr>
            <w:tcW w:w="1559" w:type="dxa"/>
          </w:tcPr>
          <w:p w:rsidR="00A274B1" w:rsidRDefault="0040386B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  <w:r>
              <w:lastRenderedPageBreak/>
              <w:t>Карточ</w:t>
            </w:r>
            <w:r w:rsidR="00B96C74">
              <w:t>ки для работы в парах</w:t>
            </w:r>
            <w:r w:rsidR="00F16FD9">
              <w:t xml:space="preserve"> (приложение 1)</w:t>
            </w:r>
          </w:p>
          <w:p w:rsidR="005D19DC" w:rsidRDefault="005D19DC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5D19DC" w:rsidRDefault="005D19DC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5D19DC" w:rsidRDefault="005D19DC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5D19DC" w:rsidRDefault="005D19DC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5D19DC" w:rsidRDefault="005D19DC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5D19DC" w:rsidRDefault="005D19DC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DB01AA" w:rsidRDefault="00DB01AA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  <w:r>
              <w:t>П</w:t>
            </w:r>
            <w:r w:rsidR="005D19DC">
              <w:t>резентация учителя</w:t>
            </w:r>
          </w:p>
          <w:p w:rsidR="00DB01AA" w:rsidRPr="00B96C74" w:rsidRDefault="00DB01AA" w:rsidP="00DB01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96C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Слайды 3,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6C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  <w:p w:rsidR="005D19DC" w:rsidRPr="00DB01AA" w:rsidRDefault="005D19DC" w:rsidP="00DB01AA">
            <w:pPr>
              <w:rPr>
                <w:lang w:eastAsia="ru-RU"/>
              </w:rPr>
            </w:pPr>
          </w:p>
        </w:tc>
        <w:tc>
          <w:tcPr>
            <w:tcW w:w="1524" w:type="dxa"/>
          </w:tcPr>
          <w:p w:rsidR="00B96C74" w:rsidRDefault="00B96C74" w:rsidP="00B96C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6C74" w:rsidRDefault="00B96C74" w:rsidP="00B96C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6C74" w:rsidRDefault="00B96C74" w:rsidP="00B96C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6C74" w:rsidRDefault="00B96C74" w:rsidP="00B96C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6C74" w:rsidRDefault="00B96C74" w:rsidP="00B96C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6C74" w:rsidRDefault="00B96C74" w:rsidP="00B96C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6C74" w:rsidRDefault="00B96C74" w:rsidP="00B96C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6C74" w:rsidRDefault="00B96C74" w:rsidP="00B96C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6C74" w:rsidRDefault="00B96C74" w:rsidP="00B96C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6C74" w:rsidRDefault="00B96C74" w:rsidP="00B96C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6C74" w:rsidRDefault="00B96C74" w:rsidP="00B96C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69DA" w:rsidRDefault="005969DA" w:rsidP="00B96C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с эталоном.</w:t>
            </w:r>
          </w:p>
          <w:p w:rsidR="00B96C74" w:rsidRDefault="00B96C74" w:rsidP="00B96C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Зачёт-</w:t>
            </w:r>
          </w:p>
          <w:p w:rsidR="00B96C74" w:rsidRPr="00B96C74" w:rsidRDefault="00B96C74" w:rsidP="00B96C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незачёт по критериям </w:t>
            </w:r>
          </w:p>
        </w:tc>
      </w:tr>
      <w:tr w:rsidR="00A274B1" w:rsidRPr="00C504D4" w:rsidTr="00AF71A7">
        <w:tc>
          <w:tcPr>
            <w:tcW w:w="1384" w:type="dxa"/>
          </w:tcPr>
          <w:p w:rsidR="00A274B1" w:rsidRDefault="004A433D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proofErr w:type="spellStart"/>
            <w:r>
              <w:rPr>
                <w:rStyle w:val="color15"/>
                <w:bdr w:val="none" w:sz="0" w:space="0" w:color="auto" w:frame="1"/>
              </w:rPr>
              <w:lastRenderedPageBreak/>
              <w:t>Релакс-пауза</w:t>
            </w:r>
            <w:proofErr w:type="spellEnd"/>
          </w:p>
          <w:p w:rsidR="00927C95" w:rsidRDefault="00927C9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1 мин.</w:t>
            </w:r>
          </w:p>
        </w:tc>
        <w:tc>
          <w:tcPr>
            <w:tcW w:w="2693" w:type="dxa"/>
          </w:tcPr>
          <w:p w:rsidR="004A433D" w:rsidRDefault="004A433D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Организует </w:t>
            </w:r>
          </w:p>
          <w:p w:rsidR="00A274B1" w:rsidRDefault="004A433D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proofErr w:type="spellStart"/>
            <w:r>
              <w:rPr>
                <w:rStyle w:val="color15"/>
                <w:bdr w:val="none" w:sz="0" w:space="0" w:color="auto" w:frame="1"/>
              </w:rPr>
              <w:t>релакс-паузу</w:t>
            </w:r>
            <w:proofErr w:type="spellEnd"/>
          </w:p>
        </w:tc>
        <w:tc>
          <w:tcPr>
            <w:tcW w:w="2694" w:type="dxa"/>
          </w:tcPr>
          <w:p w:rsidR="00A274B1" w:rsidRDefault="00A274B1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A274B1" w:rsidRDefault="00A274B1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</w:tc>
        <w:tc>
          <w:tcPr>
            <w:tcW w:w="1524" w:type="dxa"/>
          </w:tcPr>
          <w:p w:rsidR="00A274B1" w:rsidRDefault="00A274B1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</w:tc>
      </w:tr>
      <w:tr w:rsidR="00A274B1" w:rsidRPr="00C504D4" w:rsidTr="00AF71A7">
        <w:tc>
          <w:tcPr>
            <w:tcW w:w="1384" w:type="dxa"/>
          </w:tcPr>
          <w:p w:rsidR="00A274B1" w:rsidRPr="00A274B1" w:rsidRDefault="00A274B1" w:rsidP="00A2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B1"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5.</w:t>
            </w:r>
            <w:r w:rsidRPr="00A2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74B1">
              <w:rPr>
                <w:rFonts w:ascii="Times New Roman" w:hAnsi="Times New Roman" w:cs="Times New Roman"/>
                <w:sz w:val="24"/>
                <w:szCs w:val="24"/>
              </w:rPr>
              <w:t>Включе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4B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274B1">
              <w:rPr>
                <w:rFonts w:ascii="Times New Roman" w:hAnsi="Times New Roman" w:cs="Times New Roman"/>
                <w:sz w:val="24"/>
                <w:szCs w:val="24"/>
              </w:rPr>
              <w:t xml:space="preserve"> нового знания в систему.</w:t>
            </w:r>
          </w:p>
          <w:p w:rsidR="002B1D44" w:rsidRDefault="002B1D44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2B1D44" w:rsidRDefault="002B1D44" w:rsidP="002B1D44">
            <w:pPr>
              <w:rPr>
                <w:lang w:eastAsia="ru-RU"/>
              </w:rPr>
            </w:pPr>
          </w:p>
          <w:p w:rsidR="002B1D44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1D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2B1D44" w:rsidRPr="002B1D44" w:rsidRDefault="002B1D44" w:rsidP="002B1D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Pr="002B1D44" w:rsidRDefault="002B1D44" w:rsidP="002B1D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Pr="002B1D44" w:rsidRDefault="002B1D44" w:rsidP="002B1D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Pr="002B1D44" w:rsidRDefault="002B1D44" w:rsidP="002B1D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Default="002B1D44" w:rsidP="002B1D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Pr="002B1D44" w:rsidRDefault="002B1D44" w:rsidP="002B1D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Default="002B1D44" w:rsidP="002B1D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Default="002B1D44" w:rsidP="002B1D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Default="002B1D44" w:rsidP="002B1D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74B1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  <w:p w:rsidR="002B1D44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D44" w:rsidRPr="002B1D44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2693" w:type="dxa"/>
          </w:tcPr>
          <w:p w:rsidR="00911E1A" w:rsidRDefault="00911E1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Организует фронтальную работу</w:t>
            </w:r>
            <w:r w:rsidR="00F16FD9">
              <w:rPr>
                <w:rStyle w:val="color15"/>
                <w:bdr w:val="none" w:sz="0" w:space="0" w:color="auto" w:frame="1"/>
              </w:rPr>
              <w:t xml:space="preserve"> с памятками (раздаются учащимся)</w:t>
            </w:r>
            <w:r>
              <w:rPr>
                <w:rStyle w:val="color15"/>
                <w:bdr w:val="none" w:sz="0" w:space="0" w:color="auto" w:frame="1"/>
              </w:rPr>
              <w:t>:</w:t>
            </w:r>
          </w:p>
          <w:p w:rsidR="00911E1A" w:rsidRDefault="00911E1A" w:rsidP="00911E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</w:t>
            </w:r>
            <w:r w:rsidR="005969DA" w:rsidRPr="0059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Запомни</w:t>
            </w:r>
            <w:r w:rsidR="0059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5969DA" w:rsidRPr="0059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FD9" w:rsidRPr="0059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</w:t>
            </w:r>
            <w:r w:rsidR="005969DA" w:rsidRPr="0059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11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которых ПР</w:t>
            </w:r>
            <w:proofErr w:type="gramStart"/>
            <w:r w:rsidRPr="00911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11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ПРЕ- не являются приставками.</w:t>
            </w:r>
            <w:r w:rsidR="00F16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11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правописание нельзя</w:t>
            </w:r>
            <w:r w:rsidR="00F16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объяснить изученными правилами!) Состав</w:t>
            </w:r>
            <w:r w:rsidR="0059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ьте </w:t>
            </w:r>
            <w:r w:rsidR="00F16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ними </w:t>
            </w:r>
            <w:r w:rsidR="0059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="00F16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9DC" w:rsidRDefault="00911E1A" w:rsidP="00596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59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Различайте слова</w:t>
            </w:r>
            <w:proofErr w:type="gramStart"/>
            <w:r w:rsidR="0059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59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которые произносятся одинаково, а пишутся по-разному – в зависимости от их значения.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Выполним упражнение 105 (с. 189) </w:t>
            </w:r>
            <w:r w:rsidR="0059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устно</w:t>
            </w:r>
            <w:r w:rsidR="00596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69DA" w:rsidRDefault="005969DA" w:rsidP="00596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69DA" w:rsidRDefault="005969DA" w:rsidP="005D19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5D1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Организует работу в группе: </w:t>
            </w:r>
          </w:p>
          <w:p w:rsidR="00A274B1" w:rsidRDefault="005969DA" w:rsidP="005D19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Ошибки в этих словах не замечает даже компьютер!  Посмотрим, как с этой задачей справитесь вы: </w:t>
            </w:r>
            <w:r w:rsidR="005D1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«</w:t>
            </w:r>
            <w:r w:rsidR="00857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Лови ошибку</w:t>
            </w:r>
            <w:r w:rsidR="005D1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69DA" w:rsidRPr="005D19DC" w:rsidRDefault="005969DA" w:rsidP="005D19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самопроверку по эталону и самооценку по критериям.</w:t>
            </w:r>
          </w:p>
        </w:tc>
        <w:tc>
          <w:tcPr>
            <w:tcW w:w="2694" w:type="dxa"/>
          </w:tcPr>
          <w:p w:rsidR="00911E1A" w:rsidRDefault="00911E1A" w:rsidP="003755F5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911E1A" w:rsidRDefault="00911E1A" w:rsidP="003755F5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F16FD9" w:rsidRDefault="00F16FD9" w:rsidP="003755F5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5969DA" w:rsidRDefault="005969DA" w:rsidP="003755F5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911E1A" w:rsidRDefault="00F16FD9" w:rsidP="003755F5">
            <w:pPr>
              <w:pStyle w:val="font8"/>
              <w:spacing w:before="0" w:beforeAutospacing="0" w:after="0" w:afterAutospacing="0" w:line="276" w:lineRule="auto"/>
              <w:textAlignment w:val="baseline"/>
            </w:pPr>
            <w:r>
              <w:t xml:space="preserve">1) Читают хором </w:t>
            </w:r>
            <w:r w:rsidR="00911E1A">
              <w:t xml:space="preserve"> </w:t>
            </w:r>
            <w:r>
              <w:t xml:space="preserve">слова, учитывая их написание. </w:t>
            </w:r>
            <w:r w:rsidR="00911E1A">
              <w:t xml:space="preserve"> Сост</w:t>
            </w:r>
            <w:r>
              <w:t>авляют с ними (по выбору) 1 – 2 предложения.</w:t>
            </w:r>
          </w:p>
          <w:p w:rsidR="003755F5" w:rsidRDefault="003755F5" w:rsidP="003755F5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3755F5" w:rsidRDefault="003755F5" w:rsidP="003755F5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3755F5" w:rsidRDefault="003755F5" w:rsidP="003755F5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3755F5" w:rsidRDefault="00911E1A" w:rsidP="003755F5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2) </w:t>
            </w:r>
            <w:r w:rsidR="005969DA">
              <w:rPr>
                <w:rStyle w:val="color15"/>
                <w:bdr w:val="none" w:sz="0" w:space="0" w:color="auto" w:frame="1"/>
              </w:rPr>
              <w:t>Используя памятку, в</w:t>
            </w:r>
            <w:r>
              <w:rPr>
                <w:rStyle w:val="color15"/>
                <w:bdr w:val="none" w:sz="0" w:space="0" w:color="auto" w:frame="1"/>
              </w:rPr>
              <w:t xml:space="preserve">ыполняют устно </w:t>
            </w:r>
            <w:r w:rsidR="005D19DC">
              <w:rPr>
                <w:rStyle w:val="color15"/>
                <w:bdr w:val="none" w:sz="0" w:space="0" w:color="auto" w:frame="1"/>
              </w:rPr>
              <w:t xml:space="preserve">упр. 105 (объясняют разницу в значении </w:t>
            </w:r>
            <w:proofErr w:type="gramStart"/>
            <w:r w:rsidR="005D19DC">
              <w:rPr>
                <w:rStyle w:val="color15"/>
                <w:bdr w:val="none" w:sz="0" w:space="0" w:color="auto" w:frame="1"/>
              </w:rPr>
              <w:t>похожих</w:t>
            </w:r>
            <w:proofErr w:type="gramEnd"/>
            <w:r w:rsidR="005D19DC">
              <w:rPr>
                <w:rStyle w:val="color15"/>
                <w:bdr w:val="none" w:sz="0" w:space="0" w:color="auto" w:frame="1"/>
              </w:rPr>
              <w:t xml:space="preserve"> по звучанию</w:t>
            </w:r>
          </w:p>
          <w:p w:rsidR="003755F5" w:rsidRDefault="005D19DC" w:rsidP="003755F5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слов)</w:t>
            </w:r>
          </w:p>
          <w:p w:rsidR="005969DA" w:rsidRDefault="005969DA" w:rsidP="003755F5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969DA" w:rsidP="003755F5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969DA" w:rsidP="003755F5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969DA" w:rsidP="003755F5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969DA" w:rsidP="003755F5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969DA" w:rsidP="003755F5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969DA" w:rsidP="003755F5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D19DC" w:rsidP="003755F5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Работают  в группе: ищут и исправляют ошибк</w:t>
            </w:r>
            <w:r w:rsidR="005969DA">
              <w:rPr>
                <w:rStyle w:val="color15"/>
                <w:bdr w:val="none" w:sz="0" w:space="0" w:color="auto" w:frame="1"/>
              </w:rPr>
              <w:t>и.</w:t>
            </w:r>
          </w:p>
          <w:p w:rsidR="005969DA" w:rsidRDefault="005969DA" w:rsidP="005969DA">
            <w:pPr>
              <w:rPr>
                <w:lang w:eastAsia="ru-RU"/>
              </w:rPr>
            </w:pPr>
          </w:p>
          <w:p w:rsidR="003755F5" w:rsidRPr="005969DA" w:rsidRDefault="005969DA" w:rsidP="005969DA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Осуществляют  самопроверку по эталону и самооценку по критериям.</w:t>
            </w:r>
          </w:p>
        </w:tc>
        <w:tc>
          <w:tcPr>
            <w:tcW w:w="1559" w:type="dxa"/>
          </w:tcPr>
          <w:p w:rsidR="005D19DC" w:rsidRDefault="001C2C2F" w:rsidP="005D19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D19DC" w:rsidRPr="005D1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резентация</w:t>
            </w:r>
          </w:p>
          <w:p w:rsidR="0076587C" w:rsidRDefault="005D19DC" w:rsidP="005D19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76587C" w:rsidRPr="001F0F29" w:rsidRDefault="001F0F29" w:rsidP="0076587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F29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Слайды 5,6 </w:t>
            </w:r>
          </w:p>
          <w:p w:rsidR="0076587C" w:rsidRDefault="0076587C" w:rsidP="007658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87C" w:rsidRDefault="0076587C" w:rsidP="007658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5A1F" w:rsidRDefault="00B15A1F" w:rsidP="007658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</w:t>
            </w:r>
            <w:r w:rsidR="001F0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765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3)</w:t>
            </w:r>
          </w:p>
          <w:p w:rsidR="00B15A1F" w:rsidRPr="00B15A1F" w:rsidRDefault="00B15A1F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5A1F" w:rsidRPr="00B15A1F" w:rsidRDefault="00B15A1F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5A1F" w:rsidRDefault="00B15A1F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5A1F" w:rsidRDefault="00B15A1F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5A1F" w:rsidRDefault="00B15A1F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5A1F" w:rsidRDefault="00B15A1F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74B1" w:rsidRDefault="00B15A1F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</w:t>
            </w:r>
            <w:r w:rsidR="001F0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4)</w:t>
            </w:r>
          </w:p>
          <w:p w:rsidR="009E3206" w:rsidRDefault="009E3206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206" w:rsidRDefault="009E3206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206" w:rsidRDefault="009E3206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206" w:rsidRDefault="009E3206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206" w:rsidRDefault="009E3206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206" w:rsidRDefault="009E3206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206" w:rsidRDefault="009E3206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206" w:rsidRDefault="009E3206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206" w:rsidRDefault="009E3206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206" w:rsidRDefault="009E3206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206" w:rsidRDefault="009E3206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4E1" w:rsidRDefault="00DC74E1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206" w:rsidRDefault="00DC74E1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для групп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2)</w:t>
            </w:r>
          </w:p>
          <w:p w:rsidR="009E3206" w:rsidRDefault="009E3206" w:rsidP="00B15A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9E3206" w:rsidRPr="009E3206" w:rsidRDefault="009E3206" w:rsidP="00B15A1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3206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Слайды 7,</w:t>
            </w:r>
            <w:r w:rsidR="009856F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E3206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524" w:type="dxa"/>
          </w:tcPr>
          <w:p w:rsidR="00A274B1" w:rsidRDefault="00A274B1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969DA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969DA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969DA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969DA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969DA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969DA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969DA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969DA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969DA" w:rsidRDefault="005969DA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9E3206" w:rsidRDefault="009E3206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</w:p>
          <w:p w:rsidR="005D19DC" w:rsidRDefault="005D19D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Сравнение с эталоном</w:t>
            </w:r>
            <w:r w:rsidR="0076587C">
              <w:rPr>
                <w:rStyle w:val="color15"/>
                <w:bdr w:val="none" w:sz="0" w:space="0" w:color="auto" w:frame="1"/>
              </w:rPr>
              <w:t>.</w:t>
            </w:r>
          </w:p>
          <w:p w:rsidR="0076587C" w:rsidRDefault="0076587C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Зачёт-незачёт по критериям.</w:t>
            </w:r>
          </w:p>
        </w:tc>
      </w:tr>
      <w:tr w:rsidR="00C90A05" w:rsidRPr="00C504D4" w:rsidTr="00AF71A7">
        <w:tc>
          <w:tcPr>
            <w:tcW w:w="1384" w:type="dxa"/>
          </w:tcPr>
          <w:p w:rsidR="00C90A05" w:rsidRDefault="00C90A05" w:rsidP="00A274B1">
            <w:pPr>
              <w:jc w:val="both"/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6.Контроль</w:t>
            </w:r>
          </w:p>
          <w:p w:rsidR="00C90A05" w:rsidRDefault="00C90A05" w:rsidP="00A274B1">
            <w:pPr>
              <w:jc w:val="both"/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изученного</w:t>
            </w:r>
          </w:p>
          <w:p w:rsidR="002B1D44" w:rsidRDefault="00C90A05" w:rsidP="00A274B1">
            <w:pPr>
              <w:jc w:val="both"/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 теме </w:t>
            </w:r>
          </w:p>
          <w:p w:rsidR="002B1D44" w:rsidRDefault="002B1D44" w:rsidP="002B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4" w:rsidRDefault="002B1D44" w:rsidP="002B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4" w:rsidRDefault="002B1D44" w:rsidP="002B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05" w:rsidRPr="002B1D44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693" w:type="dxa"/>
          </w:tcPr>
          <w:p w:rsidR="00930E70" w:rsidRDefault="00C90A0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Организует самост</w:t>
            </w:r>
            <w:r w:rsidR="00930E70">
              <w:rPr>
                <w:rStyle w:val="color15"/>
                <w:bdr w:val="none" w:sz="0" w:space="0" w:color="auto" w:frame="1"/>
              </w:rPr>
              <w:t>оятельную работу.</w:t>
            </w:r>
          </w:p>
          <w:p w:rsidR="00857B1A" w:rsidRDefault="00930E70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Организует </w:t>
            </w:r>
            <w:r w:rsidR="00857B1A">
              <w:rPr>
                <w:rStyle w:val="color15"/>
                <w:bdr w:val="none" w:sz="0" w:space="0" w:color="auto" w:frame="1"/>
              </w:rPr>
              <w:t xml:space="preserve"> взаимопроверку в парах </w:t>
            </w:r>
            <w:r w:rsidR="00C90A05">
              <w:rPr>
                <w:rStyle w:val="color15"/>
                <w:bdr w:val="none" w:sz="0" w:space="0" w:color="auto" w:frame="1"/>
              </w:rPr>
              <w:t xml:space="preserve">по </w:t>
            </w:r>
            <w:r w:rsidR="00857B1A">
              <w:rPr>
                <w:rStyle w:val="color15"/>
                <w:bdr w:val="none" w:sz="0" w:space="0" w:color="auto" w:frame="1"/>
              </w:rPr>
              <w:t xml:space="preserve">эталону и </w:t>
            </w:r>
            <w:proofErr w:type="spellStart"/>
            <w:r w:rsidR="00857B1A">
              <w:rPr>
                <w:rStyle w:val="color15"/>
                <w:bdr w:val="none" w:sz="0" w:space="0" w:color="auto" w:frame="1"/>
              </w:rPr>
              <w:t>взаимооценку</w:t>
            </w:r>
            <w:proofErr w:type="spellEnd"/>
            <w:r w:rsidR="00857B1A">
              <w:rPr>
                <w:rStyle w:val="color15"/>
                <w:bdr w:val="none" w:sz="0" w:space="0" w:color="auto" w:frame="1"/>
              </w:rPr>
              <w:t xml:space="preserve"> по критериям</w:t>
            </w:r>
          </w:p>
          <w:p w:rsidR="00C90A05" w:rsidRPr="00857B1A" w:rsidRDefault="00857B1A" w:rsidP="00857B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C90A05" w:rsidRDefault="003755F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Выполняют индивидуально упр. 106. (с.189).</w:t>
            </w:r>
          </w:p>
          <w:p w:rsidR="003755F5" w:rsidRDefault="00060AD5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Осуществляют взаимопроверку</w:t>
            </w:r>
            <w:r w:rsidR="003755F5">
              <w:rPr>
                <w:rStyle w:val="color15"/>
                <w:bdr w:val="none" w:sz="0" w:space="0" w:color="auto" w:frame="1"/>
              </w:rPr>
              <w:t xml:space="preserve">, </w:t>
            </w:r>
            <w:r w:rsidR="00857B1A">
              <w:rPr>
                <w:rStyle w:val="color15"/>
                <w:bdr w:val="none" w:sz="0" w:space="0" w:color="auto" w:frame="1"/>
              </w:rPr>
              <w:t xml:space="preserve">сверяя </w:t>
            </w:r>
            <w:r w:rsidR="003755F5">
              <w:rPr>
                <w:rStyle w:val="color15"/>
                <w:bdr w:val="none" w:sz="0" w:space="0" w:color="auto" w:frame="1"/>
              </w:rPr>
              <w:t xml:space="preserve">записи </w:t>
            </w:r>
            <w:r w:rsidR="00857B1A">
              <w:rPr>
                <w:rStyle w:val="color15"/>
                <w:bdr w:val="none" w:sz="0" w:space="0" w:color="auto" w:frame="1"/>
              </w:rPr>
              <w:t xml:space="preserve">одноклассника </w:t>
            </w:r>
            <w:r w:rsidR="003755F5">
              <w:rPr>
                <w:rStyle w:val="color15"/>
                <w:bdr w:val="none" w:sz="0" w:space="0" w:color="auto" w:frame="1"/>
              </w:rPr>
              <w:t>с эталоном на слайде презентации</w:t>
            </w:r>
            <w:r w:rsidR="00857B1A">
              <w:rPr>
                <w:rStyle w:val="color15"/>
                <w:bdr w:val="none" w:sz="0" w:space="0" w:color="auto" w:frame="1"/>
              </w:rPr>
              <w:t xml:space="preserve">, выставляют </w:t>
            </w:r>
            <w:proofErr w:type="gramStart"/>
            <w:r w:rsidR="00857B1A">
              <w:rPr>
                <w:rStyle w:val="color15"/>
                <w:bdr w:val="none" w:sz="0" w:space="0" w:color="auto" w:frame="1"/>
              </w:rPr>
              <w:t>друг</w:t>
            </w:r>
            <w:proofErr w:type="gramEnd"/>
            <w:r w:rsidR="00857B1A">
              <w:rPr>
                <w:rStyle w:val="color15"/>
                <w:bdr w:val="none" w:sz="0" w:space="0" w:color="auto" w:frame="1"/>
              </w:rPr>
              <w:t xml:space="preserve"> другу оценки, учитывая заданные критерии.</w:t>
            </w:r>
          </w:p>
        </w:tc>
        <w:tc>
          <w:tcPr>
            <w:tcW w:w="1559" w:type="dxa"/>
          </w:tcPr>
          <w:p w:rsidR="00C90A05" w:rsidRDefault="009856F1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  <w:r>
              <w:t>Презентация.</w:t>
            </w:r>
          </w:p>
          <w:p w:rsidR="009856F1" w:rsidRDefault="009856F1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</w:p>
          <w:p w:rsidR="009856F1" w:rsidRPr="009856F1" w:rsidRDefault="009856F1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color w:val="FF0000"/>
              </w:rPr>
            </w:pPr>
            <w:r w:rsidRPr="009856F1">
              <w:rPr>
                <w:color w:val="FF0000"/>
              </w:rPr>
              <w:t>Слайд 9</w:t>
            </w:r>
          </w:p>
          <w:p w:rsidR="009856F1" w:rsidRPr="009856F1" w:rsidRDefault="009856F1" w:rsidP="009856F1">
            <w:pPr>
              <w:rPr>
                <w:color w:val="FF0000"/>
                <w:lang w:eastAsia="ru-RU"/>
              </w:rPr>
            </w:pPr>
          </w:p>
          <w:p w:rsidR="009856F1" w:rsidRPr="009856F1" w:rsidRDefault="009856F1" w:rsidP="009856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856F1" w:rsidRPr="009856F1" w:rsidRDefault="009856F1" w:rsidP="009856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856F1" w:rsidRPr="009856F1" w:rsidRDefault="009856F1" w:rsidP="009856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856F1" w:rsidRPr="009856F1" w:rsidRDefault="009856F1" w:rsidP="009856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856F1" w:rsidRPr="009856F1" w:rsidRDefault="009856F1" w:rsidP="009856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6F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Слайд 10</w:t>
            </w:r>
          </w:p>
        </w:tc>
        <w:tc>
          <w:tcPr>
            <w:tcW w:w="1524" w:type="dxa"/>
          </w:tcPr>
          <w:p w:rsidR="00060AD5" w:rsidRDefault="00857B1A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Сравнение с эталоном.</w:t>
            </w:r>
          </w:p>
          <w:p w:rsidR="00060AD5" w:rsidRPr="00060AD5" w:rsidRDefault="00060AD5" w:rsidP="00060AD5">
            <w:pPr>
              <w:rPr>
                <w:lang w:eastAsia="ru-RU"/>
              </w:rPr>
            </w:pPr>
          </w:p>
          <w:p w:rsidR="00060AD5" w:rsidRDefault="00060AD5" w:rsidP="00060AD5">
            <w:pPr>
              <w:rPr>
                <w:lang w:eastAsia="ru-RU"/>
              </w:rPr>
            </w:pPr>
          </w:p>
          <w:p w:rsidR="00060AD5" w:rsidRDefault="00060AD5" w:rsidP="00060AD5">
            <w:pPr>
              <w:rPr>
                <w:lang w:eastAsia="ru-RU"/>
              </w:rPr>
            </w:pPr>
          </w:p>
          <w:p w:rsidR="009856F1" w:rsidRDefault="009856F1" w:rsidP="00060A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56F1" w:rsidRDefault="009856F1" w:rsidP="00060A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56F1" w:rsidRDefault="009856F1" w:rsidP="00060A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56F1" w:rsidRDefault="009856F1" w:rsidP="00060A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0A05" w:rsidRPr="00060AD5" w:rsidRDefault="00060AD5" w:rsidP="00060A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 критериям</w:t>
            </w:r>
          </w:p>
        </w:tc>
      </w:tr>
      <w:tr w:rsidR="00A274B1" w:rsidRPr="00C504D4" w:rsidTr="00AF71A7">
        <w:tc>
          <w:tcPr>
            <w:tcW w:w="1384" w:type="dxa"/>
          </w:tcPr>
          <w:p w:rsidR="002B1D44" w:rsidRDefault="00A274B1" w:rsidP="00A274B1">
            <w:pPr>
              <w:jc w:val="both"/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6.</w:t>
            </w:r>
            <w:proofErr w:type="gramStart"/>
            <w:r w:rsidRPr="00A274B1">
              <w:rPr>
                <w:rFonts w:ascii="Times New Roman" w:hAnsi="Times New Roman" w:cs="Times New Roman"/>
                <w:sz w:val="24"/>
                <w:szCs w:val="24"/>
              </w:rPr>
              <w:t>Рефлек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4B1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gramEnd"/>
            <w:r w:rsidRPr="00A27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274B1" w:rsidRPr="002B1D44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693" w:type="dxa"/>
          </w:tcPr>
          <w:p w:rsidR="00A274B1" w:rsidRDefault="00857B1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 </w:t>
            </w:r>
            <w:r w:rsidR="00930E70">
              <w:rPr>
                <w:rStyle w:val="color15"/>
                <w:bdr w:val="none" w:sz="0" w:space="0" w:color="auto" w:frame="1"/>
              </w:rPr>
              <w:t>Готовит листы самооценки</w:t>
            </w:r>
          </w:p>
        </w:tc>
        <w:tc>
          <w:tcPr>
            <w:tcW w:w="2694" w:type="dxa"/>
          </w:tcPr>
          <w:p w:rsidR="00A274B1" w:rsidRDefault="00857B1A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Оценивают свою деятельность на уроке</w:t>
            </w:r>
            <w:r w:rsidR="00930E70">
              <w:rPr>
                <w:rStyle w:val="color15"/>
                <w:bdr w:val="none" w:sz="0" w:space="0" w:color="auto" w:frame="1"/>
              </w:rPr>
              <w:t>, заполняя листы самооценки</w:t>
            </w:r>
          </w:p>
        </w:tc>
        <w:tc>
          <w:tcPr>
            <w:tcW w:w="1559" w:type="dxa"/>
          </w:tcPr>
          <w:p w:rsidR="00A274B1" w:rsidRDefault="00857B1A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  <w:r>
              <w:t>Лист</w:t>
            </w:r>
            <w:r w:rsidR="00930E70">
              <w:t>ы</w:t>
            </w:r>
            <w:r>
              <w:t xml:space="preserve"> самооценки</w:t>
            </w:r>
            <w:r w:rsidR="00930E70">
              <w:t xml:space="preserve"> (</w:t>
            </w:r>
            <w:proofErr w:type="spellStart"/>
            <w:proofErr w:type="gramStart"/>
            <w:r w:rsidR="00930E70">
              <w:t>приложе-ние</w:t>
            </w:r>
            <w:proofErr w:type="spellEnd"/>
            <w:proofErr w:type="gramEnd"/>
            <w:r w:rsidR="00930E70">
              <w:t xml:space="preserve"> </w:t>
            </w:r>
            <w:r w:rsidR="00FD562C">
              <w:t>5)</w:t>
            </w:r>
          </w:p>
        </w:tc>
        <w:tc>
          <w:tcPr>
            <w:tcW w:w="1524" w:type="dxa"/>
          </w:tcPr>
          <w:p w:rsidR="00A274B1" w:rsidRDefault="00857B1A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Проверка и корректировка листов самооценки</w:t>
            </w:r>
          </w:p>
        </w:tc>
      </w:tr>
      <w:tr w:rsidR="00A274B1" w:rsidRPr="00C504D4" w:rsidTr="00AF71A7">
        <w:tc>
          <w:tcPr>
            <w:tcW w:w="1384" w:type="dxa"/>
          </w:tcPr>
          <w:p w:rsidR="00A274B1" w:rsidRDefault="00A274B1" w:rsidP="00A274B1">
            <w:pPr>
              <w:jc w:val="center"/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7.Дома</w:t>
            </w:r>
            <w:proofErr w:type="gramStart"/>
            <w:r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ш-</w:t>
            </w:r>
            <w:proofErr w:type="gramEnd"/>
            <w:r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нее</w:t>
            </w:r>
          </w:p>
          <w:p w:rsidR="002B1D44" w:rsidRDefault="00A274B1" w:rsidP="00A274B1">
            <w:pPr>
              <w:jc w:val="center"/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color1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задание</w:t>
            </w:r>
          </w:p>
          <w:p w:rsidR="002B1D44" w:rsidRDefault="002B1D44" w:rsidP="002B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44" w:rsidRDefault="002B1D44" w:rsidP="002B1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B1" w:rsidRPr="002B1D44" w:rsidRDefault="002B1D44" w:rsidP="002B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693" w:type="dxa"/>
          </w:tcPr>
          <w:p w:rsidR="00F601A9" w:rsidRDefault="00F601A9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Предлагает учащимся задания на выбор:</w:t>
            </w:r>
          </w:p>
          <w:p w:rsidR="00A274B1" w:rsidRDefault="00F601A9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 xml:space="preserve">1) составить десять </w:t>
            </w:r>
            <w:proofErr w:type="spellStart"/>
            <w:r>
              <w:rPr>
                <w:rStyle w:val="color15"/>
                <w:bdr w:val="none" w:sz="0" w:space="0" w:color="auto" w:frame="1"/>
              </w:rPr>
              <w:t>словосчетаний</w:t>
            </w:r>
            <w:proofErr w:type="spellEnd"/>
            <w:r>
              <w:rPr>
                <w:rStyle w:val="color15"/>
                <w:bdr w:val="none" w:sz="0" w:space="0" w:color="auto" w:frame="1"/>
              </w:rPr>
              <w:t xml:space="preserve"> с при- и </w:t>
            </w:r>
            <w:proofErr w:type="spellStart"/>
            <w:r>
              <w:rPr>
                <w:rStyle w:val="color15"/>
                <w:bdr w:val="none" w:sz="0" w:space="0" w:color="auto" w:frame="1"/>
              </w:rPr>
              <w:t>пр</w:t>
            </w:r>
            <w:proofErr w:type="gramStart"/>
            <w:r>
              <w:rPr>
                <w:rStyle w:val="color15"/>
                <w:bdr w:val="none" w:sz="0" w:space="0" w:color="auto" w:frame="1"/>
              </w:rPr>
              <w:t>е</w:t>
            </w:r>
            <w:proofErr w:type="spellEnd"/>
            <w:r>
              <w:rPr>
                <w:rStyle w:val="color15"/>
                <w:bdr w:val="none" w:sz="0" w:space="0" w:color="auto" w:frame="1"/>
              </w:rPr>
              <w:t>-</w:t>
            </w:r>
            <w:proofErr w:type="gramEnd"/>
            <w:r>
              <w:rPr>
                <w:rStyle w:val="color15"/>
                <w:bdr w:val="none" w:sz="0" w:space="0" w:color="auto" w:frame="1"/>
              </w:rPr>
              <w:t xml:space="preserve"> для орфографической </w:t>
            </w:r>
            <w:r w:rsidR="00BC680D">
              <w:rPr>
                <w:rStyle w:val="color15"/>
                <w:bdr w:val="none" w:sz="0" w:space="0" w:color="auto" w:frame="1"/>
              </w:rPr>
              <w:t>диктовки на следующем уроке;</w:t>
            </w:r>
            <w:r w:rsidR="00BC680D">
              <w:rPr>
                <w:rStyle w:val="color15"/>
                <w:bdr w:val="none" w:sz="0" w:space="0" w:color="auto" w:frame="1"/>
              </w:rPr>
              <w:br/>
              <w:t>2) сочинить лингвистическую сказку о приставках ПРИ- и ПРЕ.</w:t>
            </w:r>
            <w:r>
              <w:rPr>
                <w:rStyle w:val="color15"/>
                <w:bdr w:val="none" w:sz="0" w:space="0" w:color="auto" w:frame="1"/>
              </w:rPr>
              <w:t xml:space="preserve"> </w:t>
            </w:r>
          </w:p>
        </w:tc>
        <w:tc>
          <w:tcPr>
            <w:tcW w:w="2694" w:type="dxa"/>
          </w:tcPr>
          <w:p w:rsidR="00A274B1" w:rsidRDefault="00BC680D" w:rsidP="00615538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Выбирают задание и записывают его в дневники</w:t>
            </w:r>
          </w:p>
        </w:tc>
        <w:tc>
          <w:tcPr>
            <w:tcW w:w="1559" w:type="dxa"/>
          </w:tcPr>
          <w:p w:rsidR="00A274B1" w:rsidRDefault="00FD562C" w:rsidP="00615538">
            <w:pPr>
              <w:pStyle w:val="font8"/>
              <w:spacing w:before="0" w:beforeAutospacing="0" w:after="0" w:afterAutospacing="0" w:line="276" w:lineRule="auto"/>
              <w:textAlignment w:val="baseline"/>
            </w:pPr>
            <w:r>
              <w:t xml:space="preserve">Презентация </w:t>
            </w:r>
            <w:r w:rsidRPr="00FD562C">
              <w:rPr>
                <w:color w:val="FF0000"/>
              </w:rPr>
              <w:t>Слайд 11</w:t>
            </w:r>
          </w:p>
        </w:tc>
        <w:tc>
          <w:tcPr>
            <w:tcW w:w="1524" w:type="dxa"/>
          </w:tcPr>
          <w:p w:rsidR="00A274B1" w:rsidRDefault="00BC680D" w:rsidP="009E7E4A">
            <w:pPr>
              <w:pStyle w:val="font8"/>
              <w:spacing w:before="0" w:beforeAutospacing="0" w:after="0" w:afterAutospacing="0" w:line="276" w:lineRule="auto"/>
              <w:textAlignment w:val="baseline"/>
              <w:rPr>
                <w:rStyle w:val="color15"/>
                <w:bdr w:val="none" w:sz="0" w:space="0" w:color="auto" w:frame="1"/>
              </w:rPr>
            </w:pPr>
            <w:r>
              <w:rPr>
                <w:rStyle w:val="color15"/>
                <w:bdr w:val="none" w:sz="0" w:space="0" w:color="auto" w:frame="1"/>
              </w:rPr>
              <w:t>Наблюдение.</w:t>
            </w:r>
          </w:p>
        </w:tc>
      </w:tr>
    </w:tbl>
    <w:p w:rsidR="00312CC6" w:rsidRDefault="00312CC6" w:rsidP="006155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0FA9" w:rsidRDefault="00420F61" w:rsidP="00420F61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420F61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420F61" w:rsidRDefault="00420F61" w:rsidP="00420F61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 Ошибки, которые «не замечает» компьютер. Справочник- </w:t>
      </w:r>
    </w:p>
    <w:p w:rsidR="00420F61" w:rsidRDefault="00420F61" w:rsidP="00420F61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Практикум по орфографии. – Саратов: ООО Издательство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61" w:rsidRDefault="00420F61" w:rsidP="00420F61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книга», 2008.</w:t>
      </w:r>
    </w:p>
    <w:p w:rsidR="00420F61" w:rsidRDefault="00420F61" w:rsidP="00420F61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Русский язык: 6 класс: учебник для общеобразовательных учреждений:</w:t>
      </w:r>
    </w:p>
    <w:p w:rsidR="00420F61" w:rsidRDefault="00420F61" w:rsidP="00420F61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  ч.  Ч.1/ Под ред. А.Д. Шмелёва.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:rsidR="00420F61" w:rsidRDefault="00420F61" w:rsidP="00420F61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Сорокина Н., Юрьева М. Орфография. Рабочая тетрадь для 5 – 7 классов. – </w:t>
      </w:r>
    </w:p>
    <w:p w:rsidR="00420F61" w:rsidRDefault="00420F61" w:rsidP="00420F61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М.: Открытый мир, 1997.</w:t>
      </w:r>
    </w:p>
    <w:p w:rsidR="00420F61" w:rsidRDefault="00FF2A58" w:rsidP="00420F61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20F61" w:rsidRDefault="00420F61" w:rsidP="00420F61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Интернет-ресурсы:</w:t>
      </w:r>
    </w:p>
    <w:p w:rsidR="00AD34B5" w:rsidRPr="00AD34B5" w:rsidRDefault="00FF2A58" w:rsidP="00FF2A5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2A58">
        <w:rPr>
          <w:rFonts w:ascii="Times New Roman" w:hAnsi="Times New Roman" w:cs="Times New Roman"/>
          <w:sz w:val="28"/>
          <w:szCs w:val="28"/>
        </w:rPr>
        <w:t>1)</w:t>
      </w:r>
      <w:r w:rsidRPr="00AD34B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AD34B5" w:rsidRPr="00AD34B5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https://www.youtube.com/watch?v=1TWosgrxn_s</w:t>
        </w:r>
      </w:hyperlink>
    </w:p>
    <w:p w:rsidR="00420F61" w:rsidRDefault="00FF2A58" w:rsidP="00FF2A58">
      <w:r w:rsidRPr="00FF2A58">
        <w:rPr>
          <w:rFonts w:ascii="Times New Roman" w:hAnsi="Times New Roman" w:cs="Times New Roman"/>
          <w:sz w:val="28"/>
          <w:szCs w:val="28"/>
        </w:rPr>
        <w:t xml:space="preserve">2) </w:t>
      </w:r>
      <w:hyperlink r:id="rId14" w:history="1">
        <w:r w:rsidRPr="00FF2A58">
          <w:rPr>
            <w:rStyle w:val="a4"/>
            <w:rFonts w:ascii="Times New Roman" w:hAnsi="Times New Roman" w:cs="Times New Roman"/>
            <w:sz w:val="28"/>
            <w:szCs w:val="28"/>
          </w:rPr>
          <w:t>http://www.yaklass.ru/</w:t>
        </w:r>
      </w:hyperlink>
    </w:p>
    <w:p w:rsidR="00AD34B5" w:rsidRDefault="00AD34B5" w:rsidP="00FF2A58"/>
    <w:p w:rsidR="00AD34B5" w:rsidRPr="00001250" w:rsidRDefault="00AD34B5" w:rsidP="00AD34B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0012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D34B5" w:rsidRDefault="00AD34B5" w:rsidP="00AD34B5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Карточка для работы в парах</w:t>
      </w:r>
    </w:p>
    <w:p w:rsidR="00AD34B5" w:rsidRDefault="00AD34B5" w:rsidP="00AD34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2C4">
        <w:rPr>
          <w:rFonts w:ascii="Times New Roman" w:hAnsi="Times New Roman" w:cs="Times New Roman"/>
          <w:i/>
          <w:sz w:val="28"/>
          <w:szCs w:val="28"/>
        </w:rPr>
        <w:t>Решите, кто в паре будет выписывать слова с ПР</w:t>
      </w:r>
      <w:proofErr w:type="gramStart"/>
      <w:r w:rsidRPr="00DE72C4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DE72C4">
        <w:rPr>
          <w:rFonts w:ascii="Times New Roman" w:hAnsi="Times New Roman" w:cs="Times New Roman"/>
          <w:i/>
          <w:sz w:val="28"/>
          <w:szCs w:val="28"/>
        </w:rPr>
        <w:t xml:space="preserve">, а кто с </w:t>
      </w:r>
      <w:r>
        <w:rPr>
          <w:rFonts w:ascii="Times New Roman" w:hAnsi="Times New Roman" w:cs="Times New Roman"/>
          <w:i/>
          <w:sz w:val="28"/>
          <w:szCs w:val="28"/>
        </w:rPr>
        <w:t>ПРЕ-</w:t>
      </w:r>
      <w:r w:rsidRPr="00DE72C4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Выпишите  слова в столбик. Сравните свои результаты.</w:t>
      </w:r>
    </w:p>
    <w:p w:rsidR="00AD34B5" w:rsidRPr="00DE72C4" w:rsidRDefault="00AD34B5" w:rsidP="00AD34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4B5" w:rsidRDefault="00AD34B5" w:rsidP="00AD34B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…двинуть стул, пр…строить веранду, пр…увеличенное мнение, пр…творить окно, старинное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пр…красный день, пр…рвать отношения, пр…близиться на шаг, пр…родные богатства, пр…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компании, получить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вилегии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пр…вокзальная площадь,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лестью, одолеть пр…грады, поехать в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пр…творить мечту в жизнь.</w:t>
      </w:r>
    </w:p>
    <w:p w:rsidR="00AD34B5" w:rsidRDefault="00AD34B5" w:rsidP="00AD34B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для работы в парах</w:t>
      </w:r>
    </w:p>
    <w:p w:rsidR="00AD34B5" w:rsidRDefault="00AD34B5" w:rsidP="00AD34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2C4">
        <w:rPr>
          <w:rFonts w:ascii="Times New Roman" w:hAnsi="Times New Roman" w:cs="Times New Roman"/>
          <w:i/>
          <w:sz w:val="28"/>
          <w:szCs w:val="28"/>
        </w:rPr>
        <w:t>Решите, кто в паре будет выписывать слова с ПР</w:t>
      </w:r>
      <w:proofErr w:type="gramStart"/>
      <w:r w:rsidRPr="00DE72C4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DE72C4">
        <w:rPr>
          <w:rFonts w:ascii="Times New Roman" w:hAnsi="Times New Roman" w:cs="Times New Roman"/>
          <w:i/>
          <w:sz w:val="28"/>
          <w:szCs w:val="28"/>
        </w:rPr>
        <w:t xml:space="preserve">, а кто с </w:t>
      </w:r>
      <w:r>
        <w:rPr>
          <w:rFonts w:ascii="Times New Roman" w:hAnsi="Times New Roman" w:cs="Times New Roman"/>
          <w:i/>
          <w:sz w:val="28"/>
          <w:szCs w:val="28"/>
        </w:rPr>
        <w:t>ПРЕ-</w:t>
      </w:r>
      <w:r w:rsidRPr="00DE72C4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Выпишите  слова в столбик. Сравните свои результаты.</w:t>
      </w:r>
    </w:p>
    <w:p w:rsidR="00AD34B5" w:rsidRPr="00DE72C4" w:rsidRDefault="00AD34B5" w:rsidP="00AD34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4B5" w:rsidRDefault="00AD34B5" w:rsidP="00AD34B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…двинуть стул , пр…строить веранду, пр…увеличенное мнение, пр…творить окно, старинное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пр…красный день, пр…рвать отношения, пр…близиться на шаг, пр…родные богатства, пр…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компании, получить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вилегии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пр…вокзальная площадь,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лестью, одолеть пр…грады, поехать в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пр…творить мечту в жизнь.</w:t>
      </w:r>
    </w:p>
    <w:p w:rsidR="00AD34B5" w:rsidRDefault="00AD34B5" w:rsidP="00AD34B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для работы в парах</w:t>
      </w:r>
    </w:p>
    <w:p w:rsidR="00AD34B5" w:rsidRDefault="00AD34B5" w:rsidP="00AD34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2C4">
        <w:rPr>
          <w:rFonts w:ascii="Times New Roman" w:hAnsi="Times New Roman" w:cs="Times New Roman"/>
          <w:i/>
          <w:sz w:val="28"/>
          <w:szCs w:val="28"/>
        </w:rPr>
        <w:t>Решите, кто в паре будет выписывать слова с ПР</w:t>
      </w:r>
      <w:proofErr w:type="gramStart"/>
      <w:r w:rsidRPr="00DE72C4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DE72C4">
        <w:rPr>
          <w:rFonts w:ascii="Times New Roman" w:hAnsi="Times New Roman" w:cs="Times New Roman"/>
          <w:i/>
          <w:sz w:val="28"/>
          <w:szCs w:val="28"/>
        </w:rPr>
        <w:t xml:space="preserve">, а кто с </w:t>
      </w:r>
      <w:r>
        <w:rPr>
          <w:rFonts w:ascii="Times New Roman" w:hAnsi="Times New Roman" w:cs="Times New Roman"/>
          <w:i/>
          <w:sz w:val="28"/>
          <w:szCs w:val="28"/>
        </w:rPr>
        <w:t>ПРЕ-</w:t>
      </w:r>
      <w:r w:rsidRPr="00DE72C4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Выпишите  слова в столбик. Сравните свои результаты.</w:t>
      </w:r>
    </w:p>
    <w:p w:rsidR="00AD34B5" w:rsidRPr="00DE72C4" w:rsidRDefault="00AD34B5" w:rsidP="00AD34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4B5" w:rsidRDefault="00AD34B5" w:rsidP="00AD34B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…двинуть стул , пр…строить веранду, пр…увеличенное мнение, пр…творить окно, старинное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пр…красный день, пр…рвать отношения, пр…близиться на шаг, пр…родные богатства, пр…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компании, получить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вилегии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пр…вокзальная площадь,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лестью, одолеть пр…грады, поехать в Пр…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пр…творить мечту в жизнь.</w:t>
      </w:r>
    </w:p>
    <w:p w:rsidR="00AD34B5" w:rsidRDefault="00AD34B5" w:rsidP="00AD34B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Приложение 2</w:t>
      </w:r>
    </w:p>
    <w:p w:rsidR="00AD34B5" w:rsidRPr="00123B4F" w:rsidRDefault="00AD34B5" w:rsidP="00AD34B5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B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Задание «Лови ошибку»</w:t>
      </w:r>
      <w:r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  <w:r w:rsidRPr="00123B4F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23B4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1 группы</w:t>
      </w: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4F">
        <w:rPr>
          <w:rFonts w:ascii="Times New Roman" w:hAnsi="Times New Roman" w:cs="Times New Roman"/>
          <w:i/>
          <w:sz w:val="28"/>
          <w:szCs w:val="28"/>
        </w:rPr>
        <w:t>В некоторых выделенных словах допущены ошибки. Найдите и исп</w:t>
      </w:r>
      <w:r>
        <w:rPr>
          <w:rFonts w:ascii="Times New Roman" w:hAnsi="Times New Roman" w:cs="Times New Roman"/>
          <w:i/>
          <w:sz w:val="28"/>
          <w:szCs w:val="28"/>
        </w:rPr>
        <w:t xml:space="preserve">равьте эти ошибки. </w:t>
      </w: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Каждый день мы ходили на набережную Волги смотреть, как </w:t>
      </w:r>
      <w:r w:rsidRPr="00123B4F">
        <w:rPr>
          <w:rFonts w:ascii="Times New Roman" w:hAnsi="Times New Roman" w:cs="Times New Roman"/>
          <w:b/>
          <w:sz w:val="28"/>
          <w:szCs w:val="28"/>
        </w:rPr>
        <w:t>пребывает</w:t>
      </w:r>
      <w:r>
        <w:rPr>
          <w:rFonts w:ascii="Times New Roman" w:hAnsi="Times New Roman" w:cs="Times New Roman"/>
          <w:sz w:val="28"/>
          <w:szCs w:val="28"/>
        </w:rPr>
        <w:t xml:space="preserve"> вода. 2) </w:t>
      </w:r>
      <w:r w:rsidRPr="00123B4F">
        <w:rPr>
          <w:rFonts w:ascii="Times New Roman" w:hAnsi="Times New Roman" w:cs="Times New Roman"/>
          <w:b/>
          <w:sz w:val="28"/>
          <w:szCs w:val="28"/>
        </w:rPr>
        <w:t>Приступим</w:t>
      </w:r>
      <w:r>
        <w:rPr>
          <w:rFonts w:ascii="Times New Roman" w:hAnsi="Times New Roman" w:cs="Times New Roman"/>
          <w:sz w:val="28"/>
          <w:szCs w:val="28"/>
        </w:rPr>
        <w:t xml:space="preserve"> к обсуждению. 3) Где-то за </w:t>
      </w:r>
      <w:r w:rsidRPr="00C41A6B">
        <w:rPr>
          <w:rFonts w:ascii="Times New Roman" w:hAnsi="Times New Roman" w:cs="Times New Roman"/>
          <w:b/>
          <w:sz w:val="28"/>
          <w:szCs w:val="28"/>
        </w:rPr>
        <w:t>пределами</w:t>
      </w:r>
      <w:r>
        <w:rPr>
          <w:rFonts w:ascii="Times New Roman" w:hAnsi="Times New Roman" w:cs="Times New Roman"/>
          <w:sz w:val="28"/>
          <w:szCs w:val="28"/>
        </w:rPr>
        <w:t xml:space="preserve"> освещённого пространства берегов лес бормочет и по временам шевелит беспокойно спящими ветвями. 4) История самая обыкновенная, но вы, кажется, склонны </w:t>
      </w:r>
      <w:r w:rsidRPr="00C41A6B">
        <w:rPr>
          <w:rFonts w:ascii="Times New Roman" w:hAnsi="Times New Roman" w:cs="Times New Roman"/>
          <w:b/>
          <w:sz w:val="28"/>
          <w:szCs w:val="28"/>
        </w:rPr>
        <w:t>придавать</w:t>
      </w:r>
      <w:r>
        <w:rPr>
          <w:rFonts w:ascii="Times New Roman" w:hAnsi="Times New Roman" w:cs="Times New Roman"/>
          <w:sz w:val="28"/>
          <w:szCs w:val="28"/>
        </w:rPr>
        <w:t xml:space="preserve"> ей преувеличенное значение. 5) Что толку </w:t>
      </w:r>
      <w:r w:rsidRPr="00C41A6B">
        <w:rPr>
          <w:rFonts w:ascii="Times New Roman" w:hAnsi="Times New Roman" w:cs="Times New Roman"/>
          <w:b/>
          <w:sz w:val="28"/>
          <w:szCs w:val="28"/>
        </w:rPr>
        <w:t>придаваться</w:t>
      </w:r>
      <w:r>
        <w:rPr>
          <w:rFonts w:ascii="Times New Roman" w:hAnsi="Times New Roman" w:cs="Times New Roman"/>
          <w:sz w:val="28"/>
          <w:szCs w:val="28"/>
        </w:rPr>
        <w:t xml:space="preserve"> унынию? 6) Вокруг высились </w:t>
      </w:r>
      <w:r w:rsidRPr="00C41A6B">
        <w:rPr>
          <w:rFonts w:ascii="Times New Roman" w:hAnsi="Times New Roman" w:cs="Times New Roman"/>
          <w:b/>
          <w:sz w:val="28"/>
          <w:szCs w:val="28"/>
        </w:rPr>
        <w:t>непреступные</w:t>
      </w:r>
      <w:r>
        <w:rPr>
          <w:rFonts w:ascii="Times New Roman" w:hAnsi="Times New Roman" w:cs="Times New Roman"/>
          <w:sz w:val="28"/>
          <w:szCs w:val="28"/>
        </w:rPr>
        <w:t xml:space="preserve"> скалы. </w:t>
      </w:r>
      <w:proofErr w:type="gramEnd"/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3B4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2 группы</w:t>
      </w: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4F">
        <w:rPr>
          <w:rFonts w:ascii="Times New Roman" w:hAnsi="Times New Roman" w:cs="Times New Roman"/>
          <w:i/>
          <w:sz w:val="28"/>
          <w:szCs w:val="28"/>
        </w:rPr>
        <w:t>В некоторых выделенных словах допущены ошибки. Найдите и исп</w:t>
      </w:r>
      <w:r>
        <w:rPr>
          <w:rFonts w:ascii="Times New Roman" w:hAnsi="Times New Roman" w:cs="Times New Roman"/>
          <w:i/>
          <w:sz w:val="28"/>
          <w:szCs w:val="28"/>
        </w:rPr>
        <w:t xml:space="preserve">равьте эти ошибки. </w:t>
      </w: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Ветви </w:t>
      </w:r>
      <w:r w:rsidRPr="002502C3">
        <w:rPr>
          <w:rFonts w:ascii="Times New Roman" w:hAnsi="Times New Roman" w:cs="Times New Roman"/>
          <w:b/>
          <w:sz w:val="28"/>
          <w:szCs w:val="28"/>
        </w:rPr>
        <w:t>преклонились</w:t>
      </w:r>
      <w:r>
        <w:rPr>
          <w:rFonts w:ascii="Times New Roman" w:hAnsi="Times New Roman" w:cs="Times New Roman"/>
          <w:sz w:val="28"/>
          <w:szCs w:val="28"/>
        </w:rPr>
        <w:t xml:space="preserve"> к земле под тяжестью плодов. 2) Для </w:t>
      </w:r>
      <w:r w:rsidRPr="002502C3">
        <w:rPr>
          <w:rFonts w:ascii="Times New Roman" w:hAnsi="Times New Roman" w:cs="Times New Roman"/>
          <w:b/>
          <w:sz w:val="28"/>
          <w:szCs w:val="28"/>
        </w:rPr>
        <w:t>предания</w:t>
      </w:r>
      <w:r>
        <w:rPr>
          <w:rFonts w:ascii="Times New Roman" w:hAnsi="Times New Roman" w:cs="Times New Roman"/>
          <w:sz w:val="28"/>
          <w:szCs w:val="28"/>
        </w:rPr>
        <w:t xml:space="preserve"> лёгкого оттенка держите бальзам на волосах 10 минут. 3) Потребуется немало времени и сил, чтобы </w:t>
      </w:r>
      <w:r w:rsidRPr="002502C3">
        <w:rPr>
          <w:rFonts w:ascii="Times New Roman" w:hAnsi="Times New Roman" w:cs="Times New Roman"/>
          <w:b/>
          <w:sz w:val="28"/>
          <w:szCs w:val="28"/>
        </w:rPr>
        <w:t>претворить</w:t>
      </w:r>
      <w:r>
        <w:rPr>
          <w:rFonts w:ascii="Times New Roman" w:hAnsi="Times New Roman" w:cs="Times New Roman"/>
          <w:sz w:val="28"/>
          <w:szCs w:val="28"/>
        </w:rPr>
        <w:t xml:space="preserve"> задуманное в жизнь. 4) В театре относились к выдумке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пре</w:t>
      </w:r>
      <w:r w:rsidRPr="0039246B">
        <w:rPr>
          <w:rFonts w:ascii="Times New Roman" w:hAnsi="Times New Roman" w:cs="Times New Roman"/>
          <w:b/>
          <w:sz w:val="28"/>
          <w:szCs w:val="28"/>
        </w:rPr>
        <w:t>зрением</w:t>
      </w:r>
      <w:r>
        <w:rPr>
          <w:rFonts w:ascii="Times New Roman" w:hAnsi="Times New Roman" w:cs="Times New Roman"/>
          <w:sz w:val="28"/>
          <w:szCs w:val="28"/>
        </w:rPr>
        <w:t xml:space="preserve">. 5) В первом классе он пребывал уже третий год. 6) Вспомнились Воронову </w:t>
      </w:r>
      <w:r w:rsidRPr="0039246B">
        <w:rPr>
          <w:rFonts w:ascii="Times New Roman" w:hAnsi="Times New Roman" w:cs="Times New Roman"/>
          <w:b/>
          <w:sz w:val="28"/>
          <w:szCs w:val="28"/>
        </w:rPr>
        <w:t>придания,</w:t>
      </w:r>
      <w:r>
        <w:rPr>
          <w:rFonts w:ascii="Times New Roman" w:hAnsi="Times New Roman" w:cs="Times New Roman"/>
          <w:sz w:val="28"/>
          <w:szCs w:val="28"/>
        </w:rPr>
        <w:t xml:space="preserve"> слышанные в детстве.</w:t>
      </w:r>
      <w:proofErr w:type="gramEnd"/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3</w:t>
      </w:r>
    </w:p>
    <w:p w:rsidR="00AD34B5" w:rsidRDefault="00AD34B5" w:rsidP="00AD34B5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ПАМЯТКА 1</w:t>
      </w:r>
    </w:p>
    <w:p w:rsidR="00AD34B5" w:rsidRDefault="00AD34B5" w:rsidP="00AD34B5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04D00">
        <w:rPr>
          <w:rFonts w:ascii="Times New Roman" w:hAnsi="Times New Roman" w:cs="Times New Roman"/>
          <w:b/>
          <w:bCs/>
          <w:sz w:val="28"/>
          <w:szCs w:val="28"/>
        </w:rPr>
        <w:t>Запомните слова, в которых ПР</w:t>
      </w:r>
      <w:proofErr w:type="gramStart"/>
      <w:r w:rsidRPr="00004D00">
        <w:rPr>
          <w:rFonts w:ascii="Times New Roman" w:hAnsi="Times New Roman" w:cs="Times New Roman"/>
          <w:b/>
          <w:bCs/>
          <w:sz w:val="28"/>
          <w:szCs w:val="28"/>
        </w:rPr>
        <w:t>И-</w:t>
      </w:r>
      <w:proofErr w:type="gramEnd"/>
      <w:r w:rsidRPr="00004D00">
        <w:rPr>
          <w:rFonts w:ascii="Times New Roman" w:hAnsi="Times New Roman" w:cs="Times New Roman"/>
          <w:b/>
          <w:bCs/>
          <w:sz w:val="28"/>
          <w:szCs w:val="28"/>
        </w:rPr>
        <w:t xml:space="preserve"> и ПРЕ-</w:t>
      </w:r>
      <w:r w:rsidRPr="00004D00">
        <w:rPr>
          <w:rFonts w:ascii="Times New Roman" w:hAnsi="Times New Roman" w:cs="Times New Roman"/>
          <w:b/>
          <w:bCs/>
          <w:sz w:val="28"/>
          <w:szCs w:val="28"/>
        </w:rPr>
        <w:br/>
        <w:t>входят в корень</w:t>
      </w:r>
    </w:p>
    <w:p w:rsidR="00AD34B5" w:rsidRPr="00004D00" w:rsidRDefault="00AD34B5" w:rsidP="00AD34B5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D34B5" w:rsidTr="00C409BC">
        <w:tc>
          <w:tcPr>
            <w:tcW w:w="4785" w:type="dxa"/>
          </w:tcPr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ПРИЛЕЖНЫЙ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ПРИКЛЮЧЕНИЕ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ПРИВИЛЕГИЯ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ПРИМИТИВНЫЙ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ПРИВЕРЕДЛИВЫЙ</w:t>
            </w:r>
          </w:p>
          <w:p w:rsidR="00AD34B5" w:rsidRDefault="00AD34B5" w:rsidP="00C409BC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ПРЕЗИДЕНТ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ПРЕЗИДИУМ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ПРЕПАРАТ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ПРЕТЕНЗИИ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ПРЕСТИЖ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ПРЕДАНИЕ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ПРЕКРАСНЫЙ</w:t>
            </w:r>
          </w:p>
          <w:p w:rsidR="00AD34B5" w:rsidRDefault="00AD34B5" w:rsidP="00C409BC">
            <w:pPr>
              <w:tabs>
                <w:tab w:val="left" w:pos="35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ПРЕИМУЩЕСТВО</w:t>
            </w:r>
          </w:p>
        </w:tc>
      </w:tr>
    </w:tbl>
    <w:p w:rsidR="00AD34B5" w:rsidRDefault="00AD34B5" w:rsidP="00AD34B5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1</w:t>
      </w:r>
    </w:p>
    <w:p w:rsidR="00AD34B5" w:rsidRDefault="00AD34B5" w:rsidP="00AD34B5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04D00">
        <w:rPr>
          <w:rFonts w:ascii="Times New Roman" w:hAnsi="Times New Roman" w:cs="Times New Roman"/>
          <w:b/>
          <w:bCs/>
          <w:sz w:val="28"/>
          <w:szCs w:val="28"/>
        </w:rPr>
        <w:t>Запомните слова, в которых ПР</w:t>
      </w:r>
      <w:proofErr w:type="gramStart"/>
      <w:r w:rsidRPr="00004D00">
        <w:rPr>
          <w:rFonts w:ascii="Times New Roman" w:hAnsi="Times New Roman" w:cs="Times New Roman"/>
          <w:b/>
          <w:bCs/>
          <w:sz w:val="28"/>
          <w:szCs w:val="28"/>
        </w:rPr>
        <w:t>И-</w:t>
      </w:r>
      <w:proofErr w:type="gramEnd"/>
      <w:r w:rsidRPr="00004D00">
        <w:rPr>
          <w:rFonts w:ascii="Times New Roman" w:hAnsi="Times New Roman" w:cs="Times New Roman"/>
          <w:b/>
          <w:bCs/>
          <w:sz w:val="28"/>
          <w:szCs w:val="28"/>
        </w:rPr>
        <w:t xml:space="preserve"> и ПРЕ-</w:t>
      </w:r>
      <w:r w:rsidRPr="00004D00">
        <w:rPr>
          <w:rFonts w:ascii="Times New Roman" w:hAnsi="Times New Roman" w:cs="Times New Roman"/>
          <w:b/>
          <w:bCs/>
          <w:sz w:val="28"/>
          <w:szCs w:val="28"/>
        </w:rPr>
        <w:br/>
        <w:t>входят в корень</w:t>
      </w:r>
    </w:p>
    <w:p w:rsidR="00AD34B5" w:rsidRPr="00004D00" w:rsidRDefault="00AD34B5" w:rsidP="00AD34B5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D34B5" w:rsidTr="00C409BC">
        <w:tc>
          <w:tcPr>
            <w:tcW w:w="4785" w:type="dxa"/>
          </w:tcPr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ПРИЛЕЖНЫЙ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ПРИКЛЮЧЕНИЕ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ПРИВИЛЕГИЯ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ПРИМИТИВНЫЙ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ПРИВЕРЕДЛИВЫЙ</w:t>
            </w:r>
          </w:p>
          <w:p w:rsidR="00AD34B5" w:rsidRDefault="00AD34B5" w:rsidP="00C409BC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ПРЕЗИДЕНТ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ПРЕЗИДИУМ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ПРЕПАРАТ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ПРЕТЕНЗИИ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ПРЕСТИЖ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ПРЕДАНИЕ</w:t>
            </w:r>
          </w:p>
          <w:p w:rsidR="00AD34B5" w:rsidRPr="00004D00" w:rsidRDefault="00AD34B5" w:rsidP="00C409BC">
            <w:pPr>
              <w:tabs>
                <w:tab w:val="left" w:pos="3510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ПРЕКРАСНЫЙ</w:t>
            </w:r>
          </w:p>
          <w:p w:rsidR="00AD34B5" w:rsidRDefault="00AD34B5" w:rsidP="00C409BC">
            <w:pPr>
              <w:tabs>
                <w:tab w:val="left" w:pos="35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004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ПРЕИМУЩЕСТВО</w:t>
            </w:r>
          </w:p>
        </w:tc>
      </w:tr>
    </w:tbl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4</w:t>
      </w:r>
    </w:p>
    <w:p w:rsidR="00AD34B5" w:rsidRDefault="00AD34B5" w:rsidP="00AD34B5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2</w:t>
      </w:r>
    </w:p>
    <w:p w:rsidR="00AD34B5" w:rsidRDefault="00AD34B5" w:rsidP="00AD34B5">
      <w:pPr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735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D00">
        <w:rPr>
          <w:rFonts w:ascii="Times New Roman" w:hAnsi="Times New Roman" w:cs="Times New Roman"/>
          <w:b/>
          <w:bCs/>
          <w:sz w:val="28"/>
          <w:szCs w:val="28"/>
        </w:rPr>
        <w:t xml:space="preserve">Различайте  слова, которые произносятся одинаково, </w:t>
      </w:r>
      <w:r w:rsidRPr="00004D00">
        <w:rPr>
          <w:rFonts w:ascii="Times New Roman" w:hAnsi="Times New Roman" w:cs="Times New Roman"/>
          <w:b/>
          <w:bCs/>
          <w:sz w:val="28"/>
          <w:szCs w:val="28"/>
        </w:rPr>
        <w:br/>
        <w:t>а пишутся по-разному – в зависимости от их значения</w:t>
      </w:r>
    </w:p>
    <w:p w:rsidR="00AD34B5" w:rsidRDefault="00AD34B5" w:rsidP="00AD34B5">
      <w:pPr>
        <w:tabs>
          <w:tab w:val="left" w:pos="73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AD34B5" w:rsidTr="00C409BC">
        <w:tc>
          <w:tcPr>
            <w:tcW w:w="4785" w:type="dxa"/>
          </w:tcPr>
          <w:p w:rsidR="00AD34B5" w:rsidRPr="00004D00" w:rsidRDefault="00AD34B5" w:rsidP="00AD34B5">
            <w:pPr>
              <w:numPr>
                <w:ilvl w:val="0"/>
                <w:numId w:val="1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Прибывать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приезжать куда-либо</w:t>
            </w:r>
          </w:p>
          <w:p w:rsidR="00AD34B5" w:rsidRPr="00004D00" w:rsidRDefault="00AD34B5" w:rsidP="00AD34B5">
            <w:pPr>
              <w:numPr>
                <w:ilvl w:val="0"/>
                <w:numId w:val="1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Придать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добавить</w:t>
            </w:r>
          </w:p>
          <w:p w:rsidR="00AD34B5" w:rsidRPr="00004D00" w:rsidRDefault="00AD34B5" w:rsidP="00AD34B5">
            <w:pPr>
              <w:numPr>
                <w:ilvl w:val="0"/>
                <w:numId w:val="1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Придавать (значение)–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ценить</w:t>
            </w:r>
          </w:p>
          <w:p w:rsidR="00AD34B5" w:rsidRPr="00004D00" w:rsidRDefault="00AD34B5" w:rsidP="00C409BC">
            <w:pPr>
              <w:tabs>
                <w:tab w:val="left" w:pos="2805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B5" w:rsidRPr="00004D00" w:rsidRDefault="00AD34B5" w:rsidP="00AD34B5">
            <w:pPr>
              <w:numPr>
                <w:ilvl w:val="0"/>
                <w:numId w:val="1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Придел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пристройка</w:t>
            </w: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34B5" w:rsidRPr="00004D00" w:rsidRDefault="00AD34B5" w:rsidP="00AD34B5">
            <w:pPr>
              <w:numPr>
                <w:ilvl w:val="0"/>
                <w:numId w:val="1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Притерпеться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привыкнуть</w:t>
            </w:r>
          </w:p>
          <w:p w:rsidR="00AD34B5" w:rsidRPr="00004D00" w:rsidRDefault="00AD34B5" w:rsidP="00AD34B5">
            <w:pPr>
              <w:numPr>
                <w:ilvl w:val="0"/>
                <w:numId w:val="1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Притворить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прикрыть</w:t>
            </w:r>
          </w:p>
          <w:p w:rsidR="00AD34B5" w:rsidRPr="00004D00" w:rsidRDefault="00AD34B5" w:rsidP="00AD34B5">
            <w:pPr>
              <w:numPr>
                <w:ilvl w:val="0"/>
                <w:numId w:val="1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Приступить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начать</w:t>
            </w:r>
          </w:p>
          <w:p w:rsidR="00AD34B5" w:rsidRPr="00004D00" w:rsidRDefault="00AD34B5" w:rsidP="00AD34B5">
            <w:pPr>
              <w:numPr>
                <w:ilvl w:val="0"/>
                <w:numId w:val="1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4D00">
              <w:rPr>
                <w:rFonts w:ascii="Times New Roman" w:hAnsi="Times New Roman" w:cs="Times New Roman"/>
                <w:sz w:val="28"/>
                <w:szCs w:val="28"/>
              </w:rPr>
              <w:t>Неприступный</w:t>
            </w:r>
            <w:proofErr w:type="gramEnd"/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таким нельзя овладеть</w:t>
            </w:r>
          </w:p>
          <w:p w:rsidR="00AD34B5" w:rsidRPr="00004D00" w:rsidRDefault="00AD34B5" w:rsidP="00AD34B5">
            <w:pPr>
              <w:numPr>
                <w:ilvl w:val="0"/>
                <w:numId w:val="1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Призирать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давать приют</w:t>
            </w:r>
          </w:p>
          <w:p w:rsidR="00AD34B5" w:rsidRPr="00704635" w:rsidRDefault="00AD34B5" w:rsidP="00AD34B5">
            <w:pPr>
              <w:numPr>
                <w:ilvl w:val="0"/>
                <w:numId w:val="1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>Приклонят</w:t>
            </w:r>
            <w:proofErr w:type="gramStart"/>
            <w:r w:rsidRPr="00004D00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spellStart"/>
            <w:proofErr w:type="gramEnd"/>
            <w:r w:rsidRPr="00004D0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нагибать(</w:t>
            </w:r>
            <w:proofErr w:type="spellStart"/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ся</w:t>
            </w:r>
            <w:proofErr w:type="spellEnd"/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D34B5" w:rsidRPr="00004D00" w:rsidRDefault="00AD34B5" w:rsidP="00C409BC">
            <w:pPr>
              <w:tabs>
                <w:tab w:val="left" w:pos="2805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B5" w:rsidRPr="00004D00" w:rsidRDefault="00AD34B5" w:rsidP="00AD34B5">
            <w:pPr>
              <w:numPr>
                <w:ilvl w:val="0"/>
                <w:numId w:val="1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4D00">
              <w:rPr>
                <w:rFonts w:ascii="Times New Roman" w:hAnsi="Times New Roman" w:cs="Times New Roman"/>
                <w:sz w:val="28"/>
                <w:szCs w:val="28"/>
              </w:rPr>
              <w:t>Приходящий</w:t>
            </w:r>
            <w:proofErr w:type="gramEnd"/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который приходит</w:t>
            </w:r>
          </w:p>
          <w:p w:rsidR="00AD34B5" w:rsidRPr="00004D00" w:rsidRDefault="00AD34B5" w:rsidP="00AD34B5">
            <w:pPr>
              <w:numPr>
                <w:ilvl w:val="0"/>
                <w:numId w:val="1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Приёмник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радиоприбор</w:t>
            </w:r>
          </w:p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AD34B5" w:rsidRPr="00004D00" w:rsidRDefault="00AD34B5" w:rsidP="00AD34B5">
            <w:pPr>
              <w:numPr>
                <w:ilvl w:val="0"/>
                <w:numId w:val="2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Пребывать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находиться где-то</w:t>
            </w:r>
          </w:p>
          <w:p w:rsidR="00AD34B5" w:rsidRPr="00004D00" w:rsidRDefault="00AD34B5" w:rsidP="00C409BC">
            <w:pPr>
              <w:tabs>
                <w:tab w:val="left" w:pos="2805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B5" w:rsidRPr="00004D00" w:rsidRDefault="00AD34B5" w:rsidP="00AD34B5">
            <w:pPr>
              <w:numPr>
                <w:ilvl w:val="0"/>
                <w:numId w:val="2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Предать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выдать, передать</w:t>
            </w:r>
          </w:p>
          <w:p w:rsidR="00AD34B5" w:rsidRPr="00004D00" w:rsidRDefault="00AD34B5" w:rsidP="00AD34B5">
            <w:pPr>
              <w:numPr>
                <w:ilvl w:val="0"/>
                <w:numId w:val="2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>Предаваться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перейти во власть </w:t>
            </w:r>
          </w:p>
          <w:p w:rsidR="00AD34B5" w:rsidRPr="00004D00" w:rsidRDefault="00AD34B5" w:rsidP="00AD34B5">
            <w:pPr>
              <w:numPr>
                <w:ilvl w:val="0"/>
                <w:numId w:val="2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Предание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легенда</w:t>
            </w:r>
          </w:p>
          <w:p w:rsidR="00AD34B5" w:rsidRPr="00004D00" w:rsidRDefault="00AD34B5" w:rsidP="00AD34B5">
            <w:pPr>
              <w:numPr>
                <w:ilvl w:val="0"/>
                <w:numId w:val="2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Предел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граница</w:t>
            </w:r>
          </w:p>
          <w:p w:rsidR="00AD34B5" w:rsidRPr="00004D00" w:rsidRDefault="00AD34B5" w:rsidP="00AD34B5">
            <w:pPr>
              <w:numPr>
                <w:ilvl w:val="0"/>
                <w:numId w:val="2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Претерпеть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перенести</w:t>
            </w:r>
          </w:p>
          <w:p w:rsidR="00AD34B5" w:rsidRPr="00004D00" w:rsidRDefault="00AD34B5" w:rsidP="00AD34B5">
            <w:pPr>
              <w:numPr>
                <w:ilvl w:val="0"/>
                <w:numId w:val="2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Претворить -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воплотить</w:t>
            </w:r>
          </w:p>
          <w:p w:rsidR="00AD34B5" w:rsidRPr="00004D00" w:rsidRDefault="00AD34B5" w:rsidP="00AD34B5">
            <w:pPr>
              <w:numPr>
                <w:ilvl w:val="0"/>
                <w:numId w:val="2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Преступить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нарушить</w:t>
            </w:r>
          </w:p>
          <w:p w:rsidR="00AD34B5" w:rsidRPr="00004D00" w:rsidRDefault="00AD34B5" w:rsidP="00AD34B5">
            <w:pPr>
              <w:numPr>
                <w:ilvl w:val="0"/>
                <w:numId w:val="2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4D00">
              <w:rPr>
                <w:rFonts w:ascii="Times New Roman" w:hAnsi="Times New Roman" w:cs="Times New Roman"/>
                <w:sz w:val="28"/>
                <w:szCs w:val="28"/>
              </w:rPr>
              <w:t>Преступный</w:t>
            </w:r>
            <w:proofErr w:type="gramEnd"/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связанный с нарушением закона</w:t>
            </w:r>
          </w:p>
          <w:p w:rsidR="00AD34B5" w:rsidRPr="00004D00" w:rsidRDefault="00AD34B5" w:rsidP="00AD34B5">
            <w:pPr>
              <w:numPr>
                <w:ilvl w:val="0"/>
                <w:numId w:val="2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Презирать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уважать</w:t>
            </w:r>
          </w:p>
          <w:p w:rsidR="00AD34B5" w:rsidRPr="00004D00" w:rsidRDefault="00AD34B5" w:rsidP="00AD34B5">
            <w:pPr>
              <w:numPr>
                <w:ilvl w:val="0"/>
                <w:numId w:val="2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Преклоняться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испытывать глубокое уважение</w:t>
            </w:r>
          </w:p>
          <w:p w:rsidR="00AD34B5" w:rsidRPr="00704635" w:rsidRDefault="00AD34B5" w:rsidP="00AD34B5">
            <w:pPr>
              <w:numPr>
                <w:ilvl w:val="0"/>
                <w:numId w:val="2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Преходящий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временный</w:t>
            </w:r>
          </w:p>
          <w:p w:rsidR="00AD34B5" w:rsidRPr="00004D00" w:rsidRDefault="00AD34B5" w:rsidP="00C409BC">
            <w:pPr>
              <w:tabs>
                <w:tab w:val="left" w:pos="2805"/>
              </w:tabs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B5" w:rsidRPr="00004D00" w:rsidRDefault="00AD34B5" w:rsidP="00AD34B5">
            <w:pPr>
              <w:numPr>
                <w:ilvl w:val="0"/>
                <w:numId w:val="2"/>
              </w:numPr>
              <w:tabs>
                <w:tab w:val="left" w:pos="28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D00">
              <w:rPr>
                <w:rFonts w:ascii="Times New Roman" w:hAnsi="Times New Roman" w:cs="Times New Roman"/>
                <w:sz w:val="28"/>
                <w:szCs w:val="28"/>
              </w:rPr>
              <w:t xml:space="preserve">Преемник – </w:t>
            </w:r>
            <w:r w:rsidRPr="00004D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продолжатель</w:t>
            </w:r>
          </w:p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4B5" w:rsidRDefault="00AD34B5" w:rsidP="00AD34B5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Приложение 5</w:t>
      </w:r>
    </w:p>
    <w:p w:rsidR="00AD34B5" w:rsidRDefault="00AD34B5" w:rsidP="00AD34B5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B5" w:rsidRPr="003471BC" w:rsidRDefault="00AD34B5" w:rsidP="00AD34B5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1BC"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</w:p>
    <w:tbl>
      <w:tblPr>
        <w:tblStyle w:val="a3"/>
        <w:tblW w:w="0" w:type="auto"/>
        <w:tblLook w:val="04A0"/>
      </w:tblPr>
      <w:tblGrid>
        <w:gridCol w:w="840"/>
        <w:gridCol w:w="3945"/>
        <w:gridCol w:w="4786"/>
      </w:tblGrid>
      <w:tr w:rsidR="00AD34B5" w:rsidTr="00C409BC">
        <w:tc>
          <w:tcPr>
            <w:tcW w:w="840" w:type="dxa"/>
          </w:tcPr>
          <w:p w:rsidR="00AD34B5" w:rsidRPr="003471BC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5" w:type="dxa"/>
          </w:tcPr>
          <w:p w:rsidR="00AD34B5" w:rsidRPr="003471BC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 достижения</w:t>
            </w:r>
          </w:p>
        </w:tc>
        <w:tc>
          <w:tcPr>
            <w:tcW w:w="4786" w:type="dxa"/>
          </w:tcPr>
          <w:p w:rsidR="00AD34B5" w:rsidRPr="003471BC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1BC">
              <w:rPr>
                <w:rFonts w:ascii="Times New Roman" w:hAnsi="Times New Roman" w:cs="Times New Roman"/>
                <w:b/>
                <w:sz w:val="28"/>
                <w:szCs w:val="28"/>
              </w:rPr>
              <w:t>Ответы  (да/нет)</w:t>
            </w:r>
          </w:p>
        </w:tc>
      </w:tr>
      <w:tr w:rsidR="00AD34B5" w:rsidTr="00C409BC">
        <w:tc>
          <w:tcPr>
            <w:tcW w:w="840" w:type="dxa"/>
          </w:tcPr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5" w:type="dxa"/>
          </w:tcPr>
          <w:p w:rsidR="00AD34B5" w:rsidRDefault="00AD34B5" w:rsidP="00C409B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правило</w:t>
            </w:r>
          </w:p>
        </w:tc>
        <w:tc>
          <w:tcPr>
            <w:tcW w:w="4786" w:type="dxa"/>
          </w:tcPr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4B5" w:rsidTr="00C409BC">
        <w:tc>
          <w:tcPr>
            <w:tcW w:w="840" w:type="dxa"/>
          </w:tcPr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5" w:type="dxa"/>
          </w:tcPr>
          <w:p w:rsidR="00AD34B5" w:rsidRDefault="00AD34B5" w:rsidP="00C409B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зачёт за работу </w:t>
            </w:r>
          </w:p>
          <w:p w:rsidR="00AD34B5" w:rsidRDefault="00AD34B5" w:rsidP="00C409B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паре</w:t>
            </w:r>
          </w:p>
        </w:tc>
        <w:tc>
          <w:tcPr>
            <w:tcW w:w="4786" w:type="dxa"/>
          </w:tcPr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4B5" w:rsidTr="00C409BC">
        <w:tc>
          <w:tcPr>
            <w:tcW w:w="840" w:type="dxa"/>
          </w:tcPr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5" w:type="dxa"/>
          </w:tcPr>
          <w:p w:rsidR="00AD34B5" w:rsidRDefault="00AD34B5" w:rsidP="00C409B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активное  участие в групповой работе</w:t>
            </w:r>
          </w:p>
        </w:tc>
        <w:tc>
          <w:tcPr>
            <w:tcW w:w="4786" w:type="dxa"/>
          </w:tcPr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4B5" w:rsidTr="00C409BC">
        <w:tc>
          <w:tcPr>
            <w:tcW w:w="840" w:type="dxa"/>
          </w:tcPr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5" w:type="dxa"/>
          </w:tcPr>
          <w:p w:rsidR="00AD34B5" w:rsidRPr="003471BC" w:rsidRDefault="00AD34B5" w:rsidP="00C409B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1BC">
              <w:rPr>
                <w:rFonts w:ascii="Times New Roman" w:hAnsi="Times New Roman" w:cs="Times New Roman"/>
                <w:sz w:val="28"/>
                <w:szCs w:val="28"/>
              </w:rPr>
              <w:t>Получи</w:t>
            </w:r>
            <w:proofErr w:type="gramStart"/>
            <w:r w:rsidRPr="003471BC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3471BC">
              <w:rPr>
                <w:rFonts w:ascii="Times New Roman" w:hAnsi="Times New Roman" w:cs="Times New Roman"/>
                <w:sz w:val="28"/>
                <w:szCs w:val="28"/>
              </w:rPr>
              <w:t>а) зачёт за работу</w:t>
            </w:r>
          </w:p>
          <w:p w:rsidR="00AD34B5" w:rsidRDefault="00AD34B5" w:rsidP="00C409B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1BC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4B5" w:rsidTr="00C409BC">
        <w:tc>
          <w:tcPr>
            <w:tcW w:w="840" w:type="dxa"/>
          </w:tcPr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5" w:type="dxa"/>
          </w:tcPr>
          <w:p w:rsidR="00AD34B5" w:rsidRDefault="00AD34B5" w:rsidP="00C409B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 положительную оценку за самостоятельную работу</w:t>
            </w:r>
          </w:p>
        </w:tc>
        <w:tc>
          <w:tcPr>
            <w:tcW w:w="4786" w:type="dxa"/>
          </w:tcPr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4B5" w:rsidTr="00C409BC">
        <w:tc>
          <w:tcPr>
            <w:tcW w:w="840" w:type="dxa"/>
          </w:tcPr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AD34B5" w:rsidRPr="003471BC" w:rsidRDefault="00AD34B5" w:rsidP="00C409BC">
            <w:pPr>
              <w:tabs>
                <w:tab w:val="left" w:pos="1095"/>
                <w:tab w:val="left" w:pos="28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471BC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AD34B5" w:rsidRDefault="00AD34B5" w:rsidP="00C409BC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4B5" w:rsidRDefault="00AD34B5" w:rsidP="00AD34B5">
      <w:pPr>
        <w:tabs>
          <w:tab w:val="left" w:pos="210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34B5" w:rsidRDefault="00AD34B5" w:rsidP="00AD34B5">
      <w:pPr>
        <w:tabs>
          <w:tab w:val="left" w:pos="210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3471BC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1BC">
        <w:rPr>
          <w:rFonts w:ascii="Times New Roman" w:hAnsi="Times New Roman" w:cs="Times New Roman"/>
          <w:b/>
          <w:sz w:val="52"/>
          <w:szCs w:val="52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– пять  «Да», при условии, что самостоятельная работа выполнена </w:t>
      </w:r>
    </w:p>
    <w:p w:rsidR="00AD34B5" w:rsidRDefault="00AD34B5" w:rsidP="00AD34B5">
      <w:pPr>
        <w:tabs>
          <w:tab w:val="left" w:pos="210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«5», иначе – «4».</w:t>
      </w:r>
    </w:p>
    <w:p w:rsidR="00AD34B5" w:rsidRDefault="00AD34B5" w:rsidP="00AD34B5">
      <w:pPr>
        <w:tabs>
          <w:tab w:val="left" w:pos="210"/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210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3471BC">
        <w:rPr>
          <w:rFonts w:ascii="Times New Roman" w:hAnsi="Times New Roman" w:cs="Times New Roman"/>
          <w:b/>
          <w:sz w:val="52"/>
          <w:szCs w:val="52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– четыре «Да», при условии, что самостоятельная работа выполнена </w:t>
      </w:r>
    </w:p>
    <w:p w:rsidR="00AD34B5" w:rsidRDefault="00AD34B5" w:rsidP="00AD34B5">
      <w:pPr>
        <w:tabs>
          <w:tab w:val="left" w:pos="210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«4» или «5», иначе – «3».</w:t>
      </w:r>
    </w:p>
    <w:p w:rsidR="00AD34B5" w:rsidRDefault="00AD34B5" w:rsidP="00AD34B5">
      <w:pPr>
        <w:tabs>
          <w:tab w:val="left" w:pos="210"/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210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3471BC">
        <w:rPr>
          <w:rFonts w:ascii="Times New Roman" w:hAnsi="Times New Roman" w:cs="Times New Roman"/>
          <w:b/>
          <w:sz w:val="52"/>
          <w:szCs w:val="52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– менее четырёх «Да», при условии, что за самостоятельную работу </w:t>
      </w:r>
    </w:p>
    <w:p w:rsidR="00AD34B5" w:rsidRDefault="00AD34B5" w:rsidP="00AD34B5">
      <w:pPr>
        <w:tabs>
          <w:tab w:val="left" w:pos="210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получена положительная оценка, иначе – «2».</w:t>
      </w:r>
    </w:p>
    <w:p w:rsidR="00AD34B5" w:rsidRDefault="00AD34B5" w:rsidP="00AD34B5">
      <w:pPr>
        <w:tabs>
          <w:tab w:val="left" w:pos="210"/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AD34B5" w:rsidRDefault="00AD34B5" w:rsidP="00AD34B5">
      <w:pPr>
        <w:tabs>
          <w:tab w:val="left" w:pos="210"/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AD34B5" w:rsidRPr="00004D00" w:rsidRDefault="00AD34B5" w:rsidP="00AD34B5">
      <w:pPr>
        <w:tabs>
          <w:tab w:val="left" w:pos="210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34B5" w:rsidRDefault="00AD34B5" w:rsidP="00FF2A58">
      <w:pPr>
        <w:rPr>
          <w:rFonts w:ascii="Times New Roman" w:hAnsi="Times New Roman" w:cs="Times New Roman"/>
          <w:sz w:val="28"/>
          <w:szCs w:val="28"/>
        </w:rPr>
      </w:pPr>
    </w:p>
    <w:p w:rsidR="00DF128F" w:rsidRDefault="00DF128F" w:rsidP="008C5F79">
      <w:pPr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</w:t>
      </w:r>
      <w:r w:rsidR="008C5F7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1" w:name="Приложение"/>
      <w:r w:rsidR="008C5F79">
        <w:rPr>
          <w:rFonts w:ascii="Times New Roman" w:hAnsi="Times New Roman" w:cs="Times New Roman"/>
          <w:sz w:val="28"/>
          <w:szCs w:val="28"/>
        </w:rPr>
        <w:t xml:space="preserve">Приложение 6         </w:t>
      </w:r>
      <w:bookmarkEnd w:id="1"/>
    </w:p>
    <w:p w:rsidR="00DF128F" w:rsidRDefault="00DF128F" w:rsidP="00DF128F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28F" w:rsidRPr="00FF2A58" w:rsidRDefault="00DF128F" w:rsidP="00FF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226269"/>
            <wp:effectExtent l="19050" t="0" r="3175" b="0"/>
            <wp:docPr id="1" name="Рисунок 1" descr="C:\Users\Евсеевы!\Desktop\Правописание приставок ПРИ- и ПРЕ-\Результаты   Домашняя работа по теме Правописание пристав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сеевы!\Desktop\Правописание приставок ПРИ- и ПРЕ-\Результаты   Домашняя работа по теме Правописание приставок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2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128F" w:rsidRPr="00FF2A58" w:rsidSect="00FF2A58">
      <w:footerReference w:type="default" r:id="rId16"/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63C" w:rsidRDefault="0052063C" w:rsidP="00FF2A58">
      <w:pPr>
        <w:spacing w:after="0" w:line="240" w:lineRule="auto"/>
      </w:pPr>
      <w:r>
        <w:separator/>
      </w:r>
    </w:p>
  </w:endnote>
  <w:endnote w:type="continuationSeparator" w:id="0">
    <w:p w:rsidR="0052063C" w:rsidRDefault="0052063C" w:rsidP="00FF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6781"/>
      <w:docPartObj>
        <w:docPartGallery w:val="Page Numbers (Bottom of Page)"/>
        <w:docPartUnique/>
      </w:docPartObj>
    </w:sdtPr>
    <w:sdtContent>
      <w:p w:rsidR="00FF2A58" w:rsidRDefault="00C11C27">
        <w:pPr>
          <w:pStyle w:val="a8"/>
          <w:jc w:val="center"/>
        </w:pPr>
        <w:fldSimple w:instr=" PAGE   \* MERGEFORMAT ">
          <w:r w:rsidR="008C5F79">
            <w:rPr>
              <w:noProof/>
            </w:rPr>
            <w:t>10</w:t>
          </w:r>
        </w:fldSimple>
      </w:p>
    </w:sdtContent>
  </w:sdt>
  <w:p w:rsidR="00FF2A58" w:rsidRDefault="00FF2A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63C" w:rsidRDefault="0052063C" w:rsidP="00FF2A58">
      <w:pPr>
        <w:spacing w:after="0" w:line="240" w:lineRule="auto"/>
      </w:pPr>
      <w:r>
        <w:separator/>
      </w:r>
    </w:p>
  </w:footnote>
  <w:footnote w:type="continuationSeparator" w:id="0">
    <w:p w:rsidR="0052063C" w:rsidRDefault="0052063C" w:rsidP="00FF2A58">
      <w:pPr>
        <w:spacing w:after="0" w:line="240" w:lineRule="auto"/>
      </w:pPr>
      <w:r>
        <w:continuationSeparator/>
      </w:r>
    </w:p>
  </w:footnote>
  <w:footnote w:id="1">
    <w:p w:rsidR="00AD34B5" w:rsidRDefault="00AD34B5" w:rsidP="00AD34B5">
      <w:pPr>
        <w:pStyle w:val="aa"/>
      </w:pPr>
      <w:r>
        <w:rPr>
          <w:rStyle w:val="ac"/>
        </w:rPr>
        <w:footnoteRef/>
      </w:r>
      <w:r>
        <w:t xml:space="preserve"> Групп может быть больше, в зависимости от численности класса.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5F80"/>
    <w:multiLevelType w:val="hybridMultilevel"/>
    <w:tmpl w:val="068C7224"/>
    <w:lvl w:ilvl="0" w:tplc="4F0E2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89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82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4F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CF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ED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9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C2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42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DCA0B2F"/>
    <w:multiLevelType w:val="hybridMultilevel"/>
    <w:tmpl w:val="900ED608"/>
    <w:lvl w:ilvl="0" w:tplc="7C3A5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09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8C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C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A1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22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ED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A6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27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CC6"/>
    <w:rsid w:val="00060AD5"/>
    <w:rsid w:val="00072135"/>
    <w:rsid w:val="00084991"/>
    <w:rsid w:val="001327A4"/>
    <w:rsid w:val="00155489"/>
    <w:rsid w:val="00161EBD"/>
    <w:rsid w:val="00171C60"/>
    <w:rsid w:val="001C0555"/>
    <w:rsid w:val="001C2C2F"/>
    <w:rsid w:val="001E0535"/>
    <w:rsid w:val="001E3F76"/>
    <w:rsid w:val="001F0F29"/>
    <w:rsid w:val="001F6E3E"/>
    <w:rsid w:val="00222F68"/>
    <w:rsid w:val="00230E5D"/>
    <w:rsid w:val="002A77CA"/>
    <w:rsid w:val="002B1D44"/>
    <w:rsid w:val="002C27AA"/>
    <w:rsid w:val="00312CC6"/>
    <w:rsid w:val="003528F0"/>
    <w:rsid w:val="003755F5"/>
    <w:rsid w:val="0037705B"/>
    <w:rsid w:val="00384AF4"/>
    <w:rsid w:val="00390035"/>
    <w:rsid w:val="003A1D7B"/>
    <w:rsid w:val="0040386B"/>
    <w:rsid w:val="00406E71"/>
    <w:rsid w:val="00420F61"/>
    <w:rsid w:val="004445DC"/>
    <w:rsid w:val="004A433D"/>
    <w:rsid w:val="004B0C6F"/>
    <w:rsid w:val="004B0F56"/>
    <w:rsid w:val="004B14F5"/>
    <w:rsid w:val="0052063C"/>
    <w:rsid w:val="00520A7B"/>
    <w:rsid w:val="00530980"/>
    <w:rsid w:val="00547718"/>
    <w:rsid w:val="00564174"/>
    <w:rsid w:val="0056739A"/>
    <w:rsid w:val="005969DA"/>
    <w:rsid w:val="005C3EAF"/>
    <w:rsid w:val="005D19DC"/>
    <w:rsid w:val="005D1F7B"/>
    <w:rsid w:val="00615538"/>
    <w:rsid w:val="00625E16"/>
    <w:rsid w:val="00630AA9"/>
    <w:rsid w:val="00674C3D"/>
    <w:rsid w:val="006B1CC9"/>
    <w:rsid w:val="006F4EAE"/>
    <w:rsid w:val="0070685D"/>
    <w:rsid w:val="007458AB"/>
    <w:rsid w:val="0075419B"/>
    <w:rsid w:val="0076587C"/>
    <w:rsid w:val="0077380D"/>
    <w:rsid w:val="00790FA9"/>
    <w:rsid w:val="00857B1A"/>
    <w:rsid w:val="00867AF4"/>
    <w:rsid w:val="00867E3C"/>
    <w:rsid w:val="008C5F79"/>
    <w:rsid w:val="00911E1A"/>
    <w:rsid w:val="00927C95"/>
    <w:rsid w:val="00930E70"/>
    <w:rsid w:val="009452E0"/>
    <w:rsid w:val="009856F1"/>
    <w:rsid w:val="009C2403"/>
    <w:rsid w:val="009E3206"/>
    <w:rsid w:val="009E7E4A"/>
    <w:rsid w:val="00A2269C"/>
    <w:rsid w:val="00A251A1"/>
    <w:rsid w:val="00A274B1"/>
    <w:rsid w:val="00AA118C"/>
    <w:rsid w:val="00AD34B5"/>
    <w:rsid w:val="00AF6CF4"/>
    <w:rsid w:val="00AF71A7"/>
    <w:rsid w:val="00B15A1F"/>
    <w:rsid w:val="00B3106F"/>
    <w:rsid w:val="00B47EDB"/>
    <w:rsid w:val="00B96C74"/>
    <w:rsid w:val="00BA4857"/>
    <w:rsid w:val="00BA749D"/>
    <w:rsid w:val="00BC5A72"/>
    <w:rsid w:val="00BC680D"/>
    <w:rsid w:val="00BF6B2F"/>
    <w:rsid w:val="00C11C27"/>
    <w:rsid w:val="00C445BD"/>
    <w:rsid w:val="00C90A05"/>
    <w:rsid w:val="00C9556C"/>
    <w:rsid w:val="00CB0C17"/>
    <w:rsid w:val="00CC40EE"/>
    <w:rsid w:val="00D218A1"/>
    <w:rsid w:val="00D35A0F"/>
    <w:rsid w:val="00D42C11"/>
    <w:rsid w:val="00D47980"/>
    <w:rsid w:val="00D56B95"/>
    <w:rsid w:val="00D8690C"/>
    <w:rsid w:val="00DB01AA"/>
    <w:rsid w:val="00DC74E1"/>
    <w:rsid w:val="00DD76D7"/>
    <w:rsid w:val="00DE298F"/>
    <w:rsid w:val="00DF128F"/>
    <w:rsid w:val="00E2289D"/>
    <w:rsid w:val="00E45DDD"/>
    <w:rsid w:val="00E55F58"/>
    <w:rsid w:val="00E664B2"/>
    <w:rsid w:val="00E923C3"/>
    <w:rsid w:val="00F0416B"/>
    <w:rsid w:val="00F12096"/>
    <w:rsid w:val="00F16FD9"/>
    <w:rsid w:val="00F601A9"/>
    <w:rsid w:val="00FB19C5"/>
    <w:rsid w:val="00FD562C"/>
    <w:rsid w:val="00FF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1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312CC6"/>
  </w:style>
  <w:style w:type="table" w:styleId="a3">
    <w:name w:val="Table Grid"/>
    <w:basedOn w:val="a1"/>
    <w:uiPriority w:val="59"/>
    <w:rsid w:val="00312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77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003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F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2A58"/>
  </w:style>
  <w:style w:type="paragraph" w:styleId="a8">
    <w:name w:val="footer"/>
    <w:basedOn w:val="a"/>
    <w:link w:val="a9"/>
    <w:uiPriority w:val="99"/>
    <w:unhideWhenUsed/>
    <w:rsid w:val="00FF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A58"/>
  </w:style>
  <w:style w:type="paragraph" w:styleId="aa">
    <w:name w:val="footnote text"/>
    <w:basedOn w:val="a"/>
    <w:link w:val="ab"/>
    <w:uiPriority w:val="99"/>
    <w:semiHidden/>
    <w:unhideWhenUsed/>
    <w:rsid w:val="00AD34B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4B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D34B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F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1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13" Type="http://schemas.openxmlformats.org/officeDocument/2006/relationships/hyperlink" Target="https://www.youtube.com/watch?v=1TWosgrxn_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TWosgrxn_s" TargetMode="External"/><Relationship Id="rId12" Type="http://schemas.openxmlformats.org/officeDocument/2006/relationships/hyperlink" Target="http://www.yaklas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1TWosgrxn_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youtube.com/watch?v=1TWosgrxn_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TWosgrxn_s" TargetMode="External"/><Relationship Id="rId14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11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Евсеевы!</dc:creator>
  <cp:keywords/>
  <dc:description/>
  <cp:lastModifiedBy>Евсеевы!</cp:lastModifiedBy>
  <cp:revision>52</cp:revision>
  <dcterms:created xsi:type="dcterms:W3CDTF">2017-11-25T14:26:00Z</dcterms:created>
  <dcterms:modified xsi:type="dcterms:W3CDTF">2018-02-14T14:52:00Z</dcterms:modified>
</cp:coreProperties>
</file>