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286F" w14:textId="77777777" w:rsidR="0015494A" w:rsidRPr="0015494A" w:rsidRDefault="0015494A" w:rsidP="0015494A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bookmarkStart w:id="0" w:name="_GoBack"/>
      <w:bookmarkEnd w:id="0"/>
      <w:r w:rsidRPr="0015494A">
        <w:rPr>
          <w:rFonts w:eastAsia="Times New Roman" w:cs="Times New Roman"/>
          <w:color w:val="0000FF"/>
          <w:kern w:val="0"/>
          <w:sz w:val="22"/>
          <w:bdr w:val="none" w:sz="0" w:space="0" w:color="auto" w:frame="1"/>
          <w:lang w:eastAsia="ru-RU"/>
          <w14:ligatures w14:val="none"/>
        </w:rPr>
        <w:t>Фонетический разбор слова</w:t>
      </w:r>
    </w:p>
    <w:p w14:paraId="2C87E179" w14:textId="77777777" w:rsidR="0015494A" w:rsidRPr="0015494A" w:rsidRDefault="0015494A" w:rsidP="0015494A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5494A">
        <w:rPr>
          <w:rFonts w:eastAsia="Times New Roman" w:cs="Times New Roman"/>
          <w:b/>
          <w:bCs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t>Гласные звуки</w:t>
      </w:r>
      <w:r w:rsidRPr="0015494A">
        <w:rPr>
          <w:rFonts w:eastAsia="Times New Roman" w:cs="Times New Roman"/>
          <w:b/>
          <w:bCs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b/>
          <w:bCs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В русском алфавите всего 33 буквы.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Две из них – Ь, Ъ - не относятся ни к гласным, ни к согласным буквам, </w:t>
      </w:r>
      <w:r w:rsidRPr="0015494A">
        <w:rPr>
          <w:rFonts w:eastAsia="Times New Roman" w:cs="Times New Roman"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t>звуков не обозначают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Гласные буквы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: бывают ударными или безударными, образуют слоги. Сколько в слове гласных звуков, столько и слогов.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Гласных букв 10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: а, о, у, э, ы, я, ё, ю, е, и.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Гласных звуков 6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: [а], [о], [у], [э], [и], [ы].  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А, О, У, Э, Ы – обозначают твёрдость согласных звуков.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Я, Ё, Ю, Е, И – обозначают мягкость согласных звуков.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Йотированные гласные буквы (буквы, обозначающие два звука). </w:t>
      </w:r>
      <w:r w:rsidRPr="0015494A">
        <w:rPr>
          <w:rFonts w:eastAsia="Times New Roman" w:cs="Times New Roman"/>
          <w:b/>
          <w:bCs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Обозначают два звука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, если стоят: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Я - [йа] Ю- [йу] Е – [йэ] Ё – [йо]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* в начале слова (ёж, яблоко, юла)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* после Ъ и Ь (съешь, семья, подъём)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* после гласных букв (споём, союз, военный)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Буквы е, я, ю, ё </w:t>
      </w:r>
      <w:r w:rsidRPr="0015494A">
        <w:rPr>
          <w:rFonts w:eastAsia="Times New Roman" w:cs="Times New Roman"/>
          <w:b/>
          <w:bCs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обозначают один звук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 [э], [а], [у], [о] после согласного только под ударением.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век - [в'эк], мяч- [м'ач'], блюз - [бл'ус], мед - [м'от]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В безударном положении эти буквы после согласного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обозначают звук [и]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ряды [р’ и д ы] лесок [л’ и с о к]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b/>
          <w:bCs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t>Согласные звуки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Согласные звуки не образуют слог.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Согласные звуки не бывают ударными или безударными.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 </w:t>
      </w:r>
      <w:r w:rsidRPr="0015494A">
        <w:rPr>
          <w:rFonts w:eastAsia="Times New Roman" w:cs="Times New Roman"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Согласных букв 21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: н, м, л, р, й, б, в, г, д, ж з, п, ф, к, т, ш, с, х, ц, ч, щ.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color w:val="800000"/>
          <w:kern w:val="0"/>
          <w:sz w:val="22"/>
          <w:bdr w:val="none" w:sz="0" w:space="0" w:color="auto" w:frame="1"/>
          <w:lang w:eastAsia="ru-RU"/>
          <w14:ligatures w14:val="none"/>
        </w:rPr>
        <w:t>Согласных звуков в русском языке – 36.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Парные согласные звуки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339"/>
        <w:gridCol w:w="2328"/>
        <w:gridCol w:w="2169"/>
      </w:tblGrid>
      <w:tr w:rsidR="0015494A" w:rsidRPr="0015494A" w14:paraId="647C79FC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1ACCE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твердые звонкие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F5079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твердые глухие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F12B0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мягкие звонкие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CD6E2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мягкие глухие</w:t>
            </w:r>
          </w:p>
        </w:tc>
      </w:tr>
      <w:tr w:rsidR="0015494A" w:rsidRPr="0015494A" w14:paraId="6B923E10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0A93E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[б]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96A32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[п]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BC42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 [б’]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1FD60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[п’]</w:t>
            </w:r>
          </w:p>
        </w:tc>
      </w:tr>
      <w:tr w:rsidR="0015494A" w:rsidRPr="0015494A" w14:paraId="4DDC844B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3E51F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[в]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9B319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[ф]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8A1F1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 [в’]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98EEA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[ф’]</w:t>
            </w:r>
          </w:p>
        </w:tc>
      </w:tr>
      <w:tr w:rsidR="0015494A" w:rsidRPr="0015494A" w14:paraId="10025F57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C108F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[г]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3F338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 [к]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6B12B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 [г’]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781FA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[к’]</w:t>
            </w:r>
          </w:p>
        </w:tc>
      </w:tr>
      <w:tr w:rsidR="0015494A" w:rsidRPr="0015494A" w14:paraId="48E22C0A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04879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[д]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928D0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 [т]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FB21E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 [д’]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0FACC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 [т’]</w:t>
            </w:r>
          </w:p>
        </w:tc>
      </w:tr>
      <w:tr w:rsidR="0015494A" w:rsidRPr="0015494A" w14:paraId="32FF4C55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063DC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[ж]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3BBCD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[ш]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868E2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C95E4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15494A" w:rsidRPr="0015494A" w14:paraId="6D37FB46" w14:textId="77777777" w:rsidTr="0015494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02024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[з]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DAE96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[с]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FA275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[з’]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2846FB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15494A">
              <w:rPr>
                <w:rFonts w:eastAsia="Times New Roman" w:cs="Times New Roman"/>
                <w:kern w:val="0"/>
                <w:sz w:val="22"/>
                <w:bdr w:val="none" w:sz="0" w:space="0" w:color="auto" w:frame="1"/>
                <w:lang w:eastAsia="ru-RU"/>
                <w14:ligatures w14:val="none"/>
              </w:rPr>
              <w:t>[с’]</w:t>
            </w:r>
          </w:p>
        </w:tc>
      </w:tr>
      <w:tr w:rsidR="0015494A" w:rsidRPr="0015494A" w14:paraId="384F52FA" w14:textId="77777777" w:rsidTr="0015494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FA272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7A630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F50D0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BF915" w14:textId="77777777" w:rsidR="0015494A" w:rsidRPr="0015494A" w:rsidRDefault="0015494A" w:rsidP="0015494A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562F2214" w14:textId="76139BE7" w:rsidR="0015494A" w:rsidRPr="0015494A" w:rsidRDefault="0015494A" w:rsidP="0015494A">
      <w:pPr>
        <w:shd w:val="clear" w:color="auto" w:fill="FFFFFF"/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Непарных глухих звуков – 5: [х], [х’] [ц], [ч’], [щ’].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Непарных звонких звуков – 9: [л], [л’], [м], [м’], [н], [н’], [р], [р’], [й’].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Всегда твёрдые согласные звуки: [ж], [ш], [ц].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Всегда мягкие согласные звуки: [ч’], [щ’], [й’].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Непарные звонкие звуки [л], [л’], [м], [м’], [н], [н’], [р], [р’] называются сонорными, что в переводе с латинского значит «звучные».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noProof/>
          <w:kern w:val="0"/>
          <w:sz w:val="22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45F59F59" wp14:editId="70AC5687">
            <wp:extent cx="5534025" cy="36578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527" cy="36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b/>
          <w:bCs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t>ПРИМЕР</w:t>
      </w:r>
    </w:p>
    <w:p w14:paraId="1DD133BE" w14:textId="77777777" w:rsidR="0015494A" w:rsidRPr="0015494A" w:rsidRDefault="0015494A" w:rsidP="0015494A">
      <w:pPr>
        <w:shd w:val="clear" w:color="auto" w:fill="FFFFFF"/>
        <w:spacing w:after="0"/>
        <w:jc w:val="center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 </w:t>
      </w:r>
    </w:p>
    <w:p w14:paraId="7DBACCF9" w14:textId="16CD2E2E" w:rsidR="0015494A" w:rsidRPr="0015494A" w:rsidRDefault="0015494A" w:rsidP="0015494A">
      <w:pPr>
        <w:shd w:val="clear" w:color="auto" w:fill="FFFFFF"/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вьюга - [вйу'га]</w:t>
      </w:r>
      <w:r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 xml:space="preserve"> – 2 слога, 2гл, 2 согл.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в [в'] - согл, парн. мяг., парн. звон.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ь -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   [й'] - согл., непарн. мяг., непарн. звон.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ю [у] - глас., удар.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г [г] - согл., парн. твер., парн. звон.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</w:r>
      <w:r w:rsidRPr="0015494A">
        <w:rPr>
          <w:rFonts w:eastAsia="Times New Roman" w:cs="Times New Roman"/>
          <w:kern w:val="0"/>
          <w:sz w:val="22"/>
          <w:u w:val="single"/>
          <w:bdr w:val="none" w:sz="0" w:space="0" w:color="auto" w:frame="1"/>
          <w:lang w:eastAsia="ru-RU"/>
          <w14:ligatures w14:val="none"/>
        </w:rPr>
        <w:t>а [а] - 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t>глас, безуд.</w:t>
      </w:r>
      <w:r w:rsidRPr="0015494A">
        <w:rPr>
          <w:rFonts w:eastAsia="Times New Roman" w:cs="Times New Roman"/>
          <w:kern w:val="0"/>
          <w:sz w:val="22"/>
          <w:bdr w:val="none" w:sz="0" w:space="0" w:color="auto" w:frame="1"/>
          <w:lang w:eastAsia="ru-RU"/>
          <w14:ligatures w14:val="none"/>
        </w:rPr>
        <w:br/>
        <w:t>5 б., 5 зв.</w:t>
      </w:r>
    </w:p>
    <w:p w14:paraId="02565B35" w14:textId="77777777" w:rsidR="0015494A" w:rsidRPr="0015494A" w:rsidRDefault="0015494A" w:rsidP="0015494A">
      <w:pPr>
        <w:shd w:val="clear" w:color="auto" w:fill="FFFFFF"/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15494A">
        <w:rPr>
          <w:rFonts w:eastAsia="Times New Roman" w:cs="Times New Roman"/>
          <w:kern w:val="0"/>
          <w:sz w:val="20"/>
          <w:szCs w:val="20"/>
          <w:bdr w:val="none" w:sz="0" w:space="0" w:color="auto" w:frame="1"/>
          <w:lang w:eastAsia="ru-RU"/>
          <w14:ligatures w14:val="none"/>
        </w:rPr>
        <w:t> </w:t>
      </w:r>
    </w:p>
    <w:p w14:paraId="2ABF1112" w14:textId="77777777" w:rsidR="00F12C76" w:rsidRDefault="00F12C76" w:rsidP="006C0B77">
      <w:pPr>
        <w:spacing w:after="0"/>
        <w:ind w:firstLine="709"/>
        <w:jc w:val="both"/>
      </w:pPr>
    </w:p>
    <w:sectPr w:rsidR="00F12C76" w:rsidSect="0015494A">
      <w:pgSz w:w="11906" w:h="16838" w:code="9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C7"/>
    <w:rsid w:val="0015494A"/>
    <w:rsid w:val="006C0B77"/>
    <w:rsid w:val="008242FF"/>
    <w:rsid w:val="00870751"/>
    <w:rsid w:val="00922C48"/>
    <w:rsid w:val="00B915B7"/>
    <w:rsid w:val="00EA59DF"/>
    <w:rsid w:val="00EE4070"/>
    <w:rsid w:val="00F12C76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8453"/>
  <w15:chartTrackingRefBased/>
  <w15:docId w15:val="{01F7AF7F-56F1-4A4A-9B4E-6C18D006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2023-11-07T04:01:00Z</dcterms:created>
  <dcterms:modified xsi:type="dcterms:W3CDTF">2023-11-07T04:05:00Z</dcterms:modified>
</cp:coreProperties>
</file>