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46" w:rsidRPr="0043441A" w:rsidRDefault="00024846" w:rsidP="00024846">
      <w:pPr>
        <w:ind w:firstLine="900"/>
        <w:jc w:val="both"/>
      </w:pPr>
    </w:p>
    <w:p w:rsidR="000B5826" w:rsidRPr="0043441A" w:rsidRDefault="000B5826" w:rsidP="00024846">
      <w:pPr>
        <w:ind w:firstLine="900"/>
        <w:jc w:val="both"/>
      </w:pPr>
      <w:r w:rsidRPr="0043441A">
        <w:rPr>
          <w:i/>
          <w:u w:val="single"/>
        </w:rPr>
        <w:t>Тема урока</w:t>
      </w:r>
      <w:r w:rsidRPr="0043441A">
        <w:t>: «Явление электромагнитной индукции»</w:t>
      </w:r>
    </w:p>
    <w:p w:rsidR="000B5826" w:rsidRPr="0043441A" w:rsidRDefault="000B5826" w:rsidP="000B5826">
      <w:pPr>
        <w:ind w:firstLine="720"/>
        <w:rPr>
          <w:i/>
        </w:rPr>
      </w:pPr>
      <w:r w:rsidRPr="0043441A">
        <w:rPr>
          <w:i/>
          <w:u w:val="single"/>
        </w:rPr>
        <w:t>Тип урока</w:t>
      </w:r>
      <w:r w:rsidRPr="0043441A">
        <w:t>: урок комплексного получения знаний</w:t>
      </w:r>
    </w:p>
    <w:p w:rsidR="000B5826" w:rsidRPr="0043441A" w:rsidRDefault="000B5826" w:rsidP="000B5826">
      <w:pPr>
        <w:ind w:firstLine="720"/>
      </w:pPr>
      <w:r w:rsidRPr="0043441A">
        <w:rPr>
          <w:rStyle w:val="a7"/>
          <w:b w:val="0"/>
          <w:i/>
          <w:u w:val="single"/>
        </w:rPr>
        <w:t>Методы обучения:</w:t>
      </w:r>
      <w:r w:rsidRPr="0043441A">
        <w:rPr>
          <w:rStyle w:val="a7"/>
        </w:rPr>
        <w:t xml:space="preserve"> </w:t>
      </w:r>
      <w:r w:rsidRPr="0043441A">
        <w:t>объяснительно-иллюстративный, частично-поисковый.</w:t>
      </w:r>
    </w:p>
    <w:p w:rsidR="000B5826" w:rsidRPr="0043441A" w:rsidRDefault="000B5826" w:rsidP="000B5826">
      <w:pPr>
        <w:ind w:firstLine="720"/>
        <w:rPr>
          <w:b/>
        </w:rPr>
      </w:pPr>
      <w:r w:rsidRPr="0043441A">
        <w:rPr>
          <w:rStyle w:val="a7"/>
          <w:b w:val="0"/>
          <w:i/>
          <w:u w:val="single"/>
        </w:rPr>
        <w:t>Формы организации познавательной деятельности:</w:t>
      </w:r>
      <w:r w:rsidRPr="0043441A">
        <w:rPr>
          <w:b/>
        </w:rPr>
        <w:t xml:space="preserve"> </w:t>
      </w:r>
    </w:p>
    <w:p w:rsidR="000B5826" w:rsidRPr="0043441A" w:rsidRDefault="00D5525C" w:rsidP="000B5826">
      <w:pPr>
        <w:numPr>
          <w:ilvl w:val="0"/>
          <w:numId w:val="1"/>
        </w:numPr>
      </w:pPr>
      <w:r w:rsidRPr="0043441A">
        <w:t>фронт</w:t>
      </w:r>
      <w:r w:rsidR="00997EF9" w:rsidRPr="0043441A">
        <w:t>альная, индивидуальная, групповая.</w:t>
      </w:r>
    </w:p>
    <w:p w:rsidR="000B5826" w:rsidRPr="0043441A" w:rsidRDefault="000B5826" w:rsidP="000B5826">
      <w:pPr>
        <w:ind w:firstLine="720"/>
        <w:rPr>
          <w:i/>
          <w:u w:val="single"/>
        </w:rPr>
      </w:pPr>
      <w:r w:rsidRPr="0043441A">
        <w:rPr>
          <w:i/>
          <w:u w:val="single"/>
        </w:rPr>
        <w:t>Цели урока:</w:t>
      </w:r>
    </w:p>
    <w:p w:rsidR="000B5826" w:rsidRPr="0043441A" w:rsidRDefault="000B5826" w:rsidP="000B5826">
      <w:pPr>
        <w:numPr>
          <w:ilvl w:val="0"/>
          <w:numId w:val="2"/>
        </w:numPr>
      </w:pPr>
      <w:r w:rsidRPr="0043441A">
        <w:rPr>
          <w:i/>
          <w:iCs/>
        </w:rPr>
        <w:t>образовательные</w:t>
      </w:r>
      <w:r w:rsidRPr="0043441A">
        <w:t>: познакомить учащихся с  явлением электромагнитной индукции, воспроизвести опыты Фарадея, показать, что индукционный ток появляется при изменении магнитного  потока, пронизывающего контур;</w:t>
      </w:r>
      <w:r w:rsidR="00EA6863" w:rsidRPr="0043441A">
        <w:t xml:space="preserve"> познакомиться с применением явления электромагнитной индукции в жизни.</w:t>
      </w:r>
    </w:p>
    <w:p w:rsidR="000B5826" w:rsidRPr="0043441A" w:rsidRDefault="000B5826" w:rsidP="000B5826">
      <w:pPr>
        <w:numPr>
          <w:ilvl w:val="0"/>
          <w:numId w:val="2"/>
        </w:numPr>
      </w:pPr>
      <w:r w:rsidRPr="0043441A">
        <w:rPr>
          <w:i/>
          <w:iCs/>
        </w:rPr>
        <w:t>воспитательные:</w:t>
      </w:r>
      <w:r w:rsidRPr="0043441A">
        <w:t xml:space="preserve"> формировать навыки коллективной работы в сочетании с самостоятельностью учащихся, воспитывать познавательную потребность и интерес к предмету;</w:t>
      </w:r>
    </w:p>
    <w:p w:rsidR="000B5826" w:rsidRPr="0043441A" w:rsidRDefault="000B5826" w:rsidP="000B5826">
      <w:pPr>
        <w:numPr>
          <w:ilvl w:val="0"/>
          <w:numId w:val="2"/>
        </w:numPr>
      </w:pPr>
      <w:r w:rsidRPr="0043441A">
        <w:rPr>
          <w:i/>
          <w:iCs/>
        </w:rPr>
        <w:t>развивающие:</w:t>
      </w:r>
      <w:r w:rsidRPr="0043441A">
        <w:t xml:space="preserve"> развивать способность быстро воспринимать информацию и выполнять необходимые задания; развивать логическое мышление и внимание, умение анализировать, сопоставлять полученные результаты, делать соответствующие выводы.</w:t>
      </w:r>
    </w:p>
    <w:p w:rsidR="00EE3F62" w:rsidRPr="0043441A" w:rsidRDefault="00EE3F62" w:rsidP="000768BE">
      <w:pPr>
        <w:tabs>
          <w:tab w:val="left" w:pos="3972"/>
        </w:tabs>
        <w:jc w:val="center"/>
        <w:rPr>
          <w:b/>
        </w:rPr>
      </w:pPr>
    </w:p>
    <w:p w:rsidR="000768BE" w:rsidRPr="0043441A" w:rsidRDefault="000768BE" w:rsidP="000768BE">
      <w:pPr>
        <w:tabs>
          <w:tab w:val="left" w:pos="3972"/>
        </w:tabs>
        <w:jc w:val="center"/>
        <w:rPr>
          <w:b/>
        </w:rPr>
      </w:pPr>
      <w:r w:rsidRPr="0043441A">
        <w:rPr>
          <w:b/>
        </w:rPr>
        <w:t>Приемы обучения, используемые на уроке</w:t>
      </w:r>
      <w:r w:rsidR="00EA6863" w:rsidRPr="0043441A">
        <w:rPr>
          <w:b/>
        </w:rPr>
        <w:t xml:space="preserve"> (Нумерация соответствует н</w:t>
      </w:r>
      <w:r w:rsidR="00202C30" w:rsidRPr="0043441A">
        <w:rPr>
          <w:b/>
        </w:rPr>
        <w:t>умерации тем «Единого методического дня» ИРООО Омской области(2020/2021 уч.г))</w:t>
      </w:r>
      <w:r w:rsidRPr="0043441A">
        <w:rPr>
          <w:b/>
        </w:rPr>
        <w:t>:</w:t>
      </w:r>
    </w:p>
    <w:p w:rsidR="000768BE" w:rsidRPr="0043441A" w:rsidRDefault="000768BE" w:rsidP="000768BE">
      <w:pPr>
        <w:tabs>
          <w:tab w:val="left" w:pos="3972"/>
        </w:tabs>
      </w:pPr>
      <w:r w:rsidRPr="0043441A">
        <w:t>1.</w:t>
      </w:r>
      <w:r w:rsidRPr="0043441A">
        <w:rPr>
          <w:u w:val="single"/>
        </w:rPr>
        <w:t xml:space="preserve">Начинать надо с конца </w:t>
      </w:r>
      <w:r w:rsidRPr="0043441A">
        <w:t>(</w:t>
      </w:r>
      <w:r w:rsidRPr="0043441A">
        <w:rPr>
          <w:i/>
        </w:rPr>
        <w:t>тема № 1</w:t>
      </w:r>
      <w:r w:rsidRPr="0043441A">
        <w:t>) (листы продвижения по теме).</w:t>
      </w:r>
    </w:p>
    <w:p w:rsidR="000768BE" w:rsidRPr="0043441A" w:rsidRDefault="000768BE" w:rsidP="000768BE">
      <w:pPr>
        <w:tabs>
          <w:tab w:val="left" w:pos="3972"/>
        </w:tabs>
      </w:pPr>
      <w:r w:rsidRPr="0043441A">
        <w:t xml:space="preserve">2. </w:t>
      </w:r>
      <w:r w:rsidRPr="0043441A">
        <w:rPr>
          <w:u w:val="single"/>
        </w:rPr>
        <w:t>Оценочные техники формирующего оценивания</w:t>
      </w:r>
      <w:r w:rsidRPr="0043441A">
        <w:t xml:space="preserve"> (</w:t>
      </w:r>
      <w:r w:rsidRPr="0043441A">
        <w:rPr>
          <w:i/>
        </w:rPr>
        <w:t>тема № 11</w:t>
      </w:r>
      <w:r w:rsidRPr="0043441A">
        <w:t xml:space="preserve">) (формулирование планируемых результатов как критериев оценки, </w:t>
      </w:r>
      <w:r w:rsidR="006D5E6A" w:rsidRPr="0043441A">
        <w:t xml:space="preserve">листы самооценки на урок, </w:t>
      </w:r>
      <w:r w:rsidRPr="0043441A">
        <w:t>оценка работ по критериям – критериальное оценивание</w:t>
      </w:r>
      <w:r w:rsidR="00AA2593" w:rsidRPr="0043441A">
        <w:t>, кулачок-ладошка</w:t>
      </w:r>
      <w:r w:rsidRPr="0043441A">
        <w:t>).</w:t>
      </w:r>
    </w:p>
    <w:p w:rsidR="000768BE" w:rsidRPr="0043441A" w:rsidRDefault="000768BE" w:rsidP="000768BE">
      <w:pPr>
        <w:tabs>
          <w:tab w:val="left" w:pos="3972"/>
        </w:tabs>
      </w:pPr>
      <w:r w:rsidRPr="0043441A">
        <w:t>3.</w:t>
      </w:r>
      <w:r w:rsidRPr="0043441A">
        <w:rPr>
          <w:u w:val="single"/>
        </w:rPr>
        <w:t>Секреты мотивации</w:t>
      </w:r>
      <w:r w:rsidRPr="0043441A">
        <w:t xml:space="preserve"> (</w:t>
      </w:r>
      <w:r w:rsidRPr="0043441A">
        <w:rPr>
          <w:i/>
        </w:rPr>
        <w:t>тема № 17</w:t>
      </w:r>
      <w:r w:rsidR="006D5E6A" w:rsidRPr="0043441A">
        <w:rPr>
          <w:i/>
        </w:rPr>
        <w:t>, 21</w:t>
      </w:r>
      <w:r w:rsidRPr="0043441A">
        <w:t>) (вопрос – ответ (хором)</w:t>
      </w:r>
      <w:r w:rsidR="00EE3F62" w:rsidRPr="0043441A">
        <w:t>, повторить ответ одноклассника</w:t>
      </w:r>
      <w:r w:rsidR="00772E5D" w:rsidRPr="0043441A">
        <w:t xml:space="preserve">, познавательный интерес </w:t>
      </w:r>
      <w:r w:rsidR="000C2D86" w:rsidRPr="0043441A">
        <w:t xml:space="preserve">на материале истории открытия, </w:t>
      </w:r>
      <w:r w:rsidR="00772E5D" w:rsidRPr="0043441A">
        <w:t>на предметном материале</w:t>
      </w:r>
      <w:r w:rsidR="006D5E6A" w:rsidRPr="0043441A">
        <w:t>, создание атмосферы доброты, уважения и внимания</w:t>
      </w:r>
      <w:r w:rsidR="00D43E6A" w:rsidRPr="0043441A">
        <w:t>, похвала</w:t>
      </w:r>
      <w:r w:rsidR="00E11C28" w:rsidRPr="0043441A">
        <w:t>, практическое применение изучаемого явления</w:t>
      </w:r>
      <w:r w:rsidR="00772E5D" w:rsidRPr="0043441A">
        <w:t>)</w:t>
      </w:r>
    </w:p>
    <w:p w:rsidR="000768BE" w:rsidRPr="0043441A" w:rsidRDefault="000768BE" w:rsidP="000768BE">
      <w:pPr>
        <w:tabs>
          <w:tab w:val="left" w:pos="3972"/>
        </w:tabs>
      </w:pPr>
      <w:r w:rsidRPr="0043441A">
        <w:t xml:space="preserve">4. </w:t>
      </w:r>
      <w:r w:rsidRPr="0043441A">
        <w:rPr>
          <w:u w:val="single"/>
        </w:rPr>
        <w:t>Обратная связь</w:t>
      </w:r>
      <w:r w:rsidRPr="0043441A">
        <w:t xml:space="preserve"> (</w:t>
      </w:r>
      <w:r w:rsidRPr="0043441A">
        <w:rPr>
          <w:i/>
        </w:rPr>
        <w:t>тема № 19</w:t>
      </w:r>
      <w:r w:rsidRPr="0043441A">
        <w:t>) (перемещение по классу, уделять внимание слабым обучающимся, спрашивать сначала слабых; обратная связь индивидуальна, вопросы направлены на планируемые результаты</w:t>
      </w:r>
      <w:r w:rsidR="00D5525C" w:rsidRPr="0043441A">
        <w:t>, на протяжении всего урока</w:t>
      </w:r>
      <w:r w:rsidRPr="0043441A">
        <w:t>).</w:t>
      </w:r>
    </w:p>
    <w:p w:rsidR="000B5826" w:rsidRPr="0043441A" w:rsidRDefault="000B5826" w:rsidP="00997EF9"/>
    <w:p w:rsidR="000B5826" w:rsidRPr="0043441A" w:rsidRDefault="000B5826" w:rsidP="000B5826">
      <w:pPr>
        <w:ind w:firstLine="720"/>
      </w:pPr>
      <w:r w:rsidRPr="0043441A">
        <w:rPr>
          <w:i/>
          <w:u w:val="single"/>
        </w:rPr>
        <w:t>Оборудование</w:t>
      </w:r>
      <w:r w:rsidRPr="0043441A">
        <w:t>: полосовой магнит, соединительные провода, гальванометр, катушки, источник тока, ключ, магнит дугообразный.</w:t>
      </w:r>
    </w:p>
    <w:p w:rsidR="000B5826" w:rsidRPr="0043441A" w:rsidRDefault="000B5826" w:rsidP="000B5826">
      <w:pPr>
        <w:ind w:firstLine="720"/>
      </w:pPr>
    </w:p>
    <w:tbl>
      <w:tblPr>
        <w:tblStyle w:val="ac"/>
        <w:tblW w:w="5000" w:type="pct"/>
        <w:tblLook w:val="04A0"/>
      </w:tblPr>
      <w:tblGrid>
        <w:gridCol w:w="4545"/>
        <w:gridCol w:w="5309"/>
      </w:tblGrid>
      <w:tr w:rsidR="00E42FF1" w:rsidRPr="0043441A" w:rsidTr="00EB536A">
        <w:tc>
          <w:tcPr>
            <w:tcW w:w="2306" w:type="pct"/>
          </w:tcPr>
          <w:p w:rsidR="00E42FF1" w:rsidRPr="0043441A" w:rsidRDefault="00E42FF1" w:rsidP="00EB536A">
            <w:pPr>
              <w:jc w:val="center"/>
            </w:pPr>
            <w:r w:rsidRPr="0043441A">
              <w:t>Этапы урока</w:t>
            </w:r>
          </w:p>
        </w:tc>
        <w:tc>
          <w:tcPr>
            <w:tcW w:w="2694" w:type="pct"/>
          </w:tcPr>
          <w:p w:rsidR="00E42FF1" w:rsidRPr="0043441A" w:rsidRDefault="00E42FF1" w:rsidP="00EB536A">
            <w:pPr>
              <w:jc w:val="center"/>
            </w:pPr>
            <w:r w:rsidRPr="0043441A">
              <w:t>Планируемые результаты</w:t>
            </w:r>
          </w:p>
        </w:tc>
      </w:tr>
      <w:tr w:rsidR="00E42FF1" w:rsidRPr="0043441A" w:rsidTr="00EB536A">
        <w:tc>
          <w:tcPr>
            <w:tcW w:w="2306" w:type="pct"/>
          </w:tcPr>
          <w:p w:rsidR="00E42FF1" w:rsidRPr="0043441A" w:rsidRDefault="00E42FF1" w:rsidP="00EB536A">
            <w:pPr>
              <w:rPr>
                <w:i/>
                <w:u w:val="single"/>
              </w:rPr>
            </w:pPr>
            <w:r w:rsidRPr="0043441A">
              <w:rPr>
                <w:i/>
                <w:u w:val="single"/>
                <w:lang w:val="en-US"/>
              </w:rPr>
              <w:t>I</w:t>
            </w:r>
            <w:r w:rsidRPr="0043441A">
              <w:rPr>
                <w:i/>
                <w:u w:val="single"/>
              </w:rPr>
              <w:t>.Оргмомент.</w:t>
            </w:r>
          </w:p>
          <w:p w:rsidR="00E42FF1" w:rsidRPr="0043441A" w:rsidRDefault="00E42FF1" w:rsidP="00EB536A">
            <w:pPr>
              <w:rPr>
                <w:i/>
                <w:u w:val="single"/>
              </w:rPr>
            </w:pPr>
            <w:r w:rsidRPr="0043441A">
              <w:rPr>
                <w:i/>
                <w:u w:val="single"/>
              </w:rPr>
              <w:t>Индивидуальные задания</w:t>
            </w:r>
          </w:p>
        </w:tc>
        <w:tc>
          <w:tcPr>
            <w:tcW w:w="2694" w:type="pct"/>
          </w:tcPr>
          <w:p w:rsidR="00E42FF1" w:rsidRPr="0043441A" w:rsidRDefault="00E42FF1" w:rsidP="00EB536A">
            <w:pPr>
              <w:jc w:val="center"/>
            </w:pPr>
            <w:r w:rsidRPr="0043441A">
              <w:rPr>
                <w:b/>
                <w:bCs/>
              </w:rPr>
              <w:t>К - </w:t>
            </w:r>
            <w:r w:rsidRPr="0043441A">
              <w:t>Планировать учебное сотрудничество</w:t>
            </w:r>
          </w:p>
          <w:p w:rsidR="00E42FF1" w:rsidRPr="0043441A" w:rsidRDefault="00E42FF1" w:rsidP="00EB536A">
            <w:pPr>
              <w:jc w:val="center"/>
            </w:pPr>
            <w:r w:rsidRPr="0043441A">
              <w:rPr>
                <w:b/>
                <w:bCs/>
              </w:rPr>
              <w:t>К</w:t>
            </w:r>
            <w:r w:rsidRPr="0043441A">
              <w:t> - Слушать других</w:t>
            </w:r>
          </w:p>
        </w:tc>
      </w:tr>
      <w:tr w:rsidR="00E42FF1" w:rsidRPr="0043441A" w:rsidTr="00EB536A">
        <w:tc>
          <w:tcPr>
            <w:tcW w:w="2306" w:type="pct"/>
          </w:tcPr>
          <w:p w:rsidR="00E42FF1" w:rsidRPr="0043441A" w:rsidRDefault="00E42FF1" w:rsidP="00EB536A">
            <w:pPr>
              <w:rPr>
                <w:i/>
                <w:u w:val="single"/>
              </w:rPr>
            </w:pPr>
            <w:r w:rsidRPr="0043441A">
              <w:rPr>
                <w:i/>
                <w:u w:val="single"/>
                <w:lang w:val="en-US"/>
              </w:rPr>
              <w:t>II</w:t>
            </w:r>
            <w:r w:rsidRPr="0043441A">
              <w:rPr>
                <w:i/>
                <w:u w:val="single"/>
              </w:rPr>
              <w:t xml:space="preserve">. Мотивация и актуализация опорных знаний Целеполагание. </w:t>
            </w:r>
          </w:p>
        </w:tc>
        <w:tc>
          <w:tcPr>
            <w:tcW w:w="2694" w:type="pct"/>
          </w:tcPr>
          <w:p w:rsidR="00E42FF1" w:rsidRPr="0043441A" w:rsidRDefault="00E42FF1" w:rsidP="00EB536A">
            <w:r w:rsidRPr="0043441A">
              <w:rPr>
                <w:b/>
                <w:bCs/>
              </w:rPr>
              <w:t>П </w:t>
            </w:r>
            <w:r w:rsidRPr="0043441A">
              <w:t>- Подведение под понятие; умение  строить речевое высказывание, формулирование проблемы, создание способов решения проблемы</w:t>
            </w:r>
          </w:p>
        </w:tc>
      </w:tr>
      <w:tr w:rsidR="00E42FF1" w:rsidRPr="0043441A" w:rsidTr="00EB536A">
        <w:tc>
          <w:tcPr>
            <w:tcW w:w="2306" w:type="pct"/>
          </w:tcPr>
          <w:p w:rsidR="00E42FF1" w:rsidRPr="0043441A" w:rsidRDefault="00E42FF1" w:rsidP="00EB536A">
            <w:r w:rsidRPr="0043441A">
              <w:rPr>
                <w:i/>
                <w:u w:val="single"/>
                <w:lang w:val="en-US"/>
              </w:rPr>
              <w:t>IV</w:t>
            </w:r>
            <w:r w:rsidRPr="0043441A">
              <w:rPr>
                <w:i/>
                <w:u w:val="single"/>
              </w:rPr>
              <w:t>. Изучение нового материала, Решение учебной задачи</w:t>
            </w:r>
          </w:p>
        </w:tc>
        <w:tc>
          <w:tcPr>
            <w:tcW w:w="2694" w:type="pct"/>
          </w:tcPr>
          <w:p w:rsidR="00E42FF1" w:rsidRPr="0043441A" w:rsidRDefault="00E42FF1" w:rsidP="00EB536A">
            <w:r w:rsidRPr="0043441A">
              <w:rPr>
                <w:b/>
                <w:bCs/>
              </w:rPr>
              <w:t>П </w:t>
            </w:r>
            <w:r w:rsidR="0043441A">
              <w:t>-</w:t>
            </w:r>
            <w:r w:rsidRPr="0043441A">
              <w:t>Установление причинно-следственных связей. </w:t>
            </w:r>
          </w:p>
          <w:p w:rsidR="00E42FF1" w:rsidRPr="0043441A" w:rsidRDefault="00E42FF1" w:rsidP="00EB536A">
            <w:r w:rsidRPr="0043441A">
              <w:rPr>
                <w:b/>
                <w:bCs/>
              </w:rPr>
              <w:t>Л </w:t>
            </w:r>
            <w:r w:rsidRPr="0043441A">
              <w:t>-Формировать ответственность за общее дело;</w:t>
            </w:r>
          </w:p>
          <w:p w:rsidR="00E42FF1" w:rsidRPr="0043441A" w:rsidRDefault="00E42FF1" w:rsidP="00EB536A">
            <w:r w:rsidRPr="0043441A">
              <w:t>Желание приобретать новые знания;</w:t>
            </w:r>
          </w:p>
          <w:p w:rsidR="00E42FF1" w:rsidRPr="0043441A" w:rsidRDefault="00E42FF1" w:rsidP="00EB536A">
            <w:r w:rsidRPr="0043441A">
              <w:t>Адекватно понимать причины успеха/неуспеха</w:t>
            </w:r>
          </w:p>
        </w:tc>
      </w:tr>
      <w:tr w:rsidR="00E42FF1" w:rsidRPr="0043441A" w:rsidTr="00EB536A">
        <w:tc>
          <w:tcPr>
            <w:tcW w:w="2306" w:type="pct"/>
          </w:tcPr>
          <w:p w:rsidR="00E42FF1" w:rsidRPr="0043441A" w:rsidRDefault="00E42FF1" w:rsidP="00EB536A">
            <w:pPr>
              <w:jc w:val="both"/>
            </w:pPr>
            <w:r w:rsidRPr="0043441A">
              <w:rPr>
                <w:i/>
                <w:u w:val="single"/>
                <w:lang w:val="en-US"/>
              </w:rPr>
              <w:t>V</w:t>
            </w:r>
            <w:r w:rsidRPr="0043441A">
              <w:rPr>
                <w:i/>
                <w:u w:val="single"/>
              </w:rPr>
              <w:t>.Закрепление новых знаний</w:t>
            </w:r>
          </w:p>
          <w:p w:rsidR="00E42FF1" w:rsidRPr="0043441A" w:rsidRDefault="00E42FF1" w:rsidP="00EB536A">
            <w:pPr>
              <w:jc w:val="both"/>
            </w:pPr>
          </w:p>
        </w:tc>
        <w:tc>
          <w:tcPr>
            <w:tcW w:w="2694" w:type="pct"/>
          </w:tcPr>
          <w:p w:rsidR="00E42FF1" w:rsidRPr="0043441A" w:rsidRDefault="00E42FF1" w:rsidP="00EB536A">
            <w:r w:rsidRPr="0043441A">
              <w:rPr>
                <w:b/>
                <w:bCs/>
              </w:rPr>
              <w:t>П</w:t>
            </w:r>
            <w:r w:rsidRPr="0043441A">
              <w:t> - структурирование знаний; построение речевого высказывания в устной и письменной форме; установление причинно-следственных связей; анализ, сравнение, обобщение.</w:t>
            </w:r>
          </w:p>
          <w:p w:rsidR="00E42FF1" w:rsidRPr="0043441A" w:rsidRDefault="00E42FF1" w:rsidP="00EB536A">
            <w:r w:rsidRPr="0043441A">
              <w:rPr>
                <w:b/>
                <w:bCs/>
              </w:rPr>
              <w:lastRenderedPageBreak/>
              <w:t>К</w:t>
            </w:r>
            <w:r w:rsidRPr="0043441A">
              <w:t> - слушать, вступать в диалог .</w:t>
            </w:r>
          </w:p>
          <w:p w:rsidR="00E42FF1" w:rsidRPr="0043441A" w:rsidRDefault="00E42FF1" w:rsidP="00EB536A">
            <w:pPr>
              <w:jc w:val="center"/>
            </w:pPr>
            <w:r w:rsidRPr="0043441A">
              <w:rPr>
                <w:b/>
                <w:bCs/>
              </w:rPr>
              <w:t>Р </w:t>
            </w:r>
            <w:r w:rsidRPr="0043441A">
              <w:t>-контролировать, корректировать , оценивать</w:t>
            </w:r>
          </w:p>
        </w:tc>
      </w:tr>
      <w:tr w:rsidR="00E42FF1" w:rsidRPr="0043441A" w:rsidTr="00EB536A">
        <w:tc>
          <w:tcPr>
            <w:tcW w:w="2306" w:type="pct"/>
          </w:tcPr>
          <w:p w:rsidR="00E42FF1" w:rsidRPr="0043441A" w:rsidRDefault="00E42FF1" w:rsidP="00EB536A">
            <w:pPr>
              <w:rPr>
                <w:bCs/>
                <w:i/>
                <w:u w:val="single"/>
              </w:rPr>
            </w:pPr>
            <w:r w:rsidRPr="0043441A">
              <w:rPr>
                <w:rStyle w:val="a7"/>
                <w:b w:val="0"/>
                <w:i/>
                <w:u w:val="single"/>
              </w:rPr>
              <w:lastRenderedPageBreak/>
              <w:t>VI. Итоги урока. Рефлексия</w:t>
            </w:r>
          </w:p>
        </w:tc>
        <w:tc>
          <w:tcPr>
            <w:tcW w:w="2694" w:type="pct"/>
          </w:tcPr>
          <w:p w:rsidR="00E42FF1" w:rsidRPr="0043441A" w:rsidRDefault="00E42FF1" w:rsidP="00EB536A">
            <w:r w:rsidRPr="0043441A">
              <w:rPr>
                <w:b/>
                <w:bCs/>
              </w:rPr>
              <w:t>П</w:t>
            </w:r>
            <w:r w:rsidRPr="0043441A">
              <w:t> - структурирование знаний; построение речевого высказывания; установление причинно-следственных связей, анализ, сравнение, обобщение.</w:t>
            </w:r>
          </w:p>
          <w:p w:rsidR="00E42FF1" w:rsidRPr="0043441A" w:rsidRDefault="00E42FF1" w:rsidP="00EB536A">
            <w:r w:rsidRPr="0043441A">
              <w:rPr>
                <w:b/>
                <w:bCs/>
              </w:rPr>
              <w:t>Р </w:t>
            </w:r>
            <w:r w:rsidRPr="0043441A">
              <w:t>- планирование своих действий в соответствии с задачей; внесение необходимых корректив действие после его завершения на основе его оценки и характера сделанных ошибок.</w:t>
            </w:r>
          </w:p>
          <w:p w:rsidR="00E42FF1" w:rsidRPr="0043441A" w:rsidRDefault="00E42FF1" w:rsidP="00EB536A">
            <w:pPr>
              <w:rPr>
                <w:b/>
                <w:bCs/>
              </w:rPr>
            </w:pPr>
            <w:r w:rsidRPr="0043441A">
              <w:rPr>
                <w:b/>
                <w:bCs/>
              </w:rPr>
              <w:t>Л</w:t>
            </w:r>
            <w:r w:rsidRPr="0043441A">
              <w:t> -  развитие самооценки личности; формирование адекватной позитивной самооценки.</w:t>
            </w:r>
          </w:p>
        </w:tc>
      </w:tr>
    </w:tbl>
    <w:p w:rsidR="00E11C28" w:rsidRPr="0043441A" w:rsidRDefault="00E11C28" w:rsidP="00E11C28"/>
    <w:p w:rsidR="009926BF" w:rsidRPr="0043441A" w:rsidRDefault="009926BF" w:rsidP="009926BF">
      <w:pPr>
        <w:tabs>
          <w:tab w:val="left" w:pos="1713"/>
        </w:tabs>
      </w:pPr>
      <w:r w:rsidRPr="0043441A">
        <w:t>Лист самооценки на урок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6"/>
        <w:gridCol w:w="2312"/>
        <w:gridCol w:w="1737"/>
        <w:gridCol w:w="1367"/>
        <w:gridCol w:w="1682"/>
      </w:tblGrid>
      <w:tr w:rsidR="009926BF" w:rsidRPr="0043441A" w:rsidTr="00EB536A">
        <w:trPr>
          <w:trHeight w:val="193"/>
        </w:trPr>
        <w:tc>
          <w:tcPr>
            <w:tcW w:w="0" w:type="auto"/>
          </w:tcPr>
          <w:p w:rsidR="009926BF" w:rsidRPr="0043441A" w:rsidRDefault="009926BF" w:rsidP="00EB536A">
            <w:pPr>
              <w:tabs>
                <w:tab w:val="left" w:pos="1713"/>
              </w:tabs>
            </w:pPr>
          </w:p>
        </w:tc>
        <w:tc>
          <w:tcPr>
            <w:tcW w:w="0" w:type="auto"/>
            <w:tcBorders>
              <w:bottom w:val="single" w:sz="4" w:space="0" w:color="auto"/>
            </w:tcBorders>
          </w:tcPr>
          <w:p w:rsidR="009926BF" w:rsidRPr="0043441A" w:rsidRDefault="009926BF" w:rsidP="00EB536A">
            <w:pPr>
              <w:tabs>
                <w:tab w:val="left" w:pos="1713"/>
              </w:tabs>
            </w:pPr>
            <w:r w:rsidRPr="0043441A">
              <w:t>Индивидуальное задание по рисункам</w:t>
            </w:r>
          </w:p>
        </w:tc>
        <w:tc>
          <w:tcPr>
            <w:tcW w:w="0" w:type="auto"/>
          </w:tcPr>
          <w:p w:rsidR="009926BF" w:rsidRPr="0043441A" w:rsidRDefault="009926BF" w:rsidP="00EB536A">
            <w:pPr>
              <w:tabs>
                <w:tab w:val="left" w:pos="1713"/>
              </w:tabs>
            </w:pPr>
            <w:r w:rsidRPr="0043441A">
              <w:t>Рассказ о магнитном поле (хором)</w:t>
            </w:r>
          </w:p>
        </w:tc>
        <w:tc>
          <w:tcPr>
            <w:tcW w:w="0" w:type="auto"/>
          </w:tcPr>
          <w:p w:rsidR="009926BF" w:rsidRPr="0043441A" w:rsidRDefault="009926BF" w:rsidP="00EB536A">
            <w:pPr>
              <w:tabs>
                <w:tab w:val="left" w:pos="1713"/>
              </w:tabs>
            </w:pPr>
            <w:r w:rsidRPr="0043441A">
              <w:t>Участие в разборе опытов</w:t>
            </w:r>
          </w:p>
        </w:tc>
        <w:tc>
          <w:tcPr>
            <w:tcW w:w="0" w:type="auto"/>
          </w:tcPr>
          <w:p w:rsidR="009926BF" w:rsidRPr="0043441A" w:rsidRDefault="009926BF" w:rsidP="00EB536A">
            <w:pPr>
              <w:tabs>
                <w:tab w:val="left" w:pos="1713"/>
              </w:tabs>
            </w:pPr>
            <w:r w:rsidRPr="0043441A">
              <w:t>Рефлексия «Кулачок – ладошка»</w:t>
            </w:r>
          </w:p>
        </w:tc>
      </w:tr>
      <w:tr w:rsidR="009926BF" w:rsidRPr="0043441A" w:rsidTr="00EB536A">
        <w:trPr>
          <w:trHeight w:val="193"/>
        </w:trPr>
        <w:tc>
          <w:tcPr>
            <w:tcW w:w="0" w:type="auto"/>
          </w:tcPr>
          <w:p w:rsidR="009926BF" w:rsidRPr="0043441A" w:rsidRDefault="009926BF" w:rsidP="00EB536A">
            <w:pPr>
              <w:tabs>
                <w:tab w:val="left" w:pos="1713"/>
              </w:tabs>
            </w:pPr>
            <w:r w:rsidRPr="0043441A">
              <w:t>Критерии оценивания:</w:t>
            </w:r>
          </w:p>
          <w:p w:rsidR="009926BF" w:rsidRPr="0043441A" w:rsidRDefault="009926BF" w:rsidP="00EB536A">
            <w:pPr>
              <w:tabs>
                <w:tab w:val="left" w:pos="1713"/>
              </w:tabs>
            </w:pPr>
            <w:r w:rsidRPr="0043441A">
              <w:t>1-2 верно выполненных задания – «2».</w:t>
            </w:r>
          </w:p>
          <w:p w:rsidR="009926BF" w:rsidRPr="0043441A" w:rsidRDefault="009926BF" w:rsidP="00EB536A">
            <w:pPr>
              <w:tabs>
                <w:tab w:val="left" w:pos="1713"/>
              </w:tabs>
            </w:pPr>
            <w:r w:rsidRPr="0043441A">
              <w:t>3 верно выполненных задания – «3».</w:t>
            </w:r>
          </w:p>
          <w:p w:rsidR="009926BF" w:rsidRPr="0043441A" w:rsidRDefault="009926BF" w:rsidP="00EB536A">
            <w:pPr>
              <w:tabs>
                <w:tab w:val="left" w:pos="1713"/>
              </w:tabs>
            </w:pPr>
            <w:r w:rsidRPr="0043441A">
              <w:t>4 верно выполненных задания – «4».</w:t>
            </w:r>
          </w:p>
          <w:p w:rsidR="009926BF" w:rsidRPr="0043441A" w:rsidRDefault="009926BF" w:rsidP="00EB536A">
            <w:pPr>
              <w:tabs>
                <w:tab w:val="left" w:pos="1713"/>
              </w:tabs>
            </w:pPr>
            <w:r w:rsidRPr="0043441A">
              <w:t>≥ 5 верно выполненных задания – 5</w:t>
            </w:r>
          </w:p>
        </w:tc>
        <w:tc>
          <w:tcPr>
            <w:tcW w:w="0" w:type="auto"/>
            <w:shd w:val="clear" w:color="auto" w:fill="FFFFCC"/>
          </w:tcPr>
          <w:p w:rsidR="009926BF" w:rsidRPr="0043441A" w:rsidRDefault="009926BF" w:rsidP="00EB536A">
            <w:pPr>
              <w:pStyle w:val="a8"/>
              <w:numPr>
                <w:ilvl w:val="0"/>
                <w:numId w:val="38"/>
              </w:numPr>
              <w:tabs>
                <w:tab w:val="left" w:pos="1713"/>
              </w:tabs>
            </w:pPr>
          </w:p>
        </w:tc>
        <w:tc>
          <w:tcPr>
            <w:tcW w:w="0" w:type="auto"/>
            <w:tcBorders>
              <w:bottom w:val="single" w:sz="4" w:space="0" w:color="auto"/>
            </w:tcBorders>
          </w:tcPr>
          <w:p w:rsidR="009926BF" w:rsidRPr="0043441A" w:rsidRDefault="009926BF" w:rsidP="00EB536A">
            <w:pPr>
              <w:tabs>
                <w:tab w:val="left" w:pos="1713"/>
              </w:tabs>
            </w:pPr>
          </w:p>
        </w:tc>
        <w:tc>
          <w:tcPr>
            <w:tcW w:w="0" w:type="auto"/>
          </w:tcPr>
          <w:p w:rsidR="009926BF" w:rsidRPr="0043441A" w:rsidRDefault="009926BF" w:rsidP="00EB536A">
            <w:pPr>
              <w:tabs>
                <w:tab w:val="left" w:pos="1713"/>
              </w:tabs>
            </w:pPr>
          </w:p>
        </w:tc>
        <w:tc>
          <w:tcPr>
            <w:tcW w:w="0" w:type="auto"/>
          </w:tcPr>
          <w:p w:rsidR="009926BF" w:rsidRPr="0043441A" w:rsidRDefault="009926BF" w:rsidP="00EB536A">
            <w:pPr>
              <w:tabs>
                <w:tab w:val="left" w:pos="1713"/>
              </w:tabs>
            </w:pPr>
          </w:p>
        </w:tc>
      </w:tr>
      <w:tr w:rsidR="009926BF" w:rsidRPr="0043441A" w:rsidTr="00EB536A">
        <w:trPr>
          <w:trHeight w:val="193"/>
        </w:trPr>
        <w:tc>
          <w:tcPr>
            <w:tcW w:w="0" w:type="auto"/>
          </w:tcPr>
          <w:p w:rsidR="009926BF" w:rsidRPr="0043441A" w:rsidRDefault="009926BF" w:rsidP="00EB536A">
            <w:pPr>
              <w:tabs>
                <w:tab w:val="left" w:pos="1713"/>
              </w:tabs>
            </w:pPr>
            <w:r w:rsidRPr="0043441A">
              <w:t>1-6 жетонов – «2».</w:t>
            </w:r>
          </w:p>
          <w:p w:rsidR="009926BF" w:rsidRPr="0043441A" w:rsidRDefault="009926BF" w:rsidP="00EB536A">
            <w:pPr>
              <w:tabs>
                <w:tab w:val="left" w:pos="1713"/>
              </w:tabs>
            </w:pPr>
            <w:r w:rsidRPr="0043441A">
              <w:t>7-9 жетонов – «3».</w:t>
            </w:r>
          </w:p>
          <w:p w:rsidR="009926BF" w:rsidRPr="0043441A" w:rsidRDefault="009926BF" w:rsidP="00EB536A">
            <w:pPr>
              <w:tabs>
                <w:tab w:val="left" w:pos="1713"/>
              </w:tabs>
            </w:pPr>
            <w:r w:rsidRPr="0043441A">
              <w:t>10-12 жетонов – «4».</w:t>
            </w:r>
          </w:p>
          <w:p w:rsidR="009926BF" w:rsidRPr="0043441A" w:rsidRDefault="009926BF" w:rsidP="00EB536A">
            <w:pPr>
              <w:tabs>
                <w:tab w:val="left" w:pos="1713"/>
              </w:tabs>
            </w:pPr>
            <w:r w:rsidRPr="0043441A">
              <w:t>13-15 жетонов – «5».</w:t>
            </w:r>
          </w:p>
        </w:tc>
        <w:tc>
          <w:tcPr>
            <w:tcW w:w="0" w:type="auto"/>
          </w:tcPr>
          <w:p w:rsidR="009926BF" w:rsidRPr="0043441A" w:rsidRDefault="009926BF" w:rsidP="00EB536A">
            <w:pPr>
              <w:tabs>
                <w:tab w:val="left" w:pos="1713"/>
              </w:tabs>
            </w:pPr>
          </w:p>
        </w:tc>
        <w:tc>
          <w:tcPr>
            <w:tcW w:w="0" w:type="auto"/>
            <w:shd w:val="clear" w:color="auto" w:fill="FFFFCC"/>
          </w:tcPr>
          <w:p w:rsidR="009926BF" w:rsidRPr="0043441A" w:rsidRDefault="009926BF" w:rsidP="00EB536A">
            <w:pPr>
              <w:pStyle w:val="a8"/>
              <w:numPr>
                <w:ilvl w:val="0"/>
                <w:numId w:val="38"/>
              </w:numPr>
              <w:tabs>
                <w:tab w:val="left" w:pos="1713"/>
              </w:tabs>
            </w:pPr>
          </w:p>
        </w:tc>
        <w:tc>
          <w:tcPr>
            <w:tcW w:w="0" w:type="auto"/>
            <w:tcBorders>
              <w:bottom w:val="single" w:sz="4" w:space="0" w:color="auto"/>
            </w:tcBorders>
          </w:tcPr>
          <w:p w:rsidR="009926BF" w:rsidRPr="0043441A" w:rsidRDefault="009926BF" w:rsidP="00EB536A">
            <w:pPr>
              <w:tabs>
                <w:tab w:val="left" w:pos="1713"/>
              </w:tabs>
            </w:pPr>
          </w:p>
        </w:tc>
        <w:tc>
          <w:tcPr>
            <w:tcW w:w="0" w:type="auto"/>
          </w:tcPr>
          <w:p w:rsidR="009926BF" w:rsidRPr="0043441A" w:rsidRDefault="009926BF" w:rsidP="00EB536A">
            <w:pPr>
              <w:tabs>
                <w:tab w:val="left" w:pos="1713"/>
              </w:tabs>
            </w:pPr>
          </w:p>
        </w:tc>
      </w:tr>
      <w:tr w:rsidR="009926BF" w:rsidRPr="0043441A" w:rsidTr="00EB536A">
        <w:trPr>
          <w:trHeight w:val="193"/>
        </w:trPr>
        <w:tc>
          <w:tcPr>
            <w:tcW w:w="0" w:type="auto"/>
          </w:tcPr>
          <w:p w:rsidR="009926BF" w:rsidRPr="0043441A" w:rsidRDefault="009926BF" w:rsidP="00EB536A">
            <w:pPr>
              <w:tabs>
                <w:tab w:val="left" w:pos="1713"/>
              </w:tabs>
            </w:pPr>
            <w:r w:rsidRPr="0043441A">
              <w:t xml:space="preserve">Ваша </w:t>
            </w:r>
            <w:r w:rsidRPr="0043441A">
              <w:rPr>
                <w:b/>
              </w:rPr>
              <w:t>САМОоценка</w:t>
            </w:r>
            <w:r w:rsidRPr="0043441A">
              <w:t xml:space="preserve"> по 5- бальной шкале</w:t>
            </w:r>
          </w:p>
        </w:tc>
        <w:tc>
          <w:tcPr>
            <w:tcW w:w="0" w:type="auto"/>
          </w:tcPr>
          <w:p w:rsidR="009926BF" w:rsidRPr="0043441A" w:rsidRDefault="009926BF" w:rsidP="00EB536A">
            <w:pPr>
              <w:tabs>
                <w:tab w:val="left" w:pos="1713"/>
              </w:tabs>
            </w:pPr>
          </w:p>
        </w:tc>
        <w:tc>
          <w:tcPr>
            <w:tcW w:w="0" w:type="auto"/>
          </w:tcPr>
          <w:p w:rsidR="009926BF" w:rsidRPr="0043441A" w:rsidRDefault="009926BF" w:rsidP="00EB536A">
            <w:pPr>
              <w:tabs>
                <w:tab w:val="left" w:pos="1713"/>
              </w:tabs>
            </w:pPr>
          </w:p>
        </w:tc>
        <w:tc>
          <w:tcPr>
            <w:tcW w:w="0" w:type="auto"/>
            <w:shd w:val="clear" w:color="auto" w:fill="FFFFCC"/>
          </w:tcPr>
          <w:p w:rsidR="009926BF" w:rsidRPr="0043441A" w:rsidRDefault="009926BF" w:rsidP="00EB536A">
            <w:pPr>
              <w:pStyle w:val="a8"/>
              <w:numPr>
                <w:ilvl w:val="0"/>
                <w:numId w:val="38"/>
              </w:numPr>
              <w:tabs>
                <w:tab w:val="left" w:pos="1713"/>
              </w:tabs>
            </w:pPr>
          </w:p>
        </w:tc>
        <w:tc>
          <w:tcPr>
            <w:tcW w:w="0" w:type="auto"/>
            <w:tcBorders>
              <w:bottom w:val="single" w:sz="4" w:space="0" w:color="auto"/>
            </w:tcBorders>
          </w:tcPr>
          <w:p w:rsidR="009926BF" w:rsidRPr="0043441A" w:rsidRDefault="009926BF" w:rsidP="00EB536A">
            <w:pPr>
              <w:tabs>
                <w:tab w:val="left" w:pos="1713"/>
              </w:tabs>
            </w:pPr>
          </w:p>
        </w:tc>
      </w:tr>
      <w:tr w:rsidR="009926BF" w:rsidRPr="0043441A" w:rsidTr="00EB536A">
        <w:trPr>
          <w:trHeight w:val="193"/>
        </w:trPr>
        <w:tc>
          <w:tcPr>
            <w:tcW w:w="0" w:type="auto"/>
          </w:tcPr>
          <w:p w:rsidR="009926BF" w:rsidRPr="0043441A" w:rsidRDefault="009926BF" w:rsidP="00EB536A">
            <w:pPr>
              <w:tabs>
                <w:tab w:val="left" w:pos="1713"/>
              </w:tabs>
            </w:pPr>
            <w:r w:rsidRPr="0043441A">
              <w:t>Самооценка «Кулачок-ладошка»: сколько пальцев разжато – такая оценка</w:t>
            </w:r>
          </w:p>
        </w:tc>
        <w:tc>
          <w:tcPr>
            <w:tcW w:w="0" w:type="auto"/>
          </w:tcPr>
          <w:p w:rsidR="009926BF" w:rsidRPr="0043441A" w:rsidRDefault="009926BF" w:rsidP="00EB536A">
            <w:pPr>
              <w:tabs>
                <w:tab w:val="left" w:pos="1713"/>
              </w:tabs>
            </w:pPr>
          </w:p>
        </w:tc>
        <w:tc>
          <w:tcPr>
            <w:tcW w:w="0" w:type="auto"/>
          </w:tcPr>
          <w:p w:rsidR="009926BF" w:rsidRPr="0043441A" w:rsidRDefault="009926BF" w:rsidP="00EB536A">
            <w:pPr>
              <w:tabs>
                <w:tab w:val="left" w:pos="1713"/>
              </w:tabs>
            </w:pPr>
          </w:p>
        </w:tc>
        <w:tc>
          <w:tcPr>
            <w:tcW w:w="0" w:type="auto"/>
          </w:tcPr>
          <w:p w:rsidR="009926BF" w:rsidRPr="0043441A" w:rsidRDefault="009926BF" w:rsidP="00EB536A">
            <w:pPr>
              <w:tabs>
                <w:tab w:val="left" w:pos="1713"/>
              </w:tabs>
            </w:pPr>
          </w:p>
        </w:tc>
        <w:tc>
          <w:tcPr>
            <w:tcW w:w="0" w:type="auto"/>
            <w:shd w:val="clear" w:color="auto" w:fill="FFFFCC"/>
          </w:tcPr>
          <w:p w:rsidR="009926BF" w:rsidRPr="0043441A" w:rsidRDefault="009926BF" w:rsidP="00EB536A">
            <w:pPr>
              <w:pStyle w:val="a8"/>
              <w:numPr>
                <w:ilvl w:val="0"/>
                <w:numId w:val="38"/>
              </w:numPr>
              <w:tabs>
                <w:tab w:val="left" w:pos="1713"/>
              </w:tabs>
            </w:pPr>
          </w:p>
        </w:tc>
      </w:tr>
    </w:tbl>
    <w:p w:rsidR="00202C30" w:rsidRPr="0043441A" w:rsidRDefault="00202C30" w:rsidP="009926BF"/>
    <w:p w:rsidR="000B5826" w:rsidRPr="0043441A" w:rsidRDefault="000B5826" w:rsidP="000B5826">
      <w:pPr>
        <w:ind w:firstLine="720"/>
        <w:jc w:val="center"/>
      </w:pPr>
      <w:r w:rsidRPr="0043441A">
        <w:t>Ход урока</w:t>
      </w:r>
    </w:p>
    <w:p w:rsidR="000866A8" w:rsidRPr="0043441A" w:rsidRDefault="000866A8" w:rsidP="000B5826">
      <w:pPr>
        <w:ind w:firstLine="720"/>
        <w:jc w:val="center"/>
        <w:rPr>
          <w:i/>
          <w:u w:val="single"/>
        </w:rPr>
      </w:pPr>
    </w:p>
    <w:p w:rsidR="006111D9" w:rsidRDefault="00024846" w:rsidP="00747301">
      <w:pPr>
        <w:rPr>
          <w:i/>
          <w:u w:val="single"/>
        </w:rPr>
      </w:pPr>
      <w:r w:rsidRPr="0043441A">
        <w:rPr>
          <w:i/>
          <w:u w:val="single"/>
          <w:lang w:val="en-US"/>
        </w:rPr>
        <w:t>I</w:t>
      </w:r>
      <w:r w:rsidR="00747301" w:rsidRPr="0043441A">
        <w:rPr>
          <w:i/>
          <w:u w:val="single"/>
        </w:rPr>
        <w:t>.Орг момент</w:t>
      </w:r>
      <w:r w:rsidRPr="0043441A">
        <w:rPr>
          <w:i/>
          <w:u w:val="single"/>
        </w:rPr>
        <w:t>:</w:t>
      </w:r>
      <w:r w:rsidR="00747301" w:rsidRPr="0043441A">
        <w:rPr>
          <w:b/>
          <w:i/>
          <w:u w:val="single"/>
        </w:rPr>
        <w:t xml:space="preserve"> </w:t>
      </w:r>
      <w:r w:rsidR="00747301" w:rsidRPr="0043441A">
        <w:rPr>
          <w:i/>
          <w:u w:val="single"/>
        </w:rPr>
        <w:t>Приветствие. Проверка готовности к уроку.</w:t>
      </w:r>
    </w:p>
    <w:p w:rsidR="006111D9" w:rsidRDefault="00747301" w:rsidP="004F78CC">
      <w:pPr>
        <w:spacing w:line="360" w:lineRule="auto"/>
        <w:rPr>
          <w:i/>
          <w:u w:val="single"/>
        </w:rPr>
      </w:pPr>
      <w:r w:rsidRPr="0043441A">
        <w:rPr>
          <w:i/>
          <w:u w:val="single"/>
          <w:lang w:val="en-US"/>
        </w:rPr>
        <w:t>II</w:t>
      </w:r>
      <w:r w:rsidRPr="0043441A">
        <w:rPr>
          <w:i/>
          <w:u w:val="single"/>
        </w:rPr>
        <w:t xml:space="preserve">. Актуализация знаний. </w:t>
      </w:r>
    </w:p>
    <w:p w:rsidR="006111D9" w:rsidRDefault="006111D9" w:rsidP="006111D9">
      <w:pPr>
        <w:rPr>
          <w:lang w:val="en-US"/>
        </w:rPr>
      </w:pPr>
      <w:r w:rsidRPr="006111D9">
        <w:rPr>
          <w:b/>
          <w:lang w:val="en-US"/>
        </w:rPr>
        <w:t>I</w:t>
      </w:r>
      <w:r w:rsidRPr="006111D9">
        <w:t xml:space="preserve"> Установите соответствие:</w:t>
      </w:r>
    </w:p>
    <w:p w:rsidR="006111D9" w:rsidRPr="006111D9" w:rsidRDefault="006111D9" w:rsidP="006111D9">
      <w:pPr>
        <w:rPr>
          <w:b/>
          <w:i/>
          <w:u w:val="single"/>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8"/>
        <w:gridCol w:w="4984"/>
        <w:gridCol w:w="597"/>
        <w:gridCol w:w="3694"/>
      </w:tblGrid>
      <w:tr w:rsidR="006111D9" w:rsidRPr="006111D9" w:rsidTr="00381147">
        <w:tc>
          <w:tcPr>
            <w:tcW w:w="0" w:type="auto"/>
          </w:tcPr>
          <w:p w:rsidR="006111D9" w:rsidRPr="006111D9" w:rsidRDefault="006111D9" w:rsidP="00381147">
            <w:pPr>
              <w:jc w:val="center"/>
            </w:pPr>
            <w:r w:rsidRPr="006111D9">
              <w:t>№</w:t>
            </w:r>
          </w:p>
          <w:p w:rsidR="006111D9" w:rsidRPr="006111D9" w:rsidRDefault="006111D9" w:rsidP="00381147">
            <w:pPr>
              <w:jc w:val="center"/>
            </w:pPr>
            <w:r w:rsidRPr="006111D9">
              <w:t>воп</w:t>
            </w:r>
          </w:p>
        </w:tc>
        <w:tc>
          <w:tcPr>
            <w:tcW w:w="4984" w:type="dxa"/>
          </w:tcPr>
          <w:p w:rsidR="006111D9" w:rsidRPr="006111D9" w:rsidRDefault="006111D9" w:rsidP="00381147">
            <w:pPr>
              <w:jc w:val="center"/>
            </w:pPr>
            <w:r w:rsidRPr="006111D9">
              <w:t>Вопрос</w:t>
            </w:r>
          </w:p>
        </w:tc>
        <w:tc>
          <w:tcPr>
            <w:tcW w:w="597" w:type="dxa"/>
          </w:tcPr>
          <w:p w:rsidR="006111D9" w:rsidRPr="006111D9" w:rsidRDefault="006111D9" w:rsidP="00381147">
            <w:pPr>
              <w:jc w:val="center"/>
            </w:pPr>
            <w:r w:rsidRPr="006111D9">
              <w:t>№</w:t>
            </w:r>
          </w:p>
          <w:p w:rsidR="006111D9" w:rsidRPr="006111D9" w:rsidRDefault="006111D9" w:rsidP="00381147">
            <w:pPr>
              <w:jc w:val="center"/>
            </w:pPr>
            <w:r w:rsidRPr="006111D9">
              <w:t>отв</w:t>
            </w:r>
          </w:p>
        </w:tc>
        <w:tc>
          <w:tcPr>
            <w:tcW w:w="3694" w:type="dxa"/>
          </w:tcPr>
          <w:p w:rsidR="006111D9" w:rsidRPr="006111D9" w:rsidRDefault="006111D9" w:rsidP="00381147">
            <w:pPr>
              <w:jc w:val="center"/>
            </w:pPr>
            <w:r w:rsidRPr="006111D9">
              <w:t>Ответ</w:t>
            </w:r>
          </w:p>
        </w:tc>
      </w:tr>
      <w:tr w:rsidR="006111D9" w:rsidRPr="006111D9" w:rsidTr="00381147">
        <w:tc>
          <w:tcPr>
            <w:tcW w:w="0" w:type="auto"/>
          </w:tcPr>
          <w:p w:rsidR="006111D9" w:rsidRPr="006111D9" w:rsidRDefault="006111D9" w:rsidP="00381147">
            <w:pPr>
              <w:jc w:val="center"/>
            </w:pPr>
            <w:r w:rsidRPr="006111D9">
              <w:t>1</w:t>
            </w:r>
          </w:p>
        </w:tc>
        <w:tc>
          <w:tcPr>
            <w:tcW w:w="4984" w:type="dxa"/>
          </w:tcPr>
          <w:p w:rsidR="006111D9" w:rsidRPr="006111D9" w:rsidRDefault="006111D9" w:rsidP="00381147">
            <w:r w:rsidRPr="006111D9">
              <w:t>Что такое электрический ток?</w:t>
            </w:r>
          </w:p>
        </w:tc>
        <w:tc>
          <w:tcPr>
            <w:tcW w:w="597" w:type="dxa"/>
          </w:tcPr>
          <w:p w:rsidR="006111D9" w:rsidRPr="006111D9" w:rsidRDefault="006111D9" w:rsidP="00381147">
            <w:pPr>
              <w:jc w:val="center"/>
            </w:pPr>
            <w:r w:rsidRPr="006111D9">
              <w:t>1</w:t>
            </w:r>
          </w:p>
        </w:tc>
        <w:tc>
          <w:tcPr>
            <w:tcW w:w="3694" w:type="dxa"/>
          </w:tcPr>
          <w:p w:rsidR="006111D9" w:rsidRPr="006111D9" w:rsidRDefault="006111D9" w:rsidP="00381147">
            <w:r w:rsidRPr="006111D9">
              <w:t>Наличие электрического поля</w:t>
            </w:r>
          </w:p>
        </w:tc>
      </w:tr>
      <w:tr w:rsidR="006111D9" w:rsidRPr="006111D9" w:rsidTr="00381147">
        <w:tc>
          <w:tcPr>
            <w:tcW w:w="0" w:type="auto"/>
          </w:tcPr>
          <w:p w:rsidR="006111D9" w:rsidRPr="006111D9" w:rsidRDefault="006111D9" w:rsidP="00381147">
            <w:pPr>
              <w:jc w:val="center"/>
            </w:pPr>
            <w:r w:rsidRPr="006111D9">
              <w:t>2</w:t>
            </w:r>
          </w:p>
        </w:tc>
        <w:tc>
          <w:tcPr>
            <w:tcW w:w="4984" w:type="dxa"/>
          </w:tcPr>
          <w:p w:rsidR="006111D9" w:rsidRPr="006111D9" w:rsidRDefault="006111D9" w:rsidP="00381147">
            <w:r w:rsidRPr="006111D9">
              <w:t>Что необходимо для существования электрического тока?</w:t>
            </w:r>
          </w:p>
        </w:tc>
        <w:tc>
          <w:tcPr>
            <w:tcW w:w="597" w:type="dxa"/>
          </w:tcPr>
          <w:p w:rsidR="006111D9" w:rsidRPr="006111D9" w:rsidRDefault="006111D9" w:rsidP="00381147">
            <w:pPr>
              <w:jc w:val="center"/>
            </w:pPr>
            <w:r w:rsidRPr="006111D9">
              <w:t>2</w:t>
            </w:r>
          </w:p>
        </w:tc>
        <w:tc>
          <w:tcPr>
            <w:tcW w:w="3694" w:type="dxa"/>
          </w:tcPr>
          <w:p w:rsidR="006111D9" w:rsidRPr="006111D9" w:rsidRDefault="006111D9" w:rsidP="00381147">
            <w:r w:rsidRPr="006111D9">
              <w:t>Движением заряженных частиц</w:t>
            </w:r>
          </w:p>
        </w:tc>
      </w:tr>
      <w:tr w:rsidR="006111D9" w:rsidRPr="006111D9" w:rsidTr="00381147">
        <w:tc>
          <w:tcPr>
            <w:tcW w:w="0" w:type="auto"/>
          </w:tcPr>
          <w:p w:rsidR="006111D9" w:rsidRPr="006111D9" w:rsidRDefault="006111D9" w:rsidP="00381147">
            <w:pPr>
              <w:jc w:val="center"/>
            </w:pPr>
            <w:r w:rsidRPr="006111D9">
              <w:t>3</w:t>
            </w:r>
          </w:p>
        </w:tc>
        <w:tc>
          <w:tcPr>
            <w:tcW w:w="4984" w:type="dxa"/>
          </w:tcPr>
          <w:p w:rsidR="006111D9" w:rsidRPr="006111D9" w:rsidRDefault="006111D9" w:rsidP="00381147">
            <w:r w:rsidRPr="006111D9">
              <w:t>Чем создается магнитное поле?</w:t>
            </w:r>
          </w:p>
        </w:tc>
        <w:tc>
          <w:tcPr>
            <w:tcW w:w="597" w:type="dxa"/>
          </w:tcPr>
          <w:p w:rsidR="006111D9" w:rsidRPr="006111D9" w:rsidRDefault="006111D9" w:rsidP="00381147">
            <w:pPr>
              <w:jc w:val="center"/>
            </w:pPr>
            <w:r w:rsidRPr="006111D9">
              <w:t>3</w:t>
            </w:r>
          </w:p>
        </w:tc>
        <w:tc>
          <w:tcPr>
            <w:tcW w:w="3694" w:type="dxa"/>
          </w:tcPr>
          <w:p w:rsidR="006111D9" w:rsidRPr="006111D9" w:rsidRDefault="006111D9" w:rsidP="00381147">
            <w:r w:rsidRPr="006111D9">
              <w:t>По его действию на электрический ток</w:t>
            </w:r>
          </w:p>
        </w:tc>
      </w:tr>
      <w:tr w:rsidR="006111D9" w:rsidRPr="006111D9" w:rsidTr="00381147">
        <w:tc>
          <w:tcPr>
            <w:tcW w:w="0" w:type="auto"/>
          </w:tcPr>
          <w:p w:rsidR="006111D9" w:rsidRPr="006111D9" w:rsidRDefault="006111D9" w:rsidP="00381147">
            <w:pPr>
              <w:jc w:val="center"/>
            </w:pPr>
            <w:r w:rsidRPr="006111D9">
              <w:lastRenderedPageBreak/>
              <w:t>4</w:t>
            </w:r>
          </w:p>
        </w:tc>
        <w:tc>
          <w:tcPr>
            <w:tcW w:w="4984" w:type="dxa"/>
          </w:tcPr>
          <w:p w:rsidR="006111D9" w:rsidRPr="006111D9" w:rsidRDefault="006111D9" w:rsidP="00381147">
            <w:r w:rsidRPr="006111D9">
              <w:t>С помощью чего можно обнаружить магнитное поле?</w:t>
            </w:r>
          </w:p>
        </w:tc>
        <w:tc>
          <w:tcPr>
            <w:tcW w:w="597" w:type="dxa"/>
          </w:tcPr>
          <w:p w:rsidR="006111D9" w:rsidRPr="006111D9" w:rsidRDefault="006111D9" w:rsidP="00381147">
            <w:pPr>
              <w:jc w:val="center"/>
            </w:pPr>
            <w:r w:rsidRPr="006111D9">
              <w:t>4</w:t>
            </w:r>
          </w:p>
        </w:tc>
        <w:tc>
          <w:tcPr>
            <w:tcW w:w="3694" w:type="dxa"/>
          </w:tcPr>
          <w:p w:rsidR="006111D9" w:rsidRPr="006111D9" w:rsidRDefault="006111D9" w:rsidP="00381147">
            <w:r w:rsidRPr="006111D9">
              <w:t>Упорядоченное (направленное) движение заряженных частиц</w:t>
            </w:r>
          </w:p>
        </w:tc>
      </w:tr>
      <w:tr w:rsidR="006111D9" w:rsidRPr="006111D9" w:rsidTr="00381147">
        <w:tc>
          <w:tcPr>
            <w:tcW w:w="0" w:type="auto"/>
          </w:tcPr>
          <w:p w:rsidR="006111D9" w:rsidRPr="006111D9" w:rsidRDefault="006111D9" w:rsidP="00381147">
            <w:pPr>
              <w:jc w:val="center"/>
            </w:pPr>
            <w:r w:rsidRPr="006111D9">
              <w:t>5</w:t>
            </w:r>
          </w:p>
        </w:tc>
        <w:tc>
          <w:tcPr>
            <w:tcW w:w="4984" w:type="dxa"/>
          </w:tcPr>
          <w:p w:rsidR="006111D9" w:rsidRPr="006111D9" w:rsidRDefault="006111D9" w:rsidP="00381147">
            <w:r w:rsidRPr="006111D9">
              <w:t>Какая величина характеризует магнитное поле?</w:t>
            </w:r>
          </w:p>
        </w:tc>
        <w:tc>
          <w:tcPr>
            <w:tcW w:w="597" w:type="dxa"/>
          </w:tcPr>
          <w:p w:rsidR="006111D9" w:rsidRPr="006111D9" w:rsidRDefault="006111D9" w:rsidP="00381147">
            <w:pPr>
              <w:jc w:val="center"/>
            </w:pPr>
            <w:r w:rsidRPr="006111D9">
              <w:t>5</w:t>
            </w:r>
          </w:p>
        </w:tc>
        <w:tc>
          <w:tcPr>
            <w:tcW w:w="3694" w:type="dxa"/>
          </w:tcPr>
          <w:p w:rsidR="006111D9" w:rsidRPr="006111D9" w:rsidRDefault="006111D9" w:rsidP="00381147">
            <w:r w:rsidRPr="006111D9">
              <w:t>Электрическое поле</w:t>
            </w:r>
          </w:p>
        </w:tc>
      </w:tr>
      <w:tr w:rsidR="006111D9" w:rsidRPr="006111D9" w:rsidTr="00381147">
        <w:tc>
          <w:tcPr>
            <w:tcW w:w="0" w:type="auto"/>
          </w:tcPr>
          <w:p w:rsidR="006111D9" w:rsidRPr="006111D9" w:rsidRDefault="006111D9" w:rsidP="00381147">
            <w:pPr>
              <w:jc w:val="center"/>
            </w:pPr>
            <w:r w:rsidRPr="006111D9">
              <w:t>6</w:t>
            </w:r>
          </w:p>
        </w:tc>
        <w:tc>
          <w:tcPr>
            <w:tcW w:w="4984" w:type="dxa"/>
          </w:tcPr>
          <w:p w:rsidR="006111D9" w:rsidRPr="006111D9" w:rsidRDefault="006111D9" w:rsidP="00381147">
            <w:r w:rsidRPr="006111D9">
              <w:t>От чего зависит магнитный поток, пронизывающий площадь плоского контура, помещенного в однородное магнитное поле?</w:t>
            </w:r>
          </w:p>
        </w:tc>
        <w:tc>
          <w:tcPr>
            <w:tcW w:w="597" w:type="dxa"/>
          </w:tcPr>
          <w:p w:rsidR="006111D9" w:rsidRPr="006111D9" w:rsidRDefault="006111D9" w:rsidP="00381147">
            <w:pPr>
              <w:jc w:val="center"/>
            </w:pPr>
            <w:r w:rsidRPr="006111D9">
              <w:t>6</w:t>
            </w:r>
          </w:p>
        </w:tc>
        <w:tc>
          <w:tcPr>
            <w:tcW w:w="3694" w:type="dxa"/>
          </w:tcPr>
          <w:p w:rsidR="006111D9" w:rsidRPr="006111D9" w:rsidRDefault="006111D9" w:rsidP="00381147">
            <w:r w:rsidRPr="006111D9">
              <w:t>Вектор магнитной индукции</w:t>
            </w:r>
          </w:p>
        </w:tc>
      </w:tr>
      <w:tr w:rsidR="006111D9" w:rsidRPr="006111D9" w:rsidTr="00381147">
        <w:tc>
          <w:tcPr>
            <w:tcW w:w="0" w:type="auto"/>
          </w:tcPr>
          <w:p w:rsidR="006111D9" w:rsidRPr="006111D9" w:rsidRDefault="006111D9" w:rsidP="00381147">
            <w:pPr>
              <w:jc w:val="center"/>
            </w:pPr>
            <w:r w:rsidRPr="006111D9">
              <w:t>7</w:t>
            </w:r>
          </w:p>
        </w:tc>
        <w:tc>
          <w:tcPr>
            <w:tcW w:w="4984" w:type="dxa"/>
          </w:tcPr>
          <w:p w:rsidR="006111D9" w:rsidRPr="006111D9" w:rsidRDefault="006111D9" w:rsidP="00381147">
            <w:r w:rsidRPr="006111D9">
              <w:t>Что служит источником магнитного поля?</w:t>
            </w:r>
          </w:p>
        </w:tc>
        <w:tc>
          <w:tcPr>
            <w:tcW w:w="597" w:type="dxa"/>
          </w:tcPr>
          <w:p w:rsidR="006111D9" w:rsidRPr="006111D9" w:rsidRDefault="006111D9" w:rsidP="00381147">
            <w:pPr>
              <w:jc w:val="center"/>
            </w:pPr>
            <w:r w:rsidRPr="006111D9">
              <w:t>7</w:t>
            </w:r>
          </w:p>
        </w:tc>
        <w:tc>
          <w:tcPr>
            <w:tcW w:w="3694" w:type="dxa"/>
          </w:tcPr>
          <w:p w:rsidR="006111D9" w:rsidRPr="006111D9" w:rsidRDefault="006111D9" w:rsidP="00381147">
            <w:r w:rsidRPr="006111D9">
              <w:t>От вектора магнитной индукции и площади, ограниченной контуром</w:t>
            </w:r>
          </w:p>
        </w:tc>
      </w:tr>
    </w:tbl>
    <w:p w:rsidR="006111D9" w:rsidRPr="006111D9" w:rsidRDefault="006111D9" w:rsidP="006111D9">
      <w:pPr>
        <w:rPr>
          <w:lang w:val="en-US"/>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3"/>
        <w:gridCol w:w="1198"/>
        <w:gridCol w:w="1198"/>
        <w:gridCol w:w="1198"/>
        <w:gridCol w:w="1198"/>
        <w:gridCol w:w="1198"/>
        <w:gridCol w:w="1198"/>
        <w:gridCol w:w="1198"/>
      </w:tblGrid>
      <w:tr w:rsidR="006111D9" w:rsidRPr="006111D9" w:rsidTr="00381147">
        <w:trPr>
          <w:trHeight w:val="231"/>
        </w:trPr>
        <w:tc>
          <w:tcPr>
            <w:tcW w:w="1415" w:type="dxa"/>
          </w:tcPr>
          <w:p w:rsidR="006111D9" w:rsidRPr="006111D9" w:rsidRDefault="006111D9" w:rsidP="00381147">
            <w:pPr>
              <w:ind w:left="-27"/>
            </w:pPr>
            <w:r w:rsidRPr="006111D9">
              <w:t>Номер вопроса</w:t>
            </w:r>
          </w:p>
        </w:tc>
        <w:tc>
          <w:tcPr>
            <w:tcW w:w="1415" w:type="dxa"/>
          </w:tcPr>
          <w:p w:rsidR="006111D9" w:rsidRPr="006111D9" w:rsidRDefault="006111D9" w:rsidP="00381147">
            <w:pPr>
              <w:ind w:left="-27"/>
              <w:jc w:val="center"/>
            </w:pPr>
            <w:r w:rsidRPr="006111D9">
              <w:t>1</w:t>
            </w:r>
          </w:p>
        </w:tc>
        <w:tc>
          <w:tcPr>
            <w:tcW w:w="1415" w:type="dxa"/>
          </w:tcPr>
          <w:p w:rsidR="006111D9" w:rsidRPr="006111D9" w:rsidRDefault="006111D9" w:rsidP="00381147">
            <w:pPr>
              <w:ind w:left="-27"/>
              <w:jc w:val="center"/>
            </w:pPr>
            <w:r w:rsidRPr="006111D9">
              <w:t>2</w:t>
            </w:r>
          </w:p>
        </w:tc>
        <w:tc>
          <w:tcPr>
            <w:tcW w:w="1416" w:type="dxa"/>
          </w:tcPr>
          <w:p w:rsidR="006111D9" w:rsidRPr="006111D9" w:rsidRDefault="006111D9" w:rsidP="00381147">
            <w:pPr>
              <w:ind w:left="-27"/>
              <w:jc w:val="center"/>
            </w:pPr>
            <w:r w:rsidRPr="006111D9">
              <w:t>3</w:t>
            </w:r>
          </w:p>
        </w:tc>
        <w:tc>
          <w:tcPr>
            <w:tcW w:w="1415" w:type="dxa"/>
          </w:tcPr>
          <w:p w:rsidR="006111D9" w:rsidRPr="006111D9" w:rsidRDefault="006111D9" w:rsidP="00381147">
            <w:pPr>
              <w:ind w:left="-27"/>
              <w:jc w:val="center"/>
            </w:pPr>
            <w:r w:rsidRPr="006111D9">
              <w:t>4</w:t>
            </w:r>
          </w:p>
        </w:tc>
        <w:tc>
          <w:tcPr>
            <w:tcW w:w="1415" w:type="dxa"/>
          </w:tcPr>
          <w:p w:rsidR="006111D9" w:rsidRPr="006111D9" w:rsidRDefault="006111D9" w:rsidP="00381147">
            <w:pPr>
              <w:ind w:left="-27"/>
              <w:jc w:val="center"/>
            </w:pPr>
            <w:r w:rsidRPr="006111D9">
              <w:t>5</w:t>
            </w:r>
          </w:p>
        </w:tc>
        <w:tc>
          <w:tcPr>
            <w:tcW w:w="1415" w:type="dxa"/>
          </w:tcPr>
          <w:p w:rsidR="006111D9" w:rsidRPr="006111D9" w:rsidRDefault="006111D9" w:rsidP="00381147">
            <w:pPr>
              <w:ind w:left="-27"/>
              <w:jc w:val="center"/>
            </w:pPr>
            <w:r w:rsidRPr="006111D9">
              <w:t>6</w:t>
            </w:r>
          </w:p>
        </w:tc>
        <w:tc>
          <w:tcPr>
            <w:tcW w:w="1416" w:type="dxa"/>
          </w:tcPr>
          <w:p w:rsidR="006111D9" w:rsidRPr="006111D9" w:rsidRDefault="006111D9" w:rsidP="00381147">
            <w:pPr>
              <w:ind w:left="-27"/>
              <w:jc w:val="center"/>
            </w:pPr>
            <w:r w:rsidRPr="006111D9">
              <w:t>7</w:t>
            </w:r>
          </w:p>
        </w:tc>
      </w:tr>
      <w:tr w:rsidR="006111D9" w:rsidRPr="006111D9" w:rsidTr="00381147">
        <w:trPr>
          <w:trHeight w:val="230"/>
        </w:trPr>
        <w:tc>
          <w:tcPr>
            <w:tcW w:w="1415" w:type="dxa"/>
          </w:tcPr>
          <w:p w:rsidR="006111D9" w:rsidRPr="006111D9" w:rsidRDefault="006111D9" w:rsidP="00381147">
            <w:pPr>
              <w:ind w:left="-27"/>
            </w:pPr>
            <w:r w:rsidRPr="006111D9">
              <w:t>Номер ответа</w:t>
            </w:r>
          </w:p>
        </w:tc>
        <w:tc>
          <w:tcPr>
            <w:tcW w:w="1415" w:type="dxa"/>
          </w:tcPr>
          <w:p w:rsidR="006111D9" w:rsidRPr="006111D9" w:rsidRDefault="006111D9" w:rsidP="00381147">
            <w:pPr>
              <w:ind w:left="-27"/>
            </w:pPr>
          </w:p>
        </w:tc>
        <w:tc>
          <w:tcPr>
            <w:tcW w:w="1415" w:type="dxa"/>
          </w:tcPr>
          <w:p w:rsidR="006111D9" w:rsidRPr="006111D9" w:rsidRDefault="006111D9" w:rsidP="00381147">
            <w:pPr>
              <w:ind w:left="-27"/>
            </w:pPr>
          </w:p>
        </w:tc>
        <w:tc>
          <w:tcPr>
            <w:tcW w:w="1416" w:type="dxa"/>
          </w:tcPr>
          <w:p w:rsidR="006111D9" w:rsidRPr="006111D9" w:rsidRDefault="006111D9" w:rsidP="00381147">
            <w:pPr>
              <w:ind w:left="-27"/>
            </w:pPr>
          </w:p>
        </w:tc>
        <w:tc>
          <w:tcPr>
            <w:tcW w:w="1415" w:type="dxa"/>
          </w:tcPr>
          <w:p w:rsidR="006111D9" w:rsidRPr="006111D9" w:rsidRDefault="006111D9" w:rsidP="00381147">
            <w:pPr>
              <w:ind w:left="-27"/>
            </w:pPr>
          </w:p>
        </w:tc>
        <w:tc>
          <w:tcPr>
            <w:tcW w:w="1415" w:type="dxa"/>
          </w:tcPr>
          <w:p w:rsidR="006111D9" w:rsidRPr="006111D9" w:rsidRDefault="006111D9" w:rsidP="00381147">
            <w:pPr>
              <w:ind w:left="-27"/>
            </w:pPr>
          </w:p>
        </w:tc>
        <w:tc>
          <w:tcPr>
            <w:tcW w:w="1415" w:type="dxa"/>
          </w:tcPr>
          <w:p w:rsidR="006111D9" w:rsidRPr="006111D9" w:rsidRDefault="006111D9" w:rsidP="00381147">
            <w:pPr>
              <w:ind w:left="-27"/>
            </w:pPr>
          </w:p>
        </w:tc>
        <w:tc>
          <w:tcPr>
            <w:tcW w:w="1416" w:type="dxa"/>
          </w:tcPr>
          <w:p w:rsidR="006111D9" w:rsidRPr="006111D9" w:rsidRDefault="006111D9" w:rsidP="00381147">
            <w:pPr>
              <w:ind w:left="-27"/>
            </w:pPr>
          </w:p>
        </w:tc>
      </w:tr>
    </w:tbl>
    <w:p w:rsidR="006111D9" w:rsidRPr="006111D9" w:rsidRDefault="006111D9" w:rsidP="006111D9"/>
    <w:p w:rsidR="006111D9" w:rsidRPr="006111D9" w:rsidRDefault="006111D9" w:rsidP="006111D9">
      <w:r w:rsidRPr="006111D9">
        <w:t>Критерии оценки:</w:t>
      </w:r>
    </w:p>
    <w:p w:rsidR="006111D9" w:rsidRPr="006111D9" w:rsidRDefault="006111D9" w:rsidP="006111D9">
      <w:r w:rsidRPr="006111D9">
        <w:t>«5» - за 7 верных ответов</w:t>
      </w:r>
    </w:p>
    <w:p w:rsidR="006111D9" w:rsidRPr="006111D9" w:rsidRDefault="006111D9" w:rsidP="006111D9">
      <w:r w:rsidRPr="006111D9">
        <w:t>«4» - за 5, 6</w:t>
      </w:r>
    </w:p>
    <w:p w:rsidR="006111D9" w:rsidRDefault="006111D9" w:rsidP="006111D9">
      <w:r w:rsidRPr="006111D9">
        <w:t xml:space="preserve">«3» - за 4. </w:t>
      </w:r>
    </w:p>
    <w:p w:rsidR="006111D9" w:rsidRPr="006111D9" w:rsidRDefault="006111D9" w:rsidP="006111D9"/>
    <w:p w:rsidR="002437E0" w:rsidRPr="0043441A" w:rsidRDefault="006111D9" w:rsidP="004F78CC">
      <w:pPr>
        <w:spacing w:line="360" w:lineRule="auto"/>
        <w:rPr>
          <w:i/>
          <w:u w:val="single"/>
        </w:rPr>
      </w:pPr>
      <w:r w:rsidRPr="006111D9">
        <w:rPr>
          <w:b/>
          <w:i/>
          <w:u w:val="single"/>
          <w:lang w:val="en-US"/>
        </w:rPr>
        <w:t>II</w:t>
      </w:r>
      <w:r>
        <w:rPr>
          <w:i/>
          <w:u w:val="single"/>
        </w:rPr>
        <w:t xml:space="preserve">. </w:t>
      </w:r>
      <w:r w:rsidR="00747301" w:rsidRPr="0043441A">
        <w:rPr>
          <w:i/>
          <w:u w:val="single"/>
        </w:rPr>
        <w:t>Индивидуальные задания:</w:t>
      </w:r>
    </w:p>
    <w:p w:rsidR="00BC5D69" w:rsidRPr="0043441A" w:rsidRDefault="00BC5D69" w:rsidP="00BC5D69">
      <w:pPr>
        <w:spacing w:line="360" w:lineRule="auto"/>
        <w:ind w:firstLine="540"/>
      </w:pPr>
      <w:r w:rsidRPr="0043441A">
        <w:t>Сформулируйте задачу для каждого из приведённых случаев и решите её</w:t>
      </w:r>
      <w:r w:rsidR="00A555C2" w:rsidRPr="0043441A">
        <w:t xml:space="preserve">. За каждое верно выполненное задание </w:t>
      </w:r>
      <w:r w:rsidR="00660A22" w:rsidRPr="0043441A">
        <w:rPr>
          <w:b/>
        </w:rPr>
        <w:t>– 1 балл</w:t>
      </w:r>
      <w:r w:rsidR="00A555C2" w:rsidRPr="0043441A">
        <w:rPr>
          <w:b/>
        </w:rPr>
        <w:t xml:space="preserve">. </w:t>
      </w:r>
    </w:p>
    <w:p w:rsidR="00BC5D69" w:rsidRPr="0043441A" w:rsidRDefault="004F78CC" w:rsidP="00BC5D69">
      <w:pPr>
        <w:ind w:firstLine="540"/>
      </w:pPr>
      <w:r w:rsidRPr="0043441A">
        <w:t>1</w:t>
      </w:r>
      <w:r w:rsidR="00BC5D69" w:rsidRPr="0043441A">
        <w:rPr>
          <w:noProof/>
        </w:rPr>
        <w:drawing>
          <wp:inline distT="0" distB="0" distL="0" distR="0">
            <wp:extent cx="856558" cy="1847477"/>
            <wp:effectExtent l="19050" t="0" r="692"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63268" cy="1861950"/>
                    </a:xfrm>
                    <a:prstGeom prst="rect">
                      <a:avLst/>
                    </a:prstGeom>
                    <a:noFill/>
                    <a:ln w="9525">
                      <a:noFill/>
                      <a:miter lim="800000"/>
                      <a:headEnd/>
                      <a:tailEnd/>
                    </a:ln>
                  </pic:spPr>
                </pic:pic>
              </a:graphicData>
            </a:graphic>
          </wp:inline>
        </w:drawing>
      </w:r>
      <w:r w:rsidR="00BC5D69" w:rsidRPr="0043441A">
        <w:t xml:space="preserve">         </w:t>
      </w:r>
      <w:r w:rsidRPr="0043441A">
        <w:t xml:space="preserve">       </w:t>
      </w:r>
      <w:r w:rsidR="00BC5D69" w:rsidRPr="0043441A">
        <w:t xml:space="preserve"> </w:t>
      </w:r>
      <w:r w:rsidRPr="0043441A">
        <w:t xml:space="preserve">  </w:t>
      </w:r>
      <w:r w:rsidR="00BC5D69" w:rsidRPr="0043441A">
        <w:t xml:space="preserve"> </w:t>
      </w:r>
      <w:r w:rsidRPr="0043441A">
        <w:t>2</w:t>
      </w:r>
      <w:r w:rsidR="00BC5D69" w:rsidRPr="0043441A">
        <w:t xml:space="preserve"> </w:t>
      </w:r>
      <w:r w:rsidR="00BC5D69" w:rsidRPr="0043441A">
        <w:rPr>
          <w:noProof/>
        </w:rPr>
        <w:drawing>
          <wp:inline distT="0" distB="0" distL="0" distR="0">
            <wp:extent cx="841562" cy="1940745"/>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843587" cy="1945415"/>
                    </a:xfrm>
                    <a:prstGeom prst="rect">
                      <a:avLst/>
                    </a:prstGeom>
                    <a:noFill/>
                    <a:ln w="9525">
                      <a:noFill/>
                      <a:miter lim="800000"/>
                      <a:headEnd/>
                      <a:tailEnd/>
                    </a:ln>
                  </pic:spPr>
                </pic:pic>
              </a:graphicData>
            </a:graphic>
          </wp:inline>
        </w:drawing>
      </w:r>
      <w:r w:rsidR="00BC5D69" w:rsidRPr="0043441A">
        <w:t xml:space="preserve">           </w:t>
      </w:r>
      <w:r w:rsidRPr="0043441A">
        <w:t xml:space="preserve">            </w:t>
      </w:r>
      <w:r w:rsidR="00BC5D69" w:rsidRPr="0043441A">
        <w:t xml:space="preserve"> </w:t>
      </w:r>
      <w:r w:rsidRPr="0043441A">
        <w:t>3</w:t>
      </w:r>
      <w:r w:rsidR="00BC5D69" w:rsidRPr="0043441A">
        <w:rPr>
          <w:noProof/>
        </w:rPr>
        <w:drawing>
          <wp:inline distT="0" distB="0" distL="0" distR="0">
            <wp:extent cx="1074644" cy="1849387"/>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079012" cy="1856904"/>
                    </a:xfrm>
                    <a:prstGeom prst="rect">
                      <a:avLst/>
                    </a:prstGeom>
                    <a:noFill/>
                    <a:ln w="9525">
                      <a:noFill/>
                      <a:miter lim="800000"/>
                      <a:headEnd/>
                      <a:tailEnd/>
                    </a:ln>
                  </pic:spPr>
                </pic:pic>
              </a:graphicData>
            </a:graphic>
          </wp:inline>
        </w:drawing>
      </w:r>
      <w:r w:rsidR="00BC5D69" w:rsidRPr="0043441A">
        <w:t xml:space="preserve">  </w:t>
      </w:r>
    </w:p>
    <w:p w:rsidR="00BC5D69" w:rsidRPr="0043441A" w:rsidRDefault="00BC5D69" w:rsidP="00EA6863"/>
    <w:p w:rsidR="00EA6863" w:rsidRPr="0043441A" w:rsidRDefault="00EA6863" w:rsidP="00EA6863"/>
    <w:p w:rsidR="00BC5D69" w:rsidRPr="0043441A" w:rsidRDefault="004F78CC" w:rsidP="00BC5D69">
      <w:pPr>
        <w:ind w:firstLine="540"/>
      </w:pPr>
      <w:r w:rsidRPr="0043441A">
        <w:t>4</w:t>
      </w:r>
      <w:r w:rsidR="00BC5D69" w:rsidRPr="0043441A">
        <w:rPr>
          <w:noProof/>
        </w:rPr>
        <w:drawing>
          <wp:inline distT="0" distB="0" distL="0" distR="0">
            <wp:extent cx="1421279" cy="1633738"/>
            <wp:effectExtent l="19050" t="0" r="7471"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423005" cy="1635722"/>
                    </a:xfrm>
                    <a:prstGeom prst="rect">
                      <a:avLst/>
                    </a:prstGeom>
                    <a:noFill/>
                    <a:ln w="9525">
                      <a:noFill/>
                      <a:miter lim="800000"/>
                      <a:headEnd/>
                      <a:tailEnd/>
                    </a:ln>
                  </pic:spPr>
                </pic:pic>
              </a:graphicData>
            </a:graphic>
          </wp:inline>
        </w:drawing>
      </w:r>
      <w:r w:rsidR="00BC5D69" w:rsidRPr="0043441A">
        <w:t xml:space="preserve">          </w:t>
      </w:r>
      <w:r w:rsidRPr="0043441A">
        <w:t xml:space="preserve">             5</w:t>
      </w:r>
      <w:r w:rsidR="00BC5D69" w:rsidRPr="0043441A">
        <w:rPr>
          <w:noProof/>
        </w:rPr>
        <w:drawing>
          <wp:inline distT="0" distB="0" distL="0" distR="0">
            <wp:extent cx="895350" cy="1614828"/>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895176" cy="1614514"/>
                    </a:xfrm>
                    <a:prstGeom prst="rect">
                      <a:avLst/>
                    </a:prstGeom>
                    <a:noFill/>
                    <a:ln w="9525">
                      <a:noFill/>
                      <a:miter lim="800000"/>
                      <a:headEnd/>
                      <a:tailEnd/>
                    </a:ln>
                  </pic:spPr>
                </pic:pic>
              </a:graphicData>
            </a:graphic>
          </wp:inline>
        </w:drawing>
      </w:r>
      <w:r w:rsidR="00BC5D69" w:rsidRPr="0043441A">
        <w:t xml:space="preserve">  </w:t>
      </w:r>
    </w:p>
    <w:p w:rsidR="00BC5D69" w:rsidRPr="0043441A" w:rsidRDefault="00BC5D69" w:rsidP="00BC5D69">
      <w:pPr>
        <w:ind w:firstLine="540"/>
      </w:pPr>
    </w:p>
    <w:p w:rsidR="00BC5D69" w:rsidRPr="0043441A" w:rsidRDefault="00BC5D69" w:rsidP="00BC5D69">
      <w:pPr>
        <w:ind w:firstLine="540"/>
      </w:pPr>
    </w:p>
    <w:p w:rsidR="00BC5D69" w:rsidRPr="0043441A" w:rsidRDefault="00BC5D69" w:rsidP="00BC5D69">
      <w:pPr>
        <w:ind w:firstLine="540"/>
      </w:pPr>
    </w:p>
    <w:p w:rsidR="00EA6863" w:rsidRPr="0043441A" w:rsidRDefault="004F78CC" w:rsidP="00EA6863">
      <w:pPr>
        <w:ind w:firstLine="540"/>
      </w:pPr>
      <w:r w:rsidRPr="0043441A">
        <w:lastRenderedPageBreak/>
        <w:t>6</w:t>
      </w:r>
      <w:r w:rsidR="00BC5D69" w:rsidRPr="0043441A">
        <w:rPr>
          <w:noProof/>
        </w:rPr>
        <w:drawing>
          <wp:inline distT="0" distB="0" distL="0" distR="0">
            <wp:extent cx="1899397" cy="1322047"/>
            <wp:effectExtent l="19050" t="0" r="5603"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897983" cy="1321063"/>
                    </a:xfrm>
                    <a:prstGeom prst="rect">
                      <a:avLst/>
                    </a:prstGeom>
                    <a:noFill/>
                    <a:ln w="9525">
                      <a:noFill/>
                      <a:miter lim="800000"/>
                      <a:headEnd/>
                      <a:tailEnd/>
                    </a:ln>
                  </pic:spPr>
                </pic:pic>
              </a:graphicData>
            </a:graphic>
          </wp:inline>
        </w:drawing>
      </w:r>
      <w:r w:rsidRPr="0043441A">
        <w:t xml:space="preserve">              </w:t>
      </w:r>
      <w:r w:rsidR="00BC5D69" w:rsidRPr="0043441A">
        <w:t xml:space="preserve"> </w:t>
      </w:r>
      <w:r w:rsidRPr="0043441A">
        <w:t>7</w:t>
      </w:r>
      <w:r w:rsidR="00BC5D69" w:rsidRPr="0043441A">
        <w:rPr>
          <w:noProof/>
        </w:rPr>
        <w:drawing>
          <wp:inline distT="0" distB="0" distL="0" distR="0">
            <wp:extent cx="781538" cy="14224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781706" cy="1422706"/>
                    </a:xfrm>
                    <a:prstGeom prst="rect">
                      <a:avLst/>
                    </a:prstGeom>
                    <a:noFill/>
                    <a:ln w="9525">
                      <a:noFill/>
                      <a:miter lim="800000"/>
                      <a:headEnd/>
                      <a:tailEnd/>
                    </a:ln>
                  </pic:spPr>
                </pic:pic>
              </a:graphicData>
            </a:graphic>
          </wp:inline>
        </w:drawing>
      </w:r>
      <w:r w:rsidR="00BC5D69" w:rsidRPr="0043441A">
        <w:t xml:space="preserve">          </w:t>
      </w:r>
    </w:p>
    <w:p w:rsidR="00456C36" w:rsidRPr="0043441A" w:rsidRDefault="00456C36" w:rsidP="00EA6863">
      <w:pPr>
        <w:ind w:firstLine="540"/>
      </w:pPr>
      <w:r w:rsidRPr="0043441A">
        <w:rPr>
          <w:i/>
          <w:u w:val="single"/>
          <w:lang w:val="en-US"/>
        </w:rPr>
        <w:t>II</w:t>
      </w:r>
      <w:r w:rsidR="00747301" w:rsidRPr="0043441A">
        <w:rPr>
          <w:i/>
          <w:u w:val="single"/>
          <w:lang w:val="en-US"/>
        </w:rPr>
        <w:t>I</w:t>
      </w:r>
      <w:r w:rsidRPr="0043441A">
        <w:rPr>
          <w:i/>
          <w:u w:val="single"/>
        </w:rPr>
        <w:t>. Мотивация.</w:t>
      </w:r>
      <w:r w:rsidR="00310E92" w:rsidRPr="0043441A">
        <w:rPr>
          <w:i/>
          <w:u w:val="single"/>
        </w:rPr>
        <w:t xml:space="preserve"> Целеполагание</w:t>
      </w:r>
    </w:p>
    <w:p w:rsidR="00BC5D69" w:rsidRPr="0043441A" w:rsidRDefault="00BC5D69" w:rsidP="00296353"/>
    <w:p w:rsidR="00463078" w:rsidRPr="0043441A" w:rsidRDefault="00463078" w:rsidP="00660A22">
      <w:r w:rsidRPr="0043441A">
        <w:t>Ребята! При изучении электромагнитных явлений нам каждый урок приходится говорить</w:t>
      </w:r>
      <w:r w:rsidR="00296353" w:rsidRPr="0043441A">
        <w:t xml:space="preserve"> о магнитном поле. Что мы</w:t>
      </w:r>
      <w:r w:rsidRPr="0043441A">
        <w:t xml:space="preserve"> о нем должны знать? Сейчас мы с вами составим рассказ, помогать мне будут все. Я начинаю говорить предложение, а вы – продолж</w:t>
      </w:r>
      <w:r w:rsidR="00B86DD2" w:rsidRPr="0043441A">
        <w:t>аете</w:t>
      </w:r>
      <w:r w:rsidR="00296353" w:rsidRPr="0043441A">
        <w:t xml:space="preserve"> ХОРОМ.</w:t>
      </w:r>
      <w:r w:rsidRPr="0043441A">
        <w:t xml:space="preserve"> </w:t>
      </w:r>
    </w:p>
    <w:p w:rsidR="00463078" w:rsidRPr="0043441A" w:rsidRDefault="00463078" w:rsidP="00463078">
      <w:pPr>
        <w:ind w:left="360"/>
      </w:pPr>
    </w:p>
    <w:p w:rsidR="00296353" w:rsidRPr="0043441A" w:rsidRDefault="00463078" w:rsidP="00456C36">
      <w:pPr>
        <w:tabs>
          <w:tab w:val="left" w:pos="709"/>
        </w:tabs>
      </w:pPr>
      <w:r w:rsidRPr="0043441A">
        <w:tab/>
      </w:r>
      <w:r w:rsidR="00EC2092" w:rsidRPr="0043441A">
        <w:t>Магнитное поле – особый…</w:t>
      </w:r>
      <w:r w:rsidRPr="0043441A">
        <w:t xml:space="preserve">Магнитное поле порождается … Его можно обнаружить с помощью … А можно и увидеть с помощью … , так как </w:t>
      </w:r>
      <w:r w:rsidR="00EC2092" w:rsidRPr="0043441A">
        <w:t>железные опилки</w:t>
      </w:r>
      <w:r w:rsidRPr="0043441A">
        <w:t xml:space="preserve"> в магнитном по</w:t>
      </w:r>
      <w:r w:rsidR="00AA2593" w:rsidRPr="0043441A">
        <w:t xml:space="preserve">ле превращается в … и </w:t>
      </w:r>
      <w:r w:rsidR="001F550E" w:rsidRPr="0043441A">
        <w:t xml:space="preserve">они </w:t>
      </w:r>
      <w:r w:rsidR="00AA2593" w:rsidRPr="0043441A">
        <w:t>располагаю</w:t>
      </w:r>
      <w:r w:rsidRPr="0043441A">
        <w:t xml:space="preserve">тся по линиям, которые называются …  Там, где густота линий больше, там магнитное поле … Силовой характеристикой магнитного поля является векторная физическая величина, которая называется … Она измеряется в … </w:t>
      </w:r>
    </w:p>
    <w:p w:rsidR="00296353" w:rsidRPr="0043441A" w:rsidRDefault="00296353" w:rsidP="00456C36">
      <w:r w:rsidRPr="0043441A">
        <w:t xml:space="preserve">Магнитное поле в каждой точке характеризуется …. </w:t>
      </w:r>
      <w:r w:rsidR="000768BE" w:rsidRPr="0043441A">
        <w:t>Магнитное поле в определенной области пространства характеризуется… Магнитный поток, пронизывающий площадь контура, зависит от…</w:t>
      </w:r>
    </w:p>
    <w:p w:rsidR="00463078" w:rsidRPr="0043441A" w:rsidRDefault="00296353" w:rsidP="00F109F1">
      <w:pPr>
        <w:pStyle w:val="a8"/>
        <w:numPr>
          <w:ilvl w:val="0"/>
          <w:numId w:val="33"/>
        </w:numPr>
        <w:rPr>
          <w:b/>
        </w:rPr>
      </w:pPr>
      <w:r w:rsidRPr="0043441A">
        <w:rPr>
          <w:b/>
        </w:rPr>
        <w:t>Если в проводнике течет ток, то …ВОКРУГ НЕГО СОЗДАЕТСЯ МАГНИТНОЕ ПОЛЕ.</w:t>
      </w:r>
      <w:r w:rsidR="000768BE" w:rsidRPr="0043441A">
        <w:rPr>
          <w:b/>
        </w:rPr>
        <w:t xml:space="preserve"> А открыл это явление </w:t>
      </w:r>
      <w:r w:rsidR="00456C36" w:rsidRPr="0043441A">
        <w:rPr>
          <w:b/>
        </w:rPr>
        <w:t>…</w:t>
      </w:r>
      <w:r w:rsidR="000768BE" w:rsidRPr="0043441A">
        <w:rPr>
          <w:b/>
        </w:rPr>
        <w:t xml:space="preserve">ЭРСТЕД </w:t>
      </w:r>
      <w:r w:rsidR="00CE11D6" w:rsidRPr="0043441A">
        <w:rPr>
          <w:b/>
        </w:rPr>
        <w:t xml:space="preserve"> </w:t>
      </w:r>
      <w:r w:rsidR="000768BE" w:rsidRPr="0043441A">
        <w:rPr>
          <w:b/>
        </w:rPr>
        <w:t xml:space="preserve">в </w:t>
      </w:r>
      <w:r w:rsidR="00456C36" w:rsidRPr="0043441A">
        <w:rPr>
          <w:b/>
        </w:rPr>
        <w:t>…</w:t>
      </w:r>
      <w:r w:rsidR="000768BE" w:rsidRPr="0043441A">
        <w:rPr>
          <w:b/>
        </w:rPr>
        <w:t>1821 году.</w:t>
      </w:r>
    </w:p>
    <w:p w:rsidR="0096052B" w:rsidRPr="0043441A" w:rsidRDefault="0096052B" w:rsidP="0096052B">
      <w:pPr>
        <w:rPr>
          <w:i/>
        </w:rPr>
      </w:pPr>
      <w:r w:rsidRPr="0043441A">
        <w:t xml:space="preserve">Учитель задает вопрос классу: </w:t>
      </w:r>
      <w:r w:rsidR="00310E92" w:rsidRPr="0043441A">
        <w:t xml:space="preserve"> </w:t>
      </w:r>
      <w:r w:rsidRPr="0043441A">
        <w:rPr>
          <w:i/>
        </w:rPr>
        <w:t>А как вы думаете: можно  ли создать ток в проводнике без источника тока?</w:t>
      </w:r>
    </w:p>
    <w:p w:rsidR="0096052B" w:rsidRPr="0043441A" w:rsidRDefault="0096052B" w:rsidP="0096052B">
      <w:pPr>
        <w:jc w:val="center"/>
        <w:rPr>
          <w:u w:val="single"/>
        </w:rPr>
      </w:pPr>
      <w:r w:rsidRPr="0043441A">
        <w:rPr>
          <w:u w:val="single"/>
        </w:rPr>
        <w:t xml:space="preserve"> </w:t>
      </w:r>
      <w:r w:rsidR="00747301" w:rsidRPr="0043441A">
        <w:rPr>
          <w:u w:val="single"/>
        </w:rPr>
        <w:t xml:space="preserve">Ответить на этот вопрос </w:t>
      </w:r>
      <w:r w:rsidRPr="0043441A">
        <w:rPr>
          <w:u w:val="single"/>
        </w:rPr>
        <w:t>и будет целью нашего урока.</w:t>
      </w:r>
    </w:p>
    <w:p w:rsidR="00CF47E1" w:rsidRPr="0043441A" w:rsidRDefault="00F109F1" w:rsidP="000B5826">
      <w:r w:rsidRPr="0043441A">
        <w:t xml:space="preserve"> </w:t>
      </w:r>
    </w:p>
    <w:p w:rsidR="000B5826" w:rsidRPr="0043441A" w:rsidRDefault="000B5826" w:rsidP="00F109F1">
      <w:pPr>
        <w:pStyle w:val="a8"/>
        <w:numPr>
          <w:ilvl w:val="0"/>
          <w:numId w:val="33"/>
        </w:numPr>
        <w:jc w:val="both"/>
      </w:pPr>
      <w:r w:rsidRPr="0043441A">
        <w:rPr>
          <w:b/>
        </w:rPr>
        <w:t>“Превратить магнетизм в электричество”–</w:t>
      </w:r>
      <w:r w:rsidRPr="0043441A">
        <w:t xml:space="preserve"> так записал в своём дневнике в 1822 году М. Фарадей. </w:t>
      </w:r>
    </w:p>
    <w:p w:rsidR="000B5826" w:rsidRPr="0043441A" w:rsidRDefault="000B5826" w:rsidP="000B5826">
      <w:pPr>
        <w:ind w:firstLine="720"/>
      </w:pPr>
    </w:p>
    <w:p w:rsidR="000B5826" w:rsidRPr="0043441A" w:rsidRDefault="0096052B" w:rsidP="000B5826">
      <w:r w:rsidRPr="0043441A">
        <w:t xml:space="preserve">Такую задачу в начале </w:t>
      </w:r>
      <w:r w:rsidRPr="0043441A">
        <w:rPr>
          <w:lang w:val="en-US"/>
        </w:rPr>
        <w:t>XIX</w:t>
      </w:r>
      <w:r w:rsidR="00310E92" w:rsidRPr="0043441A">
        <w:t xml:space="preserve"> в п</w:t>
      </w:r>
      <w:r w:rsidRPr="0043441A">
        <w:t>опытались решить многие ученые</w:t>
      </w:r>
      <w:r w:rsidR="006111D9">
        <w:t xml:space="preserve">. Швейцарский физик Жан-Даниэль </w:t>
      </w:r>
      <w:r w:rsidRPr="0043441A">
        <w:t xml:space="preserve"> Колладон и английский физик Майкл Фарадей практически одновременно занимались решением этой проблемы. Колладон даже немного опередил Фарадея, но зафиксировать свой результат ему не удалось, потому что он работал один. Фарадей был профессором  университета, у него были помощники, которые помогли ему увидеть неизвестное до того времени явление.</w:t>
      </w:r>
    </w:p>
    <w:p w:rsidR="002824A3" w:rsidRPr="0043441A" w:rsidRDefault="002824A3" w:rsidP="00956954"/>
    <w:p w:rsidR="00956954" w:rsidRPr="0043441A" w:rsidRDefault="00177509" w:rsidP="00956954">
      <w:pPr>
        <w:rPr>
          <w:i/>
          <w:u w:val="single"/>
        </w:rPr>
      </w:pPr>
      <w:r w:rsidRPr="0043441A">
        <w:rPr>
          <w:i/>
          <w:u w:val="single"/>
          <w:lang w:val="en-US"/>
        </w:rPr>
        <w:t>IV</w:t>
      </w:r>
      <w:r w:rsidR="00956954" w:rsidRPr="0043441A">
        <w:rPr>
          <w:i/>
          <w:u w:val="single"/>
        </w:rPr>
        <w:t>. Изучение нового материала</w:t>
      </w:r>
      <w:r w:rsidR="000C2D86" w:rsidRPr="0043441A">
        <w:rPr>
          <w:i/>
          <w:u w:val="single"/>
        </w:rPr>
        <w:t>, Решение учебной задачи</w:t>
      </w:r>
      <w:r w:rsidR="00956954" w:rsidRPr="0043441A">
        <w:rPr>
          <w:i/>
          <w:u w:val="single"/>
        </w:rPr>
        <w:t>:</w:t>
      </w:r>
    </w:p>
    <w:p w:rsidR="00177509" w:rsidRPr="0043441A" w:rsidRDefault="00177509" w:rsidP="00956954">
      <w:pPr>
        <w:rPr>
          <w:i/>
          <w:u w:val="single"/>
        </w:rPr>
      </w:pPr>
    </w:p>
    <w:p w:rsidR="00956954" w:rsidRPr="0043441A" w:rsidRDefault="00D049FB" w:rsidP="00956954">
      <w:r w:rsidRPr="0043441A">
        <w:rPr>
          <w:b/>
          <w:u w:val="single"/>
        </w:rPr>
        <w:t xml:space="preserve"> </w:t>
      </w:r>
      <w:r w:rsidR="00956954" w:rsidRPr="0043441A">
        <w:rPr>
          <w:b/>
          <w:u w:val="single"/>
        </w:rPr>
        <w:t>Опыт</w:t>
      </w:r>
      <w:r w:rsidRPr="0043441A">
        <w:rPr>
          <w:b/>
          <w:u w:val="single"/>
        </w:rPr>
        <w:t xml:space="preserve"> №1</w:t>
      </w:r>
      <w:r w:rsidR="00956954" w:rsidRPr="0043441A">
        <w:t>: внесение (вынесение) полосового магнита из замкнутого контура, соединенного с гальванометром</w:t>
      </w:r>
    </w:p>
    <w:p w:rsidR="00956954" w:rsidRPr="0043441A" w:rsidRDefault="00956954" w:rsidP="00956954">
      <w:r w:rsidRPr="0043441A">
        <w:rPr>
          <w:noProof/>
        </w:rPr>
        <w:drawing>
          <wp:anchor distT="0" distB="0" distL="114300" distR="114300" simplePos="0" relativeHeight="251663360" behindDoc="1" locked="0" layoutInCell="1" allowOverlap="1">
            <wp:simplePos x="0" y="0"/>
            <wp:positionH relativeFrom="column">
              <wp:posOffset>100965</wp:posOffset>
            </wp:positionH>
            <wp:positionV relativeFrom="paragraph">
              <wp:posOffset>20320</wp:posOffset>
            </wp:positionV>
            <wp:extent cx="999490" cy="1386205"/>
            <wp:effectExtent l="19050" t="0" r="0" b="0"/>
            <wp:wrapNone/>
            <wp:docPr id="5"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5" cstate="print"/>
                    <a:srcRect/>
                    <a:stretch>
                      <a:fillRect/>
                    </a:stretch>
                  </pic:blipFill>
                  <pic:spPr bwMode="auto">
                    <a:xfrm>
                      <a:off x="0" y="0"/>
                      <a:ext cx="999490" cy="1386205"/>
                    </a:xfrm>
                    <a:prstGeom prst="rect">
                      <a:avLst/>
                    </a:prstGeom>
                    <a:noFill/>
                    <a:ln w="9525">
                      <a:noFill/>
                      <a:miter lim="800000"/>
                      <a:headEnd/>
                      <a:tailEnd/>
                    </a:ln>
                  </pic:spPr>
                </pic:pic>
              </a:graphicData>
            </a:graphic>
          </wp:anchor>
        </w:drawing>
      </w:r>
    </w:p>
    <w:p w:rsidR="00956954" w:rsidRPr="0043441A" w:rsidRDefault="00956954" w:rsidP="00956954">
      <w:r w:rsidRPr="0043441A">
        <w:t xml:space="preserve">                                </w:t>
      </w:r>
      <w:r w:rsidRPr="0043441A">
        <w:rPr>
          <w:u w:val="single"/>
        </w:rPr>
        <w:t>Проблема:</w:t>
      </w:r>
      <w:r w:rsidRPr="0043441A">
        <w:rPr>
          <w:i/>
        </w:rPr>
        <w:t xml:space="preserve"> Откуда появился ток в замкнутом контуре?</w:t>
      </w:r>
      <w:r w:rsidRPr="0043441A">
        <w:t xml:space="preserve">                   </w:t>
      </w:r>
    </w:p>
    <w:p w:rsidR="00956954" w:rsidRPr="0043441A" w:rsidRDefault="00956954" w:rsidP="00956954">
      <w:r w:rsidRPr="0043441A">
        <w:t xml:space="preserve">                                                    (</w:t>
      </w:r>
      <w:r w:rsidRPr="0043441A">
        <w:rPr>
          <w:i/>
        </w:rPr>
        <w:t>предположения учащихся</w:t>
      </w:r>
      <w:r w:rsidRPr="0043441A">
        <w:t xml:space="preserve">)        </w:t>
      </w:r>
    </w:p>
    <w:p w:rsidR="00956954" w:rsidRPr="0043441A" w:rsidRDefault="00956954" w:rsidP="00956954"/>
    <w:p w:rsidR="00956954" w:rsidRPr="0043441A" w:rsidRDefault="00956954" w:rsidP="00956954">
      <w:r w:rsidRPr="0043441A">
        <w:t xml:space="preserve">                                    При затруднении учащимся можно задать несколько</w:t>
      </w:r>
    </w:p>
    <w:p w:rsidR="00956954" w:rsidRPr="0043441A" w:rsidRDefault="00956954" w:rsidP="00956954">
      <w:r w:rsidRPr="0043441A">
        <w:t xml:space="preserve">                                     подсказывающих  вопросов:</w:t>
      </w:r>
    </w:p>
    <w:p w:rsidR="00956954" w:rsidRPr="0043441A" w:rsidRDefault="00956954" w:rsidP="00956954">
      <w:r w:rsidRPr="0043441A">
        <w:t xml:space="preserve">                                     - что из себя представляет контур? (ответ: контур замкнутый)</w:t>
      </w:r>
    </w:p>
    <w:p w:rsidR="00956954" w:rsidRPr="0043441A" w:rsidRDefault="00956954" w:rsidP="00956954"/>
    <w:p w:rsidR="00956954" w:rsidRPr="0043441A" w:rsidRDefault="00956954" w:rsidP="00956954">
      <w:r w:rsidRPr="0043441A">
        <w:t>- что существует вокруг полосового магнита? (ответ: вокруг магнита существует магнитное поле)?</w:t>
      </w:r>
    </w:p>
    <w:p w:rsidR="00956954" w:rsidRPr="0043441A" w:rsidRDefault="00956954" w:rsidP="00956954">
      <w:r w:rsidRPr="0043441A">
        <w:lastRenderedPageBreak/>
        <w:t xml:space="preserve">- что появляется, когда в контур вносят (выносят) магнит? (ответ: замкнутый контур пронизывает магнитный поток)      </w:t>
      </w:r>
    </w:p>
    <w:p w:rsidR="00956954" w:rsidRPr="0043441A" w:rsidRDefault="00956954" w:rsidP="00956954">
      <w:r w:rsidRPr="0043441A">
        <w:t>-что происходит с магнитным потоком при внесении (вынесении) магнита в замкнутый контур? (ответ: магнитный поток изменяется)</w:t>
      </w:r>
    </w:p>
    <w:p w:rsidR="00956954" w:rsidRPr="0043441A" w:rsidRDefault="00956954" w:rsidP="00956954"/>
    <w:p w:rsidR="00956954" w:rsidRPr="0043441A" w:rsidRDefault="00D43E6A" w:rsidP="00956954">
      <w:r w:rsidRPr="0043441A">
        <w:rPr>
          <w:b/>
        </w:rPr>
        <w:t>Вывод</w:t>
      </w:r>
      <w:r w:rsidR="00956954" w:rsidRPr="0043441A">
        <w:rPr>
          <w:b/>
        </w:rPr>
        <w:t>:</w:t>
      </w:r>
      <w:r w:rsidR="00956954" w:rsidRPr="0043441A">
        <w:rPr>
          <w:i/>
          <w:u w:val="single"/>
        </w:rPr>
        <w:t xml:space="preserve"> Причина возникновения электрического тока в замкнутом контуре</w:t>
      </w:r>
      <w:r w:rsidR="00956954" w:rsidRPr="0043441A">
        <w:t xml:space="preserve"> – изменение магнитного потока, пронизывающего замкнутый контур.</w:t>
      </w:r>
    </w:p>
    <w:p w:rsidR="00956954" w:rsidRPr="0043441A" w:rsidRDefault="00956954" w:rsidP="00956954"/>
    <w:p w:rsidR="00956954" w:rsidRPr="0043441A" w:rsidRDefault="00956954" w:rsidP="00B4558F">
      <w:pPr>
        <w:pStyle w:val="a8"/>
        <w:numPr>
          <w:ilvl w:val="0"/>
          <w:numId w:val="33"/>
        </w:numPr>
      </w:pPr>
      <w:r w:rsidRPr="0043441A">
        <w:t>Это явление впервые было обнаружено Майклом Фар</w:t>
      </w:r>
      <w:r w:rsidR="00B4558F" w:rsidRPr="0043441A">
        <w:t>адеем в 1831</w:t>
      </w:r>
      <w:r w:rsidRPr="0043441A">
        <w:t xml:space="preserve"> году. Оно было названо </w:t>
      </w:r>
      <w:r w:rsidRPr="0043441A">
        <w:rPr>
          <w:b/>
        </w:rPr>
        <w:t>явлением электромагнитной индукцией</w:t>
      </w:r>
      <w:r w:rsidRPr="0043441A">
        <w:t>.</w:t>
      </w:r>
    </w:p>
    <w:p w:rsidR="00956954" w:rsidRPr="0043441A" w:rsidRDefault="00956954" w:rsidP="00956954"/>
    <w:p w:rsidR="00D049FB" w:rsidRPr="0043441A" w:rsidRDefault="00B4558F" w:rsidP="00956954">
      <w:r w:rsidRPr="0043441A">
        <w:t xml:space="preserve">Запишем тему. </w:t>
      </w:r>
    </w:p>
    <w:p w:rsidR="00956954" w:rsidRPr="0043441A" w:rsidRDefault="00B4558F" w:rsidP="00D049FB">
      <w:pPr>
        <w:pStyle w:val="a8"/>
        <w:numPr>
          <w:ilvl w:val="0"/>
          <w:numId w:val="33"/>
        </w:numPr>
        <w:rPr>
          <w:b/>
        </w:rPr>
      </w:pPr>
      <w:r w:rsidRPr="0043441A">
        <w:rPr>
          <w:b/>
        </w:rPr>
        <w:t>Что мы должны знать о физическом явлении?</w:t>
      </w:r>
      <w:r w:rsidR="002A3E80" w:rsidRPr="0043441A">
        <w:rPr>
          <w:b/>
        </w:rPr>
        <w:t xml:space="preserve"> (критерии оценки):</w:t>
      </w:r>
    </w:p>
    <w:p w:rsidR="002A3E80" w:rsidRPr="0043441A" w:rsidRDefault="002A3E80" w:rsidP="002A3E80">
      <w:pPr>
        <w:rPr>
          <w:b/>
        </w:rPr>
      </w:pPr>
      <w:r w:rsidRPr="0043441A">
        <w:rPr>
          <w:b/>
          <w:bCs/>
          <w:i/>
          <w:iCs/>
        </w:rPr>
        <w:t xml:space="preserve">1. Называю признаки, по которым  это явление обнаруживается. </w:t>
      </w:r>
    </w:p>
    <w:p w:rsidR="002A3E80" w:rsidRPr="0043441A" w:rsidRDefault="002A3E80" w:rsidP="002A3E80">
      <w:pPr>
        <w:rPr>
          <w:b/>
        </w:rPr>
      </w:pPr>
      <w:r w:rsidRPr="0043441A">
        <w:rPr>
          <w:b/>
          <w:bCs/>
          <w:i/>
          <w:iCs/>
        </w:rPr>
        <w:t>2. Перечисляю условия, при которых протекает явление.</w:t>
      </w:r>
      <w:r w:rsidRPr="0043441A">
        <w:rPr>
          <w:b/>
        </w:rPr>
        <w:t xml:space="preserve"> </w:t>
      </w:r>
    </w:p>
    <w:p w:rsidR="002A3E80" w:rsidRPr="0043441A" w:rsidRDefault="002A3E80" w:rsidP="002A3E80">
      <w:pPr>
        <w:rPr>
          <w:b/>
        </w:rPr>
      </w:pPr>
      <w:r w:rsidRPr="0043441A">
        <w:rPr>
          <w:b/>
          <w:bCs/>
          <w:i/>
          <w:iCs/>
        </w:rPr>
        <w:t>3. Объясняю явление при решении задач.</w:t>
      </w:r>
    </w:p>
    <w:p w:rsidR="002A3E80" w:rsidRPr="0043441A" w:rsidRDefault="002A3E80" w:rsidP="002A3E80">
      <w:pPr>
        <w:rPr>
          <w:b/>
        </w:rPr>
      </w:pPr>
      <w:r w:rsidRPr="0043441A">
        <w:rPr>
          <w:b/>
          <w:bCs/>
          <w:i/>
          <w:iCs/>
        </w:rPr>
        <w:t>4. Формулирую определение.</w:t>
      </w:r>
      <w:r w:rsidRPr="0043441A">
        <w:rPr>
          <w:b/>
        </w:rPr>
        <w:t xml:space="preserve"> </w:t>
      </w:r>
    </w:p>
    <w:p w:rsidR="002A3E80" w:rsidRPr="0043441A" w:rsidRDefault="002A3E80" w:rsidP="002A3E80">
      <w:pPr>
        <w:rPr>
          <w:b/>
        </w:rPr>
      </w:pPr>
      <w:r w:rsidRPr="0043441A">
        <w:rPr>
          <w:b/>
          <w:bCs/>
          <w:i/>
          <w:iCs/>
        </w:rPr>
        <w:t>5. Привожу примеры учета и использования явления на практике.</w:t>
      </w:r>
      <w:r w:rsidRPr="0043441A">
        <w:rPr>
          <w:b/>
        </w:rPr>
        <w:t xml:space="preserve"> </w:t>
      </w:r>
    </w:p>
    <w:p w:rsidR="000C2D86" w:rsidRPr="0043441A" w:rsidRDefault="000C2D86" w:rsidP="00956954">
      <w:pPr>
        <w:rPr>
          <w:highlight w:val="yellow"/>
        </w:rPr>
      </w:pPr>
    </w:p>
    <w:p w:rsidR="00956954" w:rsidRPr="0043441A" w:rsidRDefault="00956954" w:rsidP="00956954">
      <w:r w:rsidRPr="0043441A">
        <w:t xml:space="preserve">Учитель: </w:t>
      </w:r>
      <w:r w:rsidRPr="0043441A">
        <w:rPr>
          <w:b/>
          <w:u w:val="single"/>
        </w:rPr>
        <w:t>Опр</w:t>
      </w:r>
      <w:r w:rsidRPr="0043441A">
        <w:t xml:space="preserve">.: Ток, возникающий в замкнутом контуре,  называется </w:t>
      </w:r>
      <w:r w:rsidRPr="0043441A">
        <w:rPr>
          <w:i/>
        </w:rPr>
        <w:t>индукционным</w:t>
      </w:r>
      <w:r w:rsidRPr="0043441A">
        <w:t>. (</w:t>
      </w:r>
      <w:r w:rsidRPr="0043441A">
        <w:rPr>
          <w:i/>
        </w:rPr>
        <w:t>учащиеся записывают в тетрадь</w:t>
      </w:r>
      <w:r w:rsidRPr="0043441A">
        <w:t>)</w:t>
      </w:r>
    </w:p>
    <w:p w:rsidR="00956954" w:rsidRPr="0043441A" w:rsidRDefault="00956954" w:rsidP="00956954">
      <w:r w:rsidRPr="0043441A">
        <w:t>лат. inductio – наведение</w:t>
      </w:r>
    </w:p>
    <w:p w:rsidR="00956954" w:rsidRPr="0043441A" w:rsidRDefault="00956954" w:rsidP="00956954"/>
    <w:p w:rsidR="0043441A" w:rsidRDefault="00956954" w:rsidP="00956954">
      <w:r w:rsidRPr="0043441A">
        <w:t>Учитель: Рассмотрим все случаи возникновения индукционного  тока в замкнутом контуре. Для этого показываю серию опытов, учащиеся должны попытаться объяснить  и указать причину возникновения  индукционного тока.</w:t>
      </w:r>
      <w:r w:rsidR="002A3E80" w:rsidRPr="0043441A">
        <w:t xml:space="preserve"> Приглашаю по одному ученику на опыт</w:t>
      </w:r>
    </w:p>
    <w:p w:rsidR="00956954" w:rsidRPr="0043441A" w:rsidRDefault="00956954" w:rsidP="00956954">
      <w:r w:rsidRPr="0043441A">
        <w:rPr>
          <w:b/>
          <w:u w:val="single"/>
        </w:rPr>
        <w:t xml:space="preserve">Опыт </w:t>
      </w:r>
      <w:r w:rsidR="00D049FB" w:rsidRPr="0043441A">
        <w:rPr>
          <w:b/>
          <w:u w:val="single"/>
        </w:rPr>
        <w:t>2</w:t>
      </w:r>
      <w:r w:rsidRPr="0043441A">
        <w:t xml:space="preserve">: замыкание (размыкание) ключа </w:t>
      </w:r>
    </w:p>
    <w:p w:rsidR="00956954" w:rsidRPr="0043441A" w:rsidRDefault="00956954" w:rsidP="00956954">
      <w:r w:rsidRPr="0043441A">
        <w:rPr>
          <w:u w:val="single"/>
        </w:rPr>
        <w:t>Причина возникновения тока</w:t>
      </w:r>
      <w:r w:rsidRPr="0043441A">
        <w:t>: изменение силы тока в одной цепи приводит к изменению магнитной индукции.</w:t>
      </w:r>
    </w:p>
    <w:p w:rsidR="00956954" w:rsidRPr="0043441A" w:rsidRDefault="00956954" w:rsidP="00956954">
      <w:r w:rsidRPr="0043441A">
        <w:rPr>
          <w:noProof/>
        </w:rPr>
        <w:drawing>
          <wp:inline distT="0" distB="0" distL="0" distR="0">
            <wp:extent cx="1524000" cy="125730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524000" cy="1257300"/>
                    </a:xfrm>
                    <a:prstGeom prst="rect">
                      <a:avLst/>
                    </a:prstGeom>
                    <a:solidFill>
                      <a:srgbClr val="000000"/>
                    </a:solidFill>
                    <a:ln w="9525">
                      <a:noFill/>
                      <a:miter lim="800000"/>
                      <a:headEnd/>
                      <a:tailEnd/>
                    </a:ln>
                  </pic:spPr>
                </pic:pic>
              </a:graphicData>
            </a:graphic>
          </wp:inline>
        </w:drawing>
      </w:r>
      <w:r w:rsidRPr="0043441A">
        <w:t xml:space="preserve"> </w:t>
      </w:r>
    </w:p>
    <w:p w:rsidR="00D049FB" w:rsidRPr="0043441A" w:rsidRDefault="00D049FB" w:rsidP="00956954">
      <w:pPr>
        <w:rPr>
          <w:b/>
          <w:u w:val="single"/>
        </w:rPr>
      </w:pPr>
      <w:r w:rsidRPr="0043441A">
        <w:rPr>
          <w:b/>
          <w:u w:val="single"/>
        </w:rPr>
        <w:t xml:space="preserve">Опыт 3: </w:t>
      </w:r>
      <w:r w:rsidRPr="0043441A">
        <w:t>перемещение одной катушки относительно другой</w:t>
      </w:r>
    </w:p>
    <w:p w:rsidR="00956954" w:rsidRPr="0043441A" w:rsidRDefault="00956954" w:rsidP="00956954">
      <w:r w:rsidRPr="0043441A">
        <w:rPr>
          <w:b/>
          <w:u w:val="single"/>
        </w:rPr>
        <w:t>Опыт 4</w:t>
      </w:r>
      <w:r w:rsidR="00D43E6A" w:rsidRPr="0043441A">
        <w:rPr>
          <w:b/>
          <w:u w:val="single"/>
        </w:rPr>
        <w:t>:</w:t>
      </w:r>
      <w:r w:rsidRPr="0043441A">
        <w:t xml:space="preserve"> перемещение движка реостата. </w:t>
      </w:r>
    </w:p>
    <w:p w:rsidR="001C4E0E" w:rsidRPr="0043441A" w:rsidRDefault="001C4E0E" w:rsidP="00956954"/>
    <w:p w:rsidR="002A3E80" w:rsidRPr="0043441A" w:rsidRDefault="002A3E80" w:rsidP="001C4E0E"/>
    <w:p w:rsidR="002A3E80" w:rsidRPr="0043441A" w:rsidRDefault="002A3E80" w:rsidP="001C4E0E">
      <w:r w:rsidRPr="0043441A">
        <w:t xml:space="preserve">Какой вывод можно сделать? Когда появляется ток? </w:t>
      </w:r>
    </w:p>
    <w:p w:rsidR="001C4E0E" w:rsidRPr="0043441A" w:rsidRDefault="001C4E0E" w:rsidP="001C4E0E">
      <w:r w:rsidRPr="0043441A">
        <w:t>Электрический ток можно получить, если:</w:t>
      </w:r>
    </w:p>
    <w:p w:rsidR="001C4E0E" w:rsidRPr="0043441A" w:rsidRDefault="001C4E0E" w:rsidP="00B07564">
      <w:pPr>
        <w:pStyle w:val="a8"/>
        <w:numPr>
          <w:ilvl w:val="0"/>
          <w:numId w:val="35"/>
        </w:numPr>
      </w:pPr>
      <w:r w:rsidRPr="0043441A">
        <w:t xml:space="preserve">Замкнутый проводящий контур </w:t>
      </w:r>
      <w:r w:rsidRPr="0043441A">
        <w:rPr>
          <w:b/>
          <w:bCs/>
        </w:rPr>
        <w:t>движется</w:t>
      </w:r>
      <w:r w:rsidRPr="0043441A">
        <w:t xml:space="preserve"> в </w:t>
      </w:r>
      <w:r w:rsidRPr="0043441A">
        <w:rPr>
          <w:b/>
          <w:bCs/>
        </w:rPr>
        <w:t xml:space="preserve">постоянном </w:t>
      </w:r>
      <w:r w:rsidRPr="0043441A">
        <w:t>магнитном поле.</w:t>
      </w:r>
    </w:p>
    <w:p w:rsidR="001C4E0E" w:rsidRPr="0043441A" w:rsidRDefault="001C4E0E" w:rsidP="00B07564">
      <w:pPr>
        <w:pStyle w:val="a8"/>
        <w:numPr>
          <w:ilvl w:val="0"/>
          <w:numId w:val="35"/>
        </w:numPr>
      </w:pPr>
      <w:r w:rsidRPr="0043441A">
        <w:t xml:space="preserve">Замкнутый проводящий контур </w:t>
      </w:r>
      <w:r w:rsidRPr="0043441A">
        <w:rPr>
          <w:b/>
          <w:bCs/>
        </w:rPr>
        <w:t>покоится</w:t>
      </w:r>
      <w:r w:rsidRPr="0043441A">
        <w:rPr>
          <w:bCs/>
        </w:rPr>
        <w:t xml:space="preserve"> в </w:t>
      </w:r>
      <w:r w:rsidRPr="0043441A">
        <w:rPr>
          <w:b/>
          <w:bCs/>
        </w:rPr>
        <w:t>переменном</w:t>
      </w:r>
      <w:r w:rsidRPr="0043441A">
        <w:t xml:space="preserve"> магнитном поле.</w:t>
      </w:r>
    </w:p>
    <w:p w:rsidR="001C4E0E" w:rsidRPr="0043441A" w:rsidRDefault="001C4E0E" w:rsidP="001C4E0E">
      <w:pPr>
        <w:ind w:firstLine="720"/>
        <w:jc w:val="right"/>
      </w:pPr>
    </w:p>
    <w:p w:rsidR="001C4E0E" w:rsidRPr="0043441A" w:rsidRDefault="001C4E0E" w:rsidP="001C4E0E">
      <w:pPr>
        <w:jc w:val="both"/>
        <w:rPr>
          <w:b/>
          <w:bCs/>
        </w:rPr>
      </w:pPr>
      <w:r w:rsidRPr="0043441A">
        <w:rPr>
          <w:rStyle w:val="a5"/>
          <w:b/>
          <w:bCs/>
        </w:rPr>
        <w:t>Явление электромагнитной индукции заключается в возникновении электрического тока в проводящем контуре, который либо покоится в переменном во времени магнитном поле, либо движется в постоянном магнитном поле таким образом, что число линий магнитной индукции, пронизывающих контур, меняется.</w:t>
      </w:r>
      <w:r w:rsidRPr="0043441A">
        <w:rPr>
          <w:b/>
          <w:bCs/>
        </w:rPr>
        <w:t xml:space="preserve"> </w:t>
      </w:r>
    </w:p>
    <w:p w:rsidR="00647A89" w:rsidRPr="0043441A" w:rsidRDefault="00647A89" w:rsidP="00647A89">
      <w:pPr>
        <w:spacing w:line="360" w:lineRule="auto"/>
        <w:ind w:firstLine="540"/>
        <w:rPr>
          <w:b/>
          <w:i/>
          <w:u w:val="single"/>
        </w:rPr>
      </w:pPr>
      <w:r w:rsidRPr="0043441A">
        <w:rPr>
          <w:b/>
          <w:i/>
          <w:u w:val="single"/>
        </w:rPr>
        <w:t>П</w:t>
      </w:r>
      <w:r w:rsidR="001C4E0E" w:rsidRPr="0043441A">
        <w:rPr>
          <w:b/>
          <w:i/>
          <w:u w:val="single"/>
        </w:rPr>
        <w:t>ри всяком изменении магнитного потока, пронизывающего контур замкнутого проводника, в этом проводн</w:t>
      </w:r>
      <w:r w:rsidRPr="0043441A">
        <w:rPr>
          <w:b/>
          <w:i/>
          <w:u w:val="single"/>
        </w:rPr>
        <w:t>ике возникает электрический ток</w:t>
      </w:r>
    </w:p>
    <w:p w:rsidR="00B86DD2" w:rsidRPr="0043441A" w:rsidRDefault="00B86DD2" w:rsidP="00647A89">
      <w:pPr>
        <w:ind w:firstLine="540"/>
      </w:pPr>
      <w:r w:rsidRPr="0043441A">
        <w:lastRenderedPageBreak/>
        <w:t>Какого рода случайности могли помешать открытию, показывает следующий факт. Почти одновременно с Фарадеем получить электрический ток в катушке с помощью магнита пытался швейцарский физик Колладон. При работе он пользовался гальванометром, лёгкая магнитная стрелка которого помещалась внутри катушки прибора. Чтобы магнит не оказывал непосредственного влияния на стрелку, концы катушки, в которую Колладон вдвигал магнит, надеясь получить в ней ток, были выведены в соседнюю комнату и там присоединены к гальванометру. Вставив магнит в катушку, Колладон шёл в соседнюю комнату и с огорчением убеждался, что гальванометр не показывает тока.</w:t>
      </w:r>
    </w:p>
    <w:p w:rsidR="00B86DD2" w:rsidRPr="0043441A" w:rsidRDefault="00B86DD2" w:rsidP="00647A89">
      <w:pPr>
        <w:jc w:val="both"/>
      </w:pPr>
      <w:r w:rsidRPr="0043441A">
        <w:t>Стоило бы ему всё время наблюдать за гальванометром, а кого-нибудь попросить заняться магнитом, замечательное открытие было бы сделано. Но этого не случилось. Покоящийся относительно катушки магнит не вызывает в ней тока. До конца своих дней Колладон, проживший 90 лет, упрекал себя за то, что допустил такую досадную ошибку.</w:t>
      </w:r>
    </w:p>
    <w:p w:rsidR="00177509" w:rsidRPr="0043441A" w:rsidRDefault="00177509" w:rsidP="00FF5435"/>
    <w:p w:rsidR="00FF5435" w:rsidRPr="0043441A" w:rsidRDefault="000B5826" w:rsidP="0043441A">
      <w:pPr>
        <w:ind w:firstLine="709"/>
      </w:pPr>
      <w:r w:rsidRPr="0043441A">
        <w:t xml:space="preserve">Что же мы сегодня изучили? Явление. Какое? </w:t>
      </w:r>
      <w:r w:rsidRPr="0043441A">
        <w:rPr>
          <w:i/>
        </w:rPr>
        <w:t>Явление возникновения индукционного тока в замкнутом контуре.</w:t>
      </w:r>
      <w:r w:rsidRPr="0043441A">
        <w:t xml:space="preserve"> </w:t>
      </w:r>
      <w:r w:rsidRPr="0043441A">
        <w:rPr>
          <w:i/>
        </w:rPr>
        <w:t>Это и есть явление электромагнитной индукции</w:t>
      </w:r>
      <w:r w:rsidR="00FF5435" w:rsidRPr="0043441A">
        <w:t xml:space="preserve">. Условия его возникновения: 1.Замкнутый проводящий контур </w:t>
      </w:r>
      <w:r w:rsidR="00FF5435" w:rsidRPr="0043441A">
        <w:rPr>
          <w:b/>
          <w:bCs/>
        </w:rPr>
        <w:t>движется</w:t>
      </w:r>
      <w:r w:rsidR="00FF5435" w:rsidRPr="0043441A">
        <w:t xml:space="preserve"> в </w:t>
      </w:r>
      <w:r w:rsidR="00FF5435" w:rsidRPr="0043441A">
        <w:rPr>
          <w:b/>
          <w:bCs/>
        </w:rPr>
        <w:t xml:space="preserve">постоянном </w:t>
      </w:r>
      <w:r w:rsidR="00FF5435" w:rsidRPr="0043441A">
        <w:t>магнитном поле.</w:t>
      </w:r>
    </w:p>
    <w:p w:rsidR="00FF5435" w:rsidRPr="0043441A" w:rsidRDefault="00FF5435" w:rsidP="00FF5435">
      <w:r w:rsidRPr="0043441A">
        <w:t xml:space="preserve">2.Замкнутый проводящий контур </w:t>
      </w:r>
      <w:r w:rsidRPr="0043441A">
        <w:rPr>
          <w:b/>
          <w:bCs/>
        </w:rPr>
        <w:t>покоится</w:t>
      </w:r>
      <w:r w:rsidRPr="0043441A">
        <w:rPr>
          <w:bCs/>
        </w:rPr>
        <w:t xml:space="preserve"> в </w:t>
      </w:r>
      <w:r w:rsidRPr="0043441A">
        <w:rPr>
          <w:b/>
          <w:bCs/>
        </w:rPr>
        <w:t>переменном</w:t>
      </w:r>
      <w:r w:rsidRPr="0043441A">
        <w:t xml:space="preserve"> магнитном поле.</w:t>
      </w:r>
    </w:p>
    <w:p w:rsidR="000B5826" w:rsidRPr="0043441A" w:rsidRDefault="00FF5435" w:rsidP="000B5826">
      <w:pPr>
        <w:ind w:firstLine="720"/>
        <w:jc w:val="both"/>
      </w:pPr>
      <w:r w:rsidRPr="0043441A">
        <w:t>Объяснение</w:t>
      </w:r>
      <w:r w:rsidR="000B5826" w:rsidRPr="0043441A">
        <w:t xml:space="preserve"> его возникновения – изменение числа линий магнитной индукции через поверхность, ограниченную контуром. Сформулировать определение явления электромагнитной индукции.</w:t>
      </w:r>
    </w:p>
    <w:p w:rsidR="00FF5435" w:rsidRPr="0043441A" w:rsidRDefault="00FF5435" w:rsidP="00FF5435">
      <w:pPr>
        <w:ind w:left="720"/>
      </w:pPr>
      <w:r w:rsidRPr="0043441A">
        <w:t>Нам  удалось превратить магнетизм  в  электричество!</w:t>
      </w:r>
    </w:p>
    <w:p w:rsidR="00FF5435" w:rsidRPr="0043441A" w:rsidRDefault="00FF5435" w:rsidP="00FF5435">
      <w:pPr>
        <w:ind w:left="720"/>
      </w:pPr>
      <w:r w:rsidRPr="0043441A">
        <w:t xml:space="preserve"> А ученым понадобилось для этого 10 лет!</w:t>
      </w:r>
    </w:p>
    <w:p w:rsidR="000B5826" w:rsidRPr="0043441A" w:rsidRDefault="000B5826" w:rsidP="000B5826">
      <w:pPr>
        <w:ind w:firstLine="720"/>
      </w:pPr>
    </w:p>
    <w:p w:rsidR="000B5826" w:rsidRPr="0043441A" w:rsidRDefault="002309B7" w:rsidP="00E42FF1">
      <w:r w:rsidRPr="0043441A">
        <w:rPr>
          <w:i/>
          <w:u w:val="single"/>
          <w:lang w:val="en-US"/>
        </w:rPr>
        <w:t>V</w:t>
      </w:r>
      <w:r w:rsidR="000B5826" w:rsidRPr="0043441A">
        <w:rPr>
          <w:i/>
          <w:u w:val="single"/>
        </w:rPr>
        <w:t>. Закрепление новых знаний</w:t>
      </w:r>
    </w:p>
    <w:p w:rsidR="00B86DD2" w:rsidRPr="0043441A" w:rsidRDefault="00B86DD2" w:rsidP="00B07564">
      <w:pPr>
        <w:rPr>
          <w:rFonts w:eastAsiaTheme="majorEastAsia"/>
          <w:u w:val="single"/>
        </w:rPr>
      </w:pPr>
    </w:p>
    <w:p w:rsidR="000B5826" w:rsidRPr="0043441A" w:rsidRDefault="000B5826" w:rsidP="000B5826">
      <w:pPr>
        <w:numPr>
          <w:ilvl w:val="0"/>
          <w:numId w:val="7"/>
        </w:numPr>
        <w:tabs>
          <w:tab w:val="num" w:pos="180"/>
        </w:tabs>
        <w:ind w:hanging="1440"/>
        <w:rPr>
          <w:rFonts w:eastAsiaTheme="majorEastAsia"/>
          <w:i/>
        </w:rPr>
      </w:pPr>
      <w:r w:rsidRPr="0043441A">
        <w:t xml:space="preserve">Электромагнитная индукция в современной технике </w:t>
      </w:r>
    </w:p>
    <w:p w:rsidR="001C4E0E" w:rsidRPr="0043441A" w:rsidRDefault="001C4E0E" w:rsidP="001C4E0E">
      <w:pPr>
        <w:ind w:left="1440"/>
        <w:rPr>
          <w:rFonts w:eastAsiaTheme="majorEastAsia"/>
          <w:i/>
        </w:rPr>
      </w:pPr>
    </w:p>
    <w:p w:rsidR="00CF47E1" w:rsidRPr="0043441A" w:rsidRDefault="00CF47E1" w:rsidP="00FF5435">
      <w:pPr>
        <w:pStyle w:val="a8"/>
        <w:numPr>
          <w:ilvl w:val="0"/>
          <w:numId w:val="33"/>
        </w:numPr>
        <w:tabs>
          <w:tab w:val="num" w:pos="720"/>
          <w:tab w:val="left" w:pos="1541"/>
        </w:tabs>
        <w:jc w:val="both"/>
      </w:pPr>
      <w:r w:rsidRPr="0043441A">
        <w:rPr>
          <w:b/>
        </w:rPr>
        <w:t>Применение</w:t>
      </w:r>
      <w:r w:rsidRPr="0043441A">
        <w:t>: трансформатор, генератор, индукционные печи, запись и воспроизводство информации на магнитную ленту, счетчик электроэнергии, поезд на магнитной подушке.</w:t>
      </w:r>
    </w:p>
    <w:p w:rsidR="000B5826" w:rsidRPr="0043441A" w:rsidRDefault="00CF47E1" w:rsidP="000B5826">
      <w:r w:rsidRPr="0043441A">
        <w:t xml:space="preserve"> Трансформаторы</w:t>
      </w:r>
      <w:r w:rsidR="00647A89" w:rsidRPr="0043441A">
        <w:t xml:space="preserve">. </w:t>
      </w:r>
      <w:r w:rsidR="00D43E6A" w:rsidRPr="0043441A">
        <w:t>Индукционные печи.</w:t>
      </w:r>
    </w:p>
    <w:p w:rsidR="00B07564" w:rsidRPr="0043441A" w:rsidRDefault="00B07564" w:rsidP="000B5826">
      <w:r w:rsidRPr="0043441A">
        <w:t xml:space="preserve">Но необходимо и учитывать явление электромагнитной индукции в некоторых устройствах, т.к. по его вине могут быть колоссальные потери энергии (стальные сердечники набирают из листов, склеивают их непроводящим клеем, чтобы увеличить </w:t>
      </w:r>
      <w:r w:rsidRPr="0043441A">
        <w:rPr>
          <w:lang w:val="en-US"/>
        </w:rPr>
        <w:t>R</w:t>
      </w:r>
      <w:r w:rsidR="00FF5435" w:rsidRPr="0043441A">
        <w:t>, т.о. уменьшив индукционный ток. Следует учесть так же, что для организма влияние электромагнитного поля вредно сказывается.</w:t>
      </w:r>
    </w:p>
    <w:p w:rsidR="00B07564" w:rsidRPr="0043441A" w:rsidRDefault="00B07564" w:rsidP="000B5826"/>
    <w:p w:rsidR="001C4E0E" w:rsidRPr="0043441A" w:rsidRDefault="001C4E0E" w:rsidP="000B5826"/>
    <w:p w:rsidR="001C4E0E" w:rsidRPr="0043441A" w:rsidRDefault="002309B7" w:rsidP="000B5826">
      <w:pPr>
        <w:rPr>
          <w:rStyle w:val="a7"/>
          <w:b w:val="0"/>
          <w:i/>
          <w:u w:val="single"/>
        </w:rPr>
      </w:pPr>
      <w:r w:rsidRPr="0043441A">
        <w:rPr>
          <w:rStyle w:val="a7"/>
          <w:b w:val="0"/>
          <w:i/>
          <w:u w:val="single"/>
        </w:rPr>
        <w:t>VI</w:t>
      </w:r>
      <w:r w:rsidR="001C4E0E" w:rsidRPr="0043441A">
        <w:rPr>
          <w:rStyle w:val="a7"/>
          <w:b w:val="0"/>
          <w:i/>
          <w:u w:val="single"/>
        </w:rPr>
        <w:t>. Итоги урока</w:t>
      </w:r>
      <w:r w:rsidRPr="0043441A">
        <w:rPr>
          <w:rStyle w:val="a7"/>
          <w:b w:val="0"/>
          <w:i/>
          <w:u w:val="single"/>
        </w:rPr>
        <w:t>. Рефлексия</w:t>
      </w:r>
    </w:p>
    <w:p w:rsidR="00024846" w:rsidRPr="0043441A" w:rsidRDefault="00024846" w:rsidP="00647A89">
      <w:pPr>
        <w:ind w:left="360"/>
        <w:jc w:val="both"/>
      </w:pPr>
      <w:r w:rsidRPr="0043441A">
        <w:t>Сегодня мы с вами познакомились с явлением электромагн</w:t>
      </w:r>
      <w:r w:rsidR="00647A89" w:rsidRPr="0043441A">
        <w:t>итной индукции.</w:t>
      </w:r>
      <w:r w:rsidRPr="0043441A">
        <w:t xml:space="preserve"> Это явление является физической основой современной электротехники, обеспечивающей промышленность, транспорт, связь, сельское хозяйство, строительство и другие отрасли, быт и культуру людей электрической энергией.</w:t>
      </w:r>
      <w:r w:rsidR="00B07564" w:rsidRPr="0043441A">
        <w:t xml:space="preserve"> Кроме того, применяют в медицине для реаб</w:t>
      </w:r>
      <w:r w:rsidR="009926BF" w:rsidRPr="0043441A">
        <w:t>илитации больных после инсульта.</w:t>
      </w:r>
    </w:p>
    <w:p w:rsidR="005E2111" w:rsidRPr="0043441A" w:rsidRDefault="005E2111" w:rsidP="005E2111">
      <w:pPr>
        <w:ind w:firstLine="720"/>
        <w:jc w:val="both"/>
      </w:pPr>
      <w:r w:rsidRPr="0043441A">
        <w:t>Примеры использования явления электромагнитной индукции в современной технике:</w:t>
      </w:r>
    </w:p>
    <w:p w:rsidR="005E2111" w:rsidRPr="0043441A" w:rsidRDefault="005E2111" w:rsidP="005E2111">
      <w:pPr>
        <w:numPr>
          <w:ilvl w:val="0"/>
          <w:numId w:val="37"/>
        </w:numPr>
        <w:jc w:val="both"/>
      </w:pPr>
      <w:r w:rsidRPr="0043441A">
        <w:t>специальные детекторы для обнаружения металлических предметов;</w:t>
      </w:r>
    </w:p>
    <w:p w:rsidR="005E2111" w:rsidRPr="0043441A" w:rsidRDefault="005E2111" w:rsidP="005E2111">
      <w:pPr>
        <w:numPr>
          <w:ilvl w:val="0"/>
          <w:numId w:val="37"/>
        </w:numPr>
        <w:jc w:val="both"/>
      </w:pPr>
      <w:r w:rsidRPr="0043441A">
        <w:t>поезд на магнитной подушке;</w:t>
      </w:r>
    </w:p>
    <w:p w:rsidR="005E2111" w:rsidRPr="0043441A" w:rsidRDefault="005E2111" w:rsidP="005E2111">
      <w:pPr>
        <w:numPr>
          <w:ilvl w:val="0"/>
          <w:numId w:val="37"/>
        </w:numPr>
        <w:jc w:val="both"/>
      </w:pPr>
      <w:r w:rsidRPr="0043441A">
        <w:t>электропечи для плавки металлов; (Каменск-Уральский алюминиевый завод, Первоуральский медеплавильный завод и т.д.)</w:t>
      </w:r>
    </w:p>
    <w:p w:rsidR="005E2111" w:rsidRPr="0043441A" w:rsidRDefault="005E2111" w:rsidP="005E2111">
      <w:pPr>
        <w:numPr>
          <w:ilvl w:val="0"/>
          <w:numId w:val="37"/>
        </w:numPr>
        <w:jc w:val="both"/>
      </w:pPr>
      <w:r w:rsidRPr="0043441A">
        <w:t>бытовые микроволновые  СВЧ – печи.</w:t>
      </w:r>
    </w:p>
    <w:p w:rsidR="005E2111" w:rsidRPr="0043441A" w:rsidRDefault="005E2111" w:rsidP="005E2111">
      <w:pPr>
        <w:ind w:firstLine="720"/>
        <w:jc w:val="both"/>
      </w:pPr>
      <w:r w:rsidRPr="0043441A">
        <w:lastRenderedPageBreak/>
        <w:t>Время показало, сколь велико значение открытия Фарадея. Повторяя слова Гельмгольца, можно с полным правом сказать: «Пока люди будут пользоваться благами электричества, они будут помнить имя Фарадея»</w:t>
      </w:r>
    </w:p>
    <w:p w:rsidR="005E2111" w:rsidRPr="0043441A" w:rsidRDefault="005E2111" w:rsidP="005E2111">
      <w:pPr>
        <w:spacing w:before="100" w:beforeAutospacing="1" w:after="100" w:afterAutospacing="1"/>
      </w:pPr>
      <w:r w:rsidRPr="0043441A">
        <w:t xml:space="preserve">                Каков смысл высказывания Гельмгольца?</w:t>
      </w:r>
    </w:p>
    <w:p w:rsidR="00F30F60" w:rsidRPr="0043441A" w:rsidRDefault="00F30F60" w:rsidP="00F30F60"/>
    <w:p w:rsidR="00A555C2" w:rsidRPr="0043441A" w:rsidRDefault="00FF5435" w:rsidP="00A555C2">
      <w:pPr>
        <w:rPr>
          <w:b/>
          <w:bCs/>
          <w:iCs/>
        </w:rPr>
      </w:pPr>
      <w:r w:rsidRPr="0043441A">
        <w:t>Кулачок-ладошка</w:t>
      </w:r>
      <w:r w:rsidR="00A555C2" w:rsidRPr="0043441A">
        <w:t xml:space="preserve"> (по критериям): </w:t>
      </w:r>
      <w:r w:rsidR="003165C0" w:rsidRPr="0043441A">
        <w:t xml:space="preserve">(По слайду) </w:t>
      </w:r>
      <w:r w:rsidR="00A555C2" w:rsidRPr="0043441A">
        <w:rPr>
          <w:b/>
          <w:bCs/>
          <w:iCs/>
        </w:rPr>
        <w:t xml:space="preserve">Сколько пальцев разжали – </w:t>
      </w:r>
      <w:r w:rsidR="00666C58" w:rsidRPr="0043441A">
        <w:rPr>
          <w:b/>
          <w:bCs/>
          <w:iCs/>
        </w:rPr>
        <w:t>такова оценка за изучение нового материала. Вернее, это ваша самооценка. А я вас проверю на следующем уроке.</w:t>
      </w:r>
    </w:p>
    <w:p w:rsidR="009926BF" w:rsidRPr="0043441A" w:rsidRDefault="009926BF" w:rsidP="009926BF">
      <w:pPr>
        <w:ind w:left="360"/>
        <w:jc w:val="both"/>
      </w:pPr>
    </w:p>
    <w:p w:rsidR="009926BF" w:rsidRPr="0043441A" w:rsidRDefault="009926BF" w:rsidP="009926BF">
      <w:pPr>
        <w:ind w:left="360"/>
        <w:jc w:val="both"/>
      </w:pPr>
      <w:r w:rsidRPr="0043441A">
        <w:t xml:space="preserve">Критерии оценки урока: </w:t>
      </w:r>
    </w:p>
    <w:p w:rsidR="009926BF" w:rsidRPr="0043441A" w:rsidRDefault="009926BF" w:rsidP="009926BF">
      <w:r w:rsidRPr="0043441A">
        <w:rPr>
          <w:bCs/>
          <w:iCs/>
        </w:rPr>
        <w:t xml:space="preserve">1. Называю признаки, по которым  это явление обнаруживается. </w:t>
      </w:r>
    </w:p>
    <w:p w:rsidR="009926BF" w:rsidRPr="0043441A" w:rsidRDefault="009926BF" w:rsidP="009926BF">
      <w:r w:rsidRPr="0043441A">
        <w:rPr>
          <w:bCs/>
          <w:iCs/>
        </w:rPr>
        <w:t>2. Перечисляю условия, при которых протекает явление.</w:t>
      </w:r>
      <w:r w:rsidRPr="0043441A">
        <w:t xml:space="preserve"> </w:t>
      </w:r>
    </w:p>
    <w:p w:rsidR="009926BF" w:rsidRPr="0043441A" w:rsidRDefault="009926BF" w:rsidP="009926BF">
      <w:r w:rsidRPr="0043441A">
        <w:rPr>
          <w:bCs/>
          <w:iCs/>
        </w:rPr>
        <w:t>3. Объясняю явление при решении задач.</w:t>
      </w:r>
    </w:p>
    <w:p w:rsidR="009926BF" w:rsidRPr="0043441A" w:rsidRDefault="009926BF" w:rsidP="009926BF">
      <w:r w:rsidRPr="0043441A">
        <w:rPr>
          <w:bCs/>
          <w:iCs/>
        </w:rPr>
        <w:t>4. Формулирую определение.</w:t>
      </w:r>
      <w:r w:rsidRPr="0043441A">
        <w:t xml:space="preserve"> </w:t>
      </w:r>
    </w:p>
    <w:p w:rsidR="009926BF" w:rsidRPr="0043441A" w:rsidRDefault="009926BF" w:rsidP="009926BF">
      <w:pPr>
        <w:jc w:val="both"/>
      </w:pPr>
      <w:r w:rsidRPr="0043441A">
        <w:rPr>
          <w:bCs/>
          <w:iCs/>
        </w:rPr>
        <w:t>5. Привожу примеры учета и использования явления на практике.</w:t>
      </w:r>
    </w:p>
    <w:p w:rsidR="009926BF" w:rsidRPr="0043441A" w:rsidRDefault="009926BF" w:rsidP="00A555C2">
      <w:pPr>
        <w:rPr>
          <w:highlight w:val="yellow"/>
        </w:rPr>
      </w:pPr>
    </w:p>
    <w:p w:rsidR="00463078" w:rsidRPr="0043441A" w:rsidRDefault="009926BF" w:rsidP="00463078">
      <w:pPr>
        <w:ind w:left="720"/>
      </w:pPr>
      <w:r w:rsidRPr="0043441A">
        <w:t xml:space="preserve">Не забывайте заполнять листы продвижения по теме. </w:t>
      </w:r>
    </w:p>
    <w:p w:rsidR="0043441A" w:rsidRDefault="009926BF" w:rsidP="009926BF">
      <w:pPr>
        <w:jc w:val="both"/>
      </w:pPr>
      <w:r w:rsidRPr="0043441A">
        <w:t>Лист продвижения по теме «Магнитное поле» (</w:t>
      </w:r>
      <w:r w:rsidRPr="0043441A">
        <w:rPr>
          <w:lang w:val="en-US"/>
        </w:rPr>
        <w:t>I</w:t>
      </w:r>
      <w:r w:rsidRPr="0043441A">
        <w:t xml:space="preserve"> часть)</w:t>
      </w:r>
    </w:p>
    <w:p w:rsidR="009926BF" w:rsidRPr="0043441A" w:rsidRDefault="009926BF" w:rsidP="009926BF">
      <w:pPr>
        <w:jc w:val="both"/>
      </w:pPr>
      <w:r w:rsidRPr="0043441A">
        <w:t>(Вместо галочек поставьте +, -  или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9"/>
        <w:gridCol w:w="640"/>
        <w:gridCol w:w="641"/>
        <w:gridCol w:w="641"/>
        <w:gridCol w:w="641"/>
        <w:gridCol w:w="641"/>
        <w:gridCol w:w="1111"/>
        <w:gridCol w:w="992"/>
        <w:gridCol w:w="850"/>
        <w:gridCol w:w="938"/>
        <w:gridCol w:w="870"/>
      </w:tblGrid>
      <w:tr w:rsidR="009926BF" w:rsidRPr="0043441A" w:rsidTr="00EB536A">
        <w:trPr>
          <w:trHeight w:val="44"/>
        </w:trPr>
        <w:tc>
          <w:tcPr>
            <w:tcW w:w="1889" w:type="dxa"/>
            <w:tcBorders>
              <w:tl2br w:val="single" w:sz="4" w:space="0" w:color="auto"/>
            </w:tcBorders>
          </w:tcPr>
          <w:p w:rsidR="009926BF" w:rsidRPr="0043441A" w:rsidRDefault="009926BF" w:rsidP="00EB536A">
            <w:pPr>
              <w:jc w:val="both"/>
            </w:pPr>
          </w:p>
        </w:tc>
        <w:tc>
          <w:tcPr>
            <w:tcW w:w="640" w:type="dxa"/>
          </w:tcPr>
          <w:p w:rsidR="009926BF" w:rsidRPr="0043441A" w:rsidRDefault="009926BF" w:rsidP="00EB536A">
            <w:pPr>
              <w:jc w:val="both"/>
            </w:pPr>
            <w:r w:rsidRPr="0043441A">
              <w:t>Урок 1</w:t>
            </w:r>
          </w:p>
        </w:tc>
        <w:tc>
          <w:tcPr>
            <w:tcW w:w="641" w:type="dxa"/>
          </w:tcPr>
          <w:p w:rsidR="009926BF" w:rsidRPr="0043441A" w:rsidRDefault="009926BF" w:rsidP="00EB536A">
            <w:pPr>
              <w:jc w:val="both"/>
            </w:pPr>
            <w:r w:rsidRPr="0043441A">
              <w:t>Урок 2</w:t>
            </w:r>
          </w:p>
        </w:tc>
        <w:tc>
          <w:tcPr>
            <w:tcW w:w="641" w:type="dxa"/>
          </w:tcPr>
          <w:p w:rsidR="009926BF" w:rsidRPr="0043441A" w:rsidRDefault="009926BF" w:rsidP="00EB536A">
            <w:pPr>
              <w:jc w:val="both"/>
            </w:pPr>
            <w:r w:rsidRPr="0043441A">
              <w:t>Урок 3</w:t>
            </w:r>
          </w:p>
        </w:tc>
        <w:tc>
          <w:tcPr>
            <w:tcW w:w="641" w:type="dxa"/>
          </w:tcPr>
          <w:p w:rsidR="009926BF" w:rsidRPr="0043441A" w:rsidRDefault="009926BF" w:rsidP="00EB536A">
            <w:pPr>
              <w:jc w:val="both"/>
            </w:pPr>
            <w:r w:rsidRPr="0043441A">
              <w:t>Урок 4</w:t>
            </w:r>
          </w:p>
        </w:tc>
        <w:tc>
          <w:tcPr>
            <w:tcW w:w="641" w:type="dxa"/>
          </w:tcPr>
          <w:p w:rsidR="009926BF" w:rsidRPr="0043441A" w:rsidRDefault="009926BF" w:rsidP="00EB536A">
            <w:pPr>
              <w:jc w:val="both"/>
            </w:pPr>
            <w:r w:rsidRPr="0043441A">
              <w:t>Урок 5</w:t>
            </w:r>
          </w:p>
        </w:tc>
        <w:tc>
          <w:tcPr>
            <w:tcW w:w="1111" w:type="dxa"/>
          </w:tcPr>
          <w:p w:rsidR="009926BF" w:rsidRPr="0043441A" w:rsidRDefault="009926BF" w:rsidP="00EB536A">
            <w:pPr>
              <w:jc w:val="both"/>
            </w:pPr>
            <w:r w:rsidRPr="0043441A">
              <w:t>Урок 6</w:t>
            </w:r>
          </w:p>
        </w:tc>
        <w:tc>
          <w:tcPr>
            <w:tcW w:w="992" w:type="dxa"/>
          </w:tcPr>
          <w:p w:rsidR="009926BF" w:rsidRPr="0043441A" w:rsidRDefault="009926BF" w:rsidP="00EB536A">
            <w:pPr>
              <w:jc w:val="both"/>
            </w:pPr>
            <w:r w:rsidRPr="0043441A">
              <w:t>Урок 7</w:t>
            </w:r>
          </w:p>
        </w:tc>
        <w:tc>
          <w:tcPr>
            <w:tcW w:w="850" w:type="dxa"/>
          </w:tcPr>
          <w:p w:rsidR="009926BF" w:rsidRPr="0043441A" w:rsidRDefault="009926BF" w:rsidP="00EB536A">
            <w:pPr>
              <w:jc w:val="both"/>
            </w:pPr>
            <w:r w:rsidRPr="0043441A">
              <w:t>Урок 8</w:t>
            </w:r>
          </w:p>
        </w:tc>
        <w:tc>
          <w:tcPr>
            <w:tcW w:w="938" w:type="dxa"/>
            <w:tcBorders>
              <w:bottom w:val="single" w:sz="4" w:space="0" w:color="auto"/>
            </w:tcBorders>
          </w:tcPr>
          <w:p w:rsidR="009926BF" w:rsidRPr="0043441A" w:rsidRDefault="009926BF" w:rsidP="00EB536A">
            <w:pPr>
              <w:jc w:val="both"/>
            </w:pPr>
            <w:r w:rsidRPr="0043441A">
              <w:t>Само-</w:t>
            </w:r>
          </w:p>
          <w:p w:rsidR="009926BF" w:rsidRPr="0043441A" w:rsidRDefault="009926BF" w:rsidP="00EB536A">
            <w:pPr>
              <w:jc w:val="both"/>
            </w:pPr>
            <w:r w:rsidRPr="0043441A">
              <w:t>оценка</w:t>
            </w:r>
          </w:p>
        </w:tc>
        <w:tc>
          <w:tcPr>
            <w:tcW w:w="870" w:type="dxa"/>
          </w:tcPr>
          <w:p w:rsidR="009926BF" w:rsidRPr="0043441A" w:rsidRDefault="009926BF" w:rsidP="00EB536A">
            <w:pPr>
              <w:jc w:val="both"/>
            </w:pPr>
            <w:r w:rsidRPr="0043441A">
              <w:t>Оценка учителя</w:t>
            </w:r>
          </w:p>
        </w:tc>
      </w:tr>
      <w:tr w:rsidR="009926BF" w:rsidRPr="0043441A" w:rsidTr="00EB536A">
        <w:trPr>
          <w:trHeight w:val="42"/>
        </w:trPr>
        <w:tc>
          <w:tcPr>
            <w:tcW w:w="1889" w:type="dxa"/>
          </w:tcPr>
          <w:p w:rsidR="009926BF" w:rsidRPr="0043441A" w:rsidRDefault="009926BF" w:rsidP="00EB536A">
            <w:r w:rsidRPr="0043441A">
              <w:t>1.Формулирую гипотезу Ампера</w:t>
            </w:r>
          </w:p>
        </w:tc>
        <w:tc>
          <w:tcPr>
            <w:tcW w:w="640" w:type="dxa"/>
          </w:tcPr>
          <w:p w:rsidR="009926BF" w:rsidRPr="0043441A" w:rsidRDefault="009926BF" w:rsidP="00EB536A">
            <w:pPr>
              <w:pStyle w:val="a8"/>
              <w:numPr>
                <w:ilvl w:val="0"/>
                <w:numId w:val="38"/>
              </w:numPr>
              <w:jc w:val="center"/>
            </w:pPr>
          </w:p>
        </w:tc>
        <w:tc>
          <w:tcPr>
            <w:tcW w:w="641" w:type="dxa"/>
          </w:tcPr>
          <w:p w:rsidR="009926BF" w:rsidRPr="0043441A" w:rsidRDefault="009926BF" w:rsidP="00EB536A">
            <w:pPr>
              <w:pStyle w:val="a8"/>
              <w:numPr>
                <w:ilvl w:val="0"/>
                <w:numId w:val="38"/>
              </w:num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jc w:val="center"/>
            </w:pPr>
          </w:p>
        </w:tc>
        <w:tc>
          <w:tcPr>
            <w:tcW w:w="1111" w:type="dxa"/>
          </w:tcPr>
          <w:p w:rsidR="009926BF" w:rsidRPr="0043441A" w:rsidRDefault="009926BF" w:rsidP="00EB536A">
            <w:pPr>
              <w:jc w:val="center"/>
            </w:pPr>
          </w:p>
        </w:tc>
        <w:tc>
          <w:tcPr>
            <w:tcW w:w="992" w:type="dxa"/>
          </w:tcPr>
          <w:p w:rsidR="009926BF" w:rsidRPr="0043441A" w:rsidRDefault="009926BF" w:rsidP="00EB536A">
            <w:pPr>
              <w:jc w:val="center"/>
            </w:pPr>
          </w:p>
        </w:tc>
        <w:tc>
          <w:tcPr>
            <w:tcW w:w="850" w:type="dxa"/>
          </w:tcPr>
          <w:p w:rsidR="009926BF" w:rsidRPr="0043441A" w:rsidRDefault="009926BF" w:rsidP="00EB536A">
            <w:pPr>
              <w:jc w:val="center"/>
            </w:pPr>
          </w:p>
        </w:tc>
        <w:tc>
          <w:tcPr>
            <w:tcW w:w="938" w:type="dxa"/>
            <w:shd w:val="clear" w:color="auto" w:fill="FFFFCC"/>
          </w:tcPr>
          <w:p w:rsidR="009926BF" w:rsidRPr="0043441A" w:rsidRDefault="009926BF" w:rsidP="00EB536A">
            <w:pPr>
              <w:pStyle w:val="a8"/>
              <w:numPr>
                <w:ilvl w:val="0"/>
                <w:numId w:val="38"/>
              </w:numPr>
              <w:jc w:val="center"/>
            </w:pPr>
          </w:p>
        </w:tc>
        <w:tc>
          <w:tcPr>
            <w:tcW w:w="870" w:type="dxa"/>
          </w:tcPr>
          <w:p w:rsidR="009926BF" w:rsidRPr="0043441A" w:rsidRDefault="009926BF" w:rsidP="00EB536A">
            <w:pPr>
              <w:jc w:val="center"/>
            </w:pPr>
          </w:p>
        </w:tc>
      </w:tr>
      <w:tr w:rsidR="009926BF" w:rsidRPr="0043441A" w:rsidTr="00EB536A">
        <w:trPr>
          <w:trHeight w:val="42"/>
        </w:trPr>
        <w:tc>
          <w:tcPr>
            <w:tcW w:w="1889" w:type="dxa"/>
          </w:tcPr>
          <w:p w:rsidR="009926BF" w:rsidRPr="0043441A" w:rsidRDefault="009926BF" w:rsidP="00EB536A">
            <w:r w:rsidRPr="0043441A">
              <w:t>2.Изображаю силовые линии магнитного поля постоянного магнита и прямого проводника с током.</w:t>
            </w:r>
          </w:p>
        </w:tc>
        <w:tc>
          <w:tcPr>
            <w:tcW w:w="640" w:type="dxa"/>
          </w:tcPr>
          <w:p w:rsidR="009926BF" w:rsidRPr="0043441A" w:rsidRDefault="009926BF" w:rsidP="00EB536A">
            <w:pPr>
              <w:pStyle w:val="a8"/>
              <w:numPr>
                <w:ilvl w:val="0"/>
                <w:numId w:val="38"/>
              </w:numPr>
              <w:jc w:val="center"/>
            </w:pPr>
          </w:p>
        </w:tc>
        <w:tc>
          <w:tcPr>
            <w:tcW w:w="641" w:type="dxa"/>
          </w:tcPr>
          <w:p w:rsidR="009926BF" w:rsidRPr="0043441A" w:rsidRDefault="009926BF" w:rsidP="00EB536A">
            <w:pPr>
              <w:pStyle w:val="a8"/>
              <w:numPr>
                <w:ilvl w:val="0"/>
                <w:numId w:val="38"/>
              </w:numPr>
              <w:jc w:val="center"/>
            </w:pPr>
          </w:p>
        </w:tc>
        <w:tc>
          <w:tcPr>
            <w:tcW w:w="641" w:type="dxa"/>
          </w:tcPr>
          <w:p w:rsidR="009926BF" w:rsidRPr="0043441A" w:rsidRDefault="009926BF" w:rsidP="00EB536A">
            <w:pPr>
              <w:pStyle w:val="a8"/>
              <w:numPr>
                <w:ilvl w:val="0"/>
                <w:numId w:val="38"/>
              </w:numPr>
              <w:jc w:val="center"/>
            </w:pPr>
          </w:p>
        </w:tc>
        <w:tc>
          <w:tcPr>
            <w:tcW w:w="641" w:type="dxa"/>
          </w:tcPr>
          <w:p w:rsidR="009926BF" w:rsidRPr="0043441A" w:rsidRDefault="009926BF" w:rsidP="00EB536A">
            <w:pPr>
              <w:pStyle w:val="a8"/>
              <w:numPr>
                <w:ilvl w:val="0"/>
                <w:numId w:val="38"/>
              </w:numPr>
              <w:jc w:val="center"/>
            </w:pPr>
          </w:p>
        </w:tc>
        <w:tc>
          <w:tcPr>
            <w:tcW w:w="641" w:type="dxa"/>
          </w:tcPr>
          <w:p w:rsidR="009926BF" w:rsidRPr="0043441A" w:rsidRDefault="009926BF" w:rsidP="00EB536A">
            <w:pPr>
              <w:pStyle w:val="a8"/>
              <w:numPr>
                <w:ilvl w:val="0"/>
                <w:numId w:val="38"/>
              </w:numPr>
              <w:jc w:val="center"/>
            </w:pPr>
          </w:p>
        </w:tc>
        <w:tc>
          <w:tcPr>
            <w:tcW w:w="1111" w:type="dxa"/>
          </w:tcPr>
          <w:p w:rsidR="009926BF" w:rsidRPr="0043441A" w:rsidRDefault="009926BF" w:rsidP="00EB536A">
            <w:pPr>
              <w:jc w:val="center"/>
            </w:pPr>
          </w:p>
        </w:tc>
        <w:tc>
          <w:tcPr>
            <w:tcW w:w="992" w:type="dxa"/>
          </w:tcPr>
          <w:p w:rsidR="009926BF" w:rsidRPr="0043441A" w:rsidRDefault="009926BF" w:rsidP="00EB536A">
            <w:pPr>
              <w:jc w:val="center"/>
            </w:pPr>
          </w:p>
        </w:tc>
        <w:tc>
          <w:tcPr>
            <w:tcW w:w="850" w:type="dxa"/>
          </w:tcPr>
          <w:p w:rsidR="009926BF" w:rsidRPr="0043441A" w:rsidRDefault="009926BF" w:rsidP="00EB536A">
            <w:pPr>
              <w:pStyle w:val="a8"/>
              <w:numPr>
                <w:ilvl w:val="0"/>
                <w:numId w:val="38"/>
              </w:numPr>
              <w:jc w:val="center"/>
            </w:pPr>
          </w:p>
        </w:tc>
        <w:tc>
          <w:tcPr>
            <w:tcW w:w="938" w:type="dxa"/>
            <w:shd w:val="clear" w:color="auto" w:fill="FFFFCC"/>
          </w:tcPr>
          <w:p w:rsidR="009926BF" w:rsidRPr="0043441A" w:rsidRDefault="009926BF" w:rsidP="00EB536A">
            <w:pPr>
              <w:pStyle w:val="a8"/>
              <w:numPr>
                <w:ilvl w:val="0"/>
                <w:numId w:val="38"/>
              </w:numPr>
              <w:jc w:val="center"/>
            </w:pPr>
          </w:p>
        </w:tc>
        <w:tc>
          <w:tcPr>
            <w:tcW w:w="870" w:type="dxa"/>
          </w:tcPr>
          <w:p w:rsidR="009926BF" w:rsidRPr="0043441A" w:rsidRDefault="009926BF" w:rsidP="00EB536A">
            <w:pPr>
              <w:jc w:val="center"/>
            </w:pPr>
          </w:p>
        </w:tc>
      </w:tr>
      <w:tr w:rsidR="009926BF" w:rsidRPr="0043441A" w:rsidTr="00EB536A">
        <w:trPr>
          <w:trHeight w:val="42"/>
        </w:trPr>
        <w:tc>
          <w:tcPr>
            <w:tcW w:w="1889" w:type="dxa"/>
          </w:tcPr>
          <w:p w:rsidR="009926BF" w:rsidRPr="0043441A" w:rsidRDefault="009926BF" w:rsidP="00EB536A">
            <w:r w:rsidRPr="0043441A">
              <w:t>3.</w:t>
            </w:r>
            <w:r w:rsidRPr="0043441A">
              <w:rPr>
                <w:rFonts w:eastAsiaTheme="minorEastAsia"/>
              </w:rPr>
              <w:t xml:space="preserve"> Формулирую определение </w:t>
            </w:r>
            <w:r w:rsidRPr="0043441A">
              <w:t>неоднородного и однородного магнитного поля, распознаю их по виду силовых линий</w:t>
            </w:r>
          </w:p>
        </w:tc>
        <w:tc>
          <w:tcPr>
            <w:tcW w:w="640" w:type="dxa"/>
          </w:tcPr>
          <w:p w:rsidR="009926BF" w:rsidRPr="0043441A" w:rsidRDefault="009926BF" w:rsidP="00EB536A">
            <w:pPr>
              <w:jc w:val="center"/>
            </w:pPr>
          </w:p>
        </w:tc>
        <w:tc>
          <w:tcPr>
            <w:tcW w:w="641" w:type="dxa"/>
          </w:tcPr>
          <w:p w:rsidR="009926BF" w:rsidRPr="0043441A" w:rsidRDefault="009926BF" w:rsidP="00EB536A">
            <w:pPr>
              <w:pStyle w:val="a8"/>
              <w:numPr>
                <w:ilvl w:val="0"/>
                <w:numId w:val="38"/>
              </w:numPr>
              <w:jc w:val="center"/>
            </w:pPr>
          </w:p>
        </w:tc>
        <w:tc>
          <w:tcPr>
            <w:tcW w:w="641" w:type="dxa"/>
          </w:tcPr>
          <w:p w:rsidR="009926BF" w:rsidRPr="0043441A" w:rsidRDefault="009926BF" w:rsidP="00EB536A">
            <w:pPr>
              <w:pStyle w:val="a8"/>
              <w:numPr>
                <w:ilvl w:val="0"/>
                <w:numId w:val="38"/>
              </w:num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pStyle w:val="a8"/>
              <w:numPr>
                <w:ilvl w:val="0"/>
                <w:numId w:val="38"/>
              </w:numPr>
              <w:jc w:val="center"/>
            </w:pPr>
          </w:p>
        </w:tc>
        <w:tc>
          <w:tcPr>
            <w:tcW w:w="1111" w:type="dxa"/>
          </w:tcPr>
          <w:p w:rsidR="009926BF" w:rsidRPr="0043441A" w:rsidRDefault="009926BF" w:rsidP="00EB536A">
            <w:pPr>
              <w:jc w:val="center"/>
            </w:pPr>
          </w:p>
        </w:tc>
        <w:tc>
          <w:tcPr>
            <w:tcW w:w="992" w:type="dxa"/>
          </w:tcPr>
          <w:p w:rsidR="009926BF" w:rsidRPr="0043441A" w:rsidRDefault="009926BF" w:rsidP="00EB536A">
            <w:pPr>
              <w:jc w:val="center"/>
            </w:pPr>
          </w:p>
        </w:tc>
        <w:tc>
          <w:tcPr>
            <w:tcW w:w="850" w:type="dxa"/>
          </w:tcPr>
          <w:p w:rsidR="009926BF" w:rsidRPr="0043441A" w:rsidRDefault="009926BF" w:rsidP="00EB536A">
            <w:pPr>
              <w:pStyle w:val="a8"/>
              <w:numPr>
                <w:ilvl w:val="0"/>
                <w:numId w:val="38"/>
              </w:numPr>
              <w:jc w:val="center"/>
            </w:pPr>
          </w:p>
        </w:tc>
        <w:tc>
          <w:tcPr>
            <w:tcW w:w="938" w:type="dxa"/>
            <w:shd w:val="clear" w:color="auto" w:fill="FFFFCC"/>
          </w:tcPr>
          <w:p w:rsidR="009926BF" w:rsidRPr="0043441A" w:rsidRDefault="009926BF" w:rsidP="00EB536A">
            <w:pPr>
              <w:pStyle w:val="a8"/>
              <w:numPr>
                <w:ilvl w:val="0"/>
                <w:numId w:val="38"/>
              </w:numPr>
              <w:jc w:val="center"/>
            </w:pPr>
          </w:p>
        </w:tc>
        <w:tc>
          <w:tcPr>
            <w:tcW w:w="870" w:type="dxa"/>
          </w:tcPr>
          <w:p w:rsidR="009926BF" w:rsidRPr="0043441A" w:rsidRDefault="009926BF" w:rsidP="00EB536A">
            <w:pPr>
              <w:jc w:val="center"/>
            </w:pPr>
          </w:p>
        </w:tc>
      </w:tr>
      <w:tr w:rsidR="009926BF" w:rsidRPr="0043441A" w:rsidTr="00EB536A">
        <w:trPr>
          <w:trHeight w:val="42"/>
        </w:trPr>
        <w:tc>
          <w:tcPr>
            <w:tcW w:w="1889" w:type="dxa"/>
          </w:tcPr>
          <w:p w:rsidR="009926BF" w:rsidRPr="0043441A" w:rsidRDefault="009926BF" w:rsidP="00EB536A">
            <w:r w:rsidRPr="0043441A">
              <w:t>4.Формулирую и применяю правило буравчика</w:t>
            </w:r>
          </w:p>
        </w:tc>
        <w:tc>
          <w:tcPr>
            <w:tcW w:w="640" w:type="dxa"/>
          </w:tcPr>
          <w:p w:rsidR="009926BF" w:rsidRPr="0043441A" w:rsidRDefault="009926BF" w:rsidP="00EB536A">
            <w:p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pStyle w:val="a8"/>
              <w:numPr>
                <w:ilvl w:val="0"/>
                <w:numId w:val="38"/>
              </w:num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jc w:val="center"/>
            </w:pPr>
          </w:p>
        </w:tc>
        <w:tc>
          <w:tcPr>
            <w:tcW w:w="1111" w:type="dxa"/>
          </w:tcPr>
          <w:p w:rsidR="009926BF" w:rsidRPr="0043441A" w:rsidRDefault="009926BF" w:rsidP="00EB536A">
            <w:pPr>
              <w:jc w:val="center"/>
            </w:pPr>
          </w:p>
        </w:tc>
        <w:tc>
          <w:tcPr>
            <w:tcW w:w="992" w:type="dxa"/>
          </w:tcPr>
          <w:p w:rsidR="009926BF" w:rsidRPr="0043441A" w:rsidRDefault="009926BF" w:rsidP="00EB536A">
            <w:pPr>
              <w:jc w:val="center"/>
            </w:pPr>
          </w:p>
        </w:tc>
        <w:tc>
          <w:tcPr>
            <w:tcW w:w="850" w:type="dxa"/>
          </w:tcPr>
          <w:p w:rsidR="009926BF" w:rsidRPr="0043441A" w:rsidRDefault="009926BF" w:rsidP="00EB536A">
            <w:pPr>
              <w:pStyle w:val="a8"/>
              <w:numPr>
                <w:ilvl w:val="0"/>
                <w:numId w:val="38"/>
              </w:numPr>
              <w:jc w:val="center"/>
            </w:pPr>
          </w:p>
        </w:tc>
        <w:tc>
          <w:tcPr>
            <w:tcW w:w="938" w:type="dxa"/>
            <w:shd w:val="clear" w:color="auto" w:fill="FFFFCC"/>
          </w:tcPr>
          <w:p w:rsidR="009926BF" w:rsidRPr="0043441A" w:rsidRDefault="009926BF" w:rsidP="00EB536A">
            <w:pPr>
              <w:pStyle w:val="a8"/>
              <w:numPr>
                <w:ilvl w:val="0"/>
                <w:numId w:val="38"/>
              </w:numPr>
              <w:jc w:val="center"/>
            </w:pPr>
          </w:p>
        </w:tc>
        <w:tc>
          <w:tcPr>
            <w:tcW w:w="870" w:type="dxa"/>
          </w:tcPr>
          <w:p w:rsidR="009926BF" w:rsidRPr="0043441A" w:rsidRDefault="009926BF" w:rsidP="00EB536A">
            <w:pPr>
              <w:jc w:val="center"/>
            </w:pPr>
          </w:p>
        </w:tc>
      </w:tr>
      <w:tr w:rsidR="009926BF" w:rsidRPr="0043441A" w:rsidTr="00EB536A">
        <w:trPr>
          <w:trHeight w:val="42"/>
        </w:trPr>
        <w:tc>
          <w:tcPr>
            <w:tcW w:w="1889" w:type="dxa"/>
          </w:tcPr>
          <w:p w:rsidR="009926BF" w:rsidRPr="0043441A" w:rsidRDefault="009926BF" w:rsidP="00EB536A">
            <w:r w:rsidRPr="0043441A">
              <w:t xml:space="preserve">5.Формулирую и применяю </w:t>
            </w:r>
            <w:r w:rsidRPr="0043441A">
              <w:lastRenderedPageBreak/>
              <w:t>правило правой руки</w:t>
            </w:r>
          </w:p>
        </w:tc>
        <w:tc>
          <w:tcPr>
            <w:tcW w:w="640" w:type="dxa"/>
          </w:tcPr>
          <w:p w:rsidR="009926BF" w:rsidRPr="0043441A" w:rsidRDefault="009926BF" w:rsidP="00EB536A">
            <w:p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pStyle w:val="a8"/>
              <w:numPr>
                <w:ilvl w:val="0"/>
                <w:numId w:val="38"/>
              </w:num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jc w:val="center"/>
            </w:pPr>
          </w:p>
        </w:tc>
        <w:tc>
          <w:tcPr>
            <w:tcW w:w="1111" w:type="dxa"/>
          </w:tcPr>
          <w:p w:rsidR="009926BF" w:rsidRPr="0043441A" w:rsidRDefault="009926BF" w:rsidP="00EB536A">
            <w:pPr>
              <w:jc w:val="center"/>
            </w:pPr>
          </w:p>
        </w:tc>
        <w:tc>
          <w:tcPr>
            <w:tcW w:w="992" w:type="dxa"/>
          </w:tcPr>
          <w:p w:rsidR="009926BF" w:rsidRPr="0043441A" w:rsidRDefault="009926BF" w:rsidP="00EB536A">
            <w:pPr>
              <w:jc w:val="center"/>
            </w:pPr>
          </w:p>
        </w:tc>
        <w:tc>
          <w:tcPr>
            <w:tcW w:w="850" w:type="dxa"/>
          </w:tcPr>
          <w:p w:rsidR="009926BF" w:rsidRPr="0043441A" w:rsidRDefault="009926BF" w:rsidP="00EB536A">
            <w:pPr>
              <w:jc w:val="center"/>
            </w:pPr>
          </w:p>
        </w:tc>
        <w:tc>
          <w:tcPr>
            <w:tcW w:w="938" w:type="dxa"/>
            <w:shd w:val="clear" w:color="auto" w:fill="FFFFCC"/>
          </w:tcPr>
          <w:p w:rsidR="009926BF" w:rsidRPr="0043441A" w:rsidRDefault="009926BF" w:rsidP="00EB536A">
            <w:pPr>
              <w:pStyle w:val="a8"/>
              <w:numPr>
                <w:ilvl w:val="0"/>
                <w:numId w:val="38"/>
              </w:numPr>
              <w:jc w:val="center"/>
            </w:pPr>
          </w:p>
        </w:tc>
        <w:tc>
          <w:tcPr>
            <w:tcW w:w="870" w:type="dxa"/>
          </w:tcPr>
          <w:p w:rsidR="009926BF" w:rsidRPr="0043441A" w:rsidRDefault="009926BF" w:rsidP="00EB536A">
            <w:pPr>
              <w:jc w:val="center"/>
            </w:pPr>
          </w:p>
        </w:tc>
      </w:tr>
      <w:tr w:rsidR="009926BF" w:rsidRPr="0043441A" w:rsidTr="00EB536A">
        <w:trPr>
          <w:trHeight w:val="42"/>
        </w:trPr>
        <w:tc>
          <w:tcPr>
            <w:tcW w:w="1889" w:type="dxa"/>
          </w:tcPr>
          <w:p w:rsidR="009926BF" w:rsidRPr="0043441A" w:rsidRDefault="009926BF" w:rsidP="00EB536A">
            <w:r w:rsidRPr="0043441A">
              <w:lastRenderedPageBreak/>
              <w:t>6.Формулирую и применяю правило левой руки</w:t>
            </w:r>
          </w:p>
        </w:tc>
        <w:tc>
          <w:tcPr>
            <w:tcW w:w="640" w:type="dxa"/>
          </w:tcPr>
          <w:p w:rsidR="009926BF" w:rsidRPr="0043441A" w:rsidRDefault="009926BF" w:rsidP="00EB536A">
            <w:p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pStyle w:val="a8"/>
              <w:numPr>
                <w:ilvl w:val="0"/>
                <w:numId w:val="38"/>
              </w:numPr>
              <w:jc w:val="center"/>
            </w:pPr>
          </w:p>
        </w:tc>
        <w:tc>
          <w:tcPr>
            <w:tcW w:w="641" w:type="dxa"/>
          </w:tcPr>
          <w:p w:rsidR="009926BF" w:rsidRPr="0043441A" w:rsidRDefault="009926BF" w:rsidP="00EB536A">
            <w:pPr>
              <w:jc w:val="center"/>
            </w:pPr>
          </w:p>
        </w:tc>
        <w:tc>
          <w:tcPr>
            <w:tcW w:w="1111" w:type="dxa"/>
          </w:tcPr>
          <w:p w:rsidR="009926BF" w:rsidRPr="0043441A" w:rsidRDefault="009926BF" w:rsidP="00EB536A">
            <w:pPr>
              <w:pStyle w:val="a8"/>
              <w:numPr>
                <w:ilvl w:val="0"/>
                <w:numId w:val="38"/>
              </w:numPr>
            </w:pPr>
          </w:p>
        </w:tc>
        <w:tc>
          <w:tcPr>
            <w:tcW w:w="992" w:type="dxa"/>
          </w:tcPr>
          <w:p w:rsidR="009926BF" w:rsidRPr="0043441A" w:rsidRDefault="009926BF" w:rsidP="00EB536A">
            <w:pPr>
              <w:jc w:val="center"/>
            </w:pPr>
          </w:p>
        </w:tc>
        <w:tc>
          <w:tcPr>
            <w:tcW w:w="850" w:type="dxa"/>
          </w:tcPr>
          <w:p w:rsidR="009926BF" w:rsidRPr="0043441A" w:rsidRDefault="009926BF" w:rsidP="00EB536A">
            <w:pPr>
              <w:jc w:val="center"/>
            </w:pPr>
          </w:p>
        </w:tc>
        <w:tc>
          <w:tcPr>
            <w:tcW w:w="938" w:type="dxa"/>
            <w:shd w:val="clear" w:color="auto" w:fill="FFFFCC"/>
          </w:tcPr>
          <w:p w:rsidR="009926BF" w:rsidRPr="0043441A" w:rsidRDefault="009926BF" w:rsidP="00EB536A">
            <w:pPr>
              <w:pStyle w:val="a8"/>
              <w:numPr>
                <w:ilvl w:val="0"/>
                <w:numId w:val="38"/>
              </w:numPr>
              <w:jc w:val="center"/>
            </w:pPr>
          </w:p>
        </w:tc>
        <w:tc>
          <w:tcPr>
            <w:tcW w:w="870" w:type="dxa"/>
          </w:tcPr>
          <w:p w:rsidR="009926BF" w:rsidRPr="0043441A" w:rsidRDefault="009926BF" w:rsidP="00EB536A">
            <w:pPr>
              <w:jc w:val="center"/>
            </w:pPr>
          </w:p>
        </w:tc>
      </w:tr>
      <w:tr w:rsidR="009926BF" w:rsidRPr="0043441A" w:rsidTr="00EB536A">
        <w:trPr>
          <w:trHeight w:val="42"/>
        </w:trPr>
        <w:tc>
          <w:tcPr>
            <w:tcW w:w="1889" w:type="dxa"/>
          </w:tcPr>
          <w:p w:rsidR="009926BF" w:rsidRPr="0043441A" w:rsidRDefault="009926BF" w:rsidP="00EB536A">
            <w:r w:rsidRPr="0043441A">
              <w:t>7.Записываю формулу магнитной индукции и называю ее компонеты</w:t>
            </w:r>
          </w:p>
        </w:tc>
        <w:tc>
          <w:tcPr>
            <w:tcW w:w="640" w:type="dxa"/>
          </w:tcPr>
          <w:p w:rsidR="009926BF" w:rsidRPr="0043441A" w:rsidRDefault="009926BF" w:rsidP="00EB536A">
            <w:p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pStyle w:val="a8"/>
              <w:numPr>
                <w:ilvl w:val="0"/>
                <w:numId w:val="38"/>
              </w:numPr>
              <w:jc w:val="center"/>
            </w:pPr>
          </w:p>
        </w:tc>
        <w:tc>
          <w:tcPr>
            <w:tcW w:w="1111" w:type="dxa"/>
          </w:tcPr>
          <w:p w:rsidR="009926BF" w:rsidRPr="0043441A" w:rsidRDefault="009926BF" w:rsidP="00EB536A">
            <w:pPr>
              <w:jc w:val="center"/>
            </w:pPr>
          </w:p>
        </w:tc>
        <w:tc>
          <w:tcPr>
            <w:tcW w:w="992" w:type="dxa"/>
          </w:tcPr>
          <w:p w:rsidR="009926BF" w:rsidRPr="0043441A" w:rsidRDefault="009926BF" w:rsidP="00EB536A">
            <w:pPr>
              <w:jc w:val="center"/>
            </w:pPr>
          </w:p>
        </w:tc>
        <w:tc>
          <w:tcPr>
            <w:tcW w:w="850" w:type="dxa"/>
          </w:tcPr>
          <w:p w:rsidR="009926BF" w:rsidRPr="0043441A" w:rsidRDefault="009926BF" w:rsidP="00EB536A">
            <w:pPr>
              <w:jc w:val="center"/>
            </w:pPr>
          </w:p>
        </w:tc>
        <w:tc>
          <w:tcPr>
            <w:tcW w:w="938" w:type="dxa"/>
            <w:shd w:val="clear" w:color="auto" w:fill="FFFFCC"/>
          </w:tcPr>
          <w:p w:rsidR="009926BF" w:rsidRPr="0043441A" w:rsidRDefault="009926BF" w:rsidP="00EB536A">
            <w:pPr>
              <w:pStyle w:val="a8"/>
              <w:numPr>
                <w:ilvl w:val="0"/>
                <w:numId w:val="38"/>
              </w:numPr>
              <w:jc w:val="center"/>
            </w:pPr>
          </w:p>
        </w:tc>
        <w:tc>
          <w:tcPr>
            <w:tcW w:w="870" w:type="dxa"/>
          </w:tcPr>
          <w:p w:rsidR="009926BF" w:rsidRPr="0043441A" w:rsidRDefault="009926BF" w:rsidP="00EB536A">
            <w:pPr>
              <w:jc w:val="center"/>
            </w:pPr>
          </w:p>
        </w:tc>
      </w:tr>
      <w:tr w:rsidR="009926BF" w:rsidRPr="0043441A" w:rsidTr="00EB536A">
        <w:trPr>
          <w:trHeight w:val="42"/>
        </w:trPr>
        <w:tc>
          <w:tcPr>
            <w:tcW w:w="1889" w:type="dxa"/>
          </w:tcPr>
          <w:p w:rsidR="009926BF" w:rsidRPr="0043441A" w:rsidRDefault="009926BF" w:rsidP="00EB536A">
            <w:r w:rsidRPr="0043441A">
              <w:t>8.Истолковываю понятие магнитного потока</w:t>
            </w:r>
          </w:p>
        </w:tc>
        <w:tc>
          <w:tcPr>
            <w:tcW w:w="640" w:type="dxa"/>
          </w:tcPr>
          <w:p w:rsidR="009926BF" w:rsidRPr="0043441A" w:rsidRDefault="009926BF" w:rsidP="00EB536A">
            <w:p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jc w:val="center"/>
            </w:pPr>
          </w:p>
        </w:tc>
        <w:tc>
          <w:tcPr>
            <w:tcW w:w="1111" w:type="dxa"/>
          </w:tcPr>
          <w:p w:rsidR="009926BF" w:rsidRPr="0043441A" w:rsidRDefault="009926BF" w:rsidP="00EB536A">
            <w:pPr>
              <w:pStyle w:val="a8"/>
              <w:numPr>
                <w:ilvl w:val="0"/>
                <w:numId w:val="38"/>
              </w:numPr>
              <w:jc w:val="center"/>
            </w:pPr>
          </w:p>
        </w:tc>
        <w:tc>
          <w:tcPr>
            <w:tcW w:w="992" w:type="dxa"/>
            <w:tcBorders>
              <w:bottom w:val="single" w:sz="4" w:space="0" w:color="auto"/>
            </w:tcBorders>
          </w:tcPr>
          <w:p w:rsidR="009926BF" w:rsidRPr="0043441A" w:rsidRDefault="009926BF" w:rsidP="00EB536A">
            <w:pPr>
              <w:pStyle w:val="a8"/>
              <w:numPr>
                <w:ilvl w:val="0"/>
                <w:numId w:val="38"/>
              </w:numPr>
              <w:jc w:val="center"/>
            </w:pPr>
          </w:p>
        </w:tc>
        <w:tc>
          <w:tcPr>
            <w:tcW w:w="850" w:type="dxa"/>
          </w:tcPr>
          <w:p w:rsidR="009926BF" w:rsidRPr="0043441A" w:rsidRDefault="009926BF" w:rsidP="00EB536A">
            <w:pPr>
              <w:pStyle w:val="a8"/>
              <w:numPr>
                <w:ilvl w:val="0"/>
                <w:numId w:val="38"/>
              </w:numPr>
              <w:jc w:val="center"/>
            </w:pPr>
          </w:p>
        </w:tc>
        <w:tc>
          <w:tcPr>
            <w:tcW w:w="938" w:type="dxa"/>
            <w:shd w:val="clear" w:color="auto" w:fill="FFFFCC"/>
          </w:tcPr>
          <w:p w:rsidR="009926BF" w:rsidRPr="0043441A" w:rsidRDefault="009926BF" w:rsidP="00EB536A">
            <w:pPr>
              <w:pStyle w:val="a8"/>
              <w:numPr>
                <w:ilvl w:val="0"/>
                <w:numId w:val="38"/>
              </w:numPr>
              <w:jc w:val="center"/>
            </w:pPr>
          </w:p>
        </w:tc>
        <w:tc>
          <w:tcPr>
            <w:tcW w:w="870" w:type="dxa"/>
          </w:tcPr>
          <w:p w:rsidR="009926BF" w:rsidRPr="0043441A" w:rsidRDefault="009926BF" w:rsidP="00EB536A">
            <w:pPr>
              <w:jc w:val="center"/>
            </w:pPr>
          </w:p>
        </w:tc>
      </w:tr>
      <w:tr w:rsidR="009926BF" w:rsidRPr="0043441A" w:rsidTr="00EB536A">
        <w:trPr>
          <w:trHeight w:val="42"/>
        </w:trPr>
        <w:tc>
          <w:tcPr>
            <w:tcW w:w="1889" w:type="dxa"/>
          </w:tcPr>
          <w:p w:rsidR="009926BF" w:rsidRPr="0043441A" w:rsidRDefault="009926BF" w:rsidP="009926BF">
            <w:r w:rsidRPr="0043441A">
              <w:t xml:space="preserve">9.Усвоил явление электромагнитной индукции: </w:t>
            </w:r>
          </w:p>
          <w:p w:rsidR="009926BF" w:rsidRPr="0043441A" w:rsidRDefault="009926BF" w:rsidP="009926BF">
            <w:r w:rsidRPr="0043441A">
              <w:rPr>
                <w:bCs/>
                <w:iCs/>
              </w:rPr>
              <w:t xml:space="preserve">1. Называю признаки, по которым  это явление обнаруживается. </w:t>
            </w:r>
          </w:p>
          <w:p w:rsidR="009926BF" w:rsidRPr="0043441A" w:rsidRDefault="009926BF" w:rsidP="009926BF">
            <w:r w:rsidRPr="0043441A">
              <w:rPr>
                <w:bCs/>
                <w:iCs/>
              </w:rPr>
              <w:t>2. Перечисляю условия, при которых протекает явление.</w:t>
            </w:r>
            <w:r w:rsidRPr="0043441A">
              <w:t xml:space="preserve"> </w:t>
            </w:r>
          </w:p>
          <w:p w:rsidR="009926BF" w:rsidRPr="0043441A" w:rsidRDefault="009926BF" w:rsidP="009926BF">
            <w:r w:rsidRPr="0043441A">
              <w:rPr>
                <w:bCs/>
                <w:iCs/>
              </w:rPr>
              <w:t>3. Объясняю явление при решении задач.</w:t>
            </w:r>
          </w:p>
          <w:p w:rsidR="009926BF" w:rsidRPr="0043441A" w:rsidRDefault="009926BF" w:rsidP="009926BF">
            <w:r w:rsidRPr="0043441A">
              <w:rPr>
                <w:bCs/>
                <w:iCs/>
              </w:rPr>
              <w:t>4. Формулирую определение.</w:t>
            </w:r>
            <w:r w:rsidRPr="0043441A">
              <w:t xml:space="preserve"> </w:t>
            </w:r>
          </w:p>
          <w:p w:rsidR="009926BF" w:rsidRPr="0043441A" w:rsidRDefault="009926BF" w:rsidP="00EB536A">
            <w:r w:rsidRPr="0043441A">
              <w:rPr>
                <w:bCs/>
                <w:iCs/>
              </w:rPr>
              <w:t>5. Привожу примеры учета и использования явления на практике.</w:t>
            </w:r>
            <w:r w:rsidRPr="0043441A">
              <w:t xml:space="preserve"> </w:t>
            </w:r>
          </w:p>
        </w:tc>
        <w:tc>
          <w:tcPr>
            <w:tcW w:w="640" w:type="dxa"/>
          </w:tcPr>
          <w:p w:rsidR="009926BF" w:rsidRPr="0043441A" w:rsidRDefault="009926BF" w:rsidP="00EB536A">
            <w:p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jc w:val="center"/>
            </w:pPr>
          </w:p>
        </w:tc>
        <w:tc>
          <w:tcPr>
            <w:tcW w:w="1111" w:type="dxa"/>
          </w:tcPr>
          <w:p w:rsidR="009926BF" w:rsidRPr="0043441A" w:rsidRDefault="009926BF" w:rsidP="00EB536A">
            <w:pPr>
              <w:jc w:val="center"/>
            </w:pPr>
          </w:p>
        </w:tc>
        <w:tc>
          <w:tcPr>
            <w:tcW w:w="992" w:type="dxa"/>
            <w:shd w:val="clear" w:color="auto" w:fill="EAF1DD" w:themeFill="accent3" w:themeFillTint="33"/>
          </w:tcPr>
          <w:p w:rsidR="009926BF" w:rsidRPr="0043441A" w:rsidRDefault="009926BF" w:rsidP="00EB536A">
            <w:pPr>
              <w:pStyle w:val="a8"/>
              <w:numPr>
                <w:ilvl w:val="0"/>
                <w:numId w:val="38"/>
              </w:numPr>
              <w:jc w:val="center"/>
            </w:pPr>
          </w:p>
          <w:p w:rsidR="009926BF" w:rsidRPr="0043441A" w:rsidRDefault="009926BF" w:rsidP="00EB536A">
            <w:pPr>
              <w:ind w:left="-108" w:right="-108"/>
              <w:jc w:val="center"/>
            </w:pPr>
            <w:r w:rsidRPr="0043441A">
              <w:t>Текущий урок</w:t>
            </w:r>
          </w:p>
        </w:tc>
        <w:tc>
          <w:tcPr>
            <w:tcW w:w="850" w:type="dxa"/>
          </w:tcPr>
          <w:p w:rsidR="009926BF" w:rsidRPr="0043441A" w:rsidRDefault="009926BF" w:rsidP="00EB536A">
            <w:pPr>
              <w:pStyle w:val="a8"/>
              <w:numPr>
                <w:ilvl w:val="0"/>
                <w:numId w:val="38"/>
              </w:numPr>
              <w:jc w:val="center"/>
            </w:pPr>
          </w:p>
        </w:tc>
        <w:tc>
          <w:tcPr>
            <w:tcW w:w="938" w:type="dxa"/>
            <w:shd w:val="clear" w:color="auto" w:fill="FFFFCC"/>
          </w:tcPr>
          <w:p w:rsidR="009926BF" w:rsidRPr="0043441A" w:rsidRDefault="009926BF" w:rsidP="00EB536A">
            <w:pPr>
              <w:pStyle w:val="a8"/>
              <w:numPr>
                <w:ilvl w:val="0"/>
                <w:numId w:val="38"/>
              </w:numPr>
              <w:jc w:val="center"/>
            </w:pPr>
          </w:p>
        </w:tc>
        <w:tc>
          <w:tcPr>
            <w:tcW w:w="870" w:type="dxa"/>
          </w:tcPr>
          <w:p w:rsidR="009926BF" w:rsidRPr="0043441A" w:rsidRDefault="009926BF" w:rsidP="00EB536A">
            <w:pPr>
              <w:jc w:val="center"/>
            </w:pPr>
          </w:p>
        </w:tc>
      </w:tr>
      <w:tr w:rsidR="009926BF" w:rsidRPr="0043441A" w:rsidTr="00EB536A">
        <w:trPr>
          <w:trHeight w:val="42"/>
        </w:trPr>
        <w:tc>
          <w:tcPr>
            <w:tcW w:w="1889" w:type="dxa"/>
          </w:tcPr>
          <w:p w:rsidR="009926BF" w:rsidRPr="0043441A" w:rsidRDefault="009926BF" w:rsidP="00EB536A">
            <w:r w:rsidRPr="0043441A">
              <w:t>9.Формулирую и применяю правило Ленца</w:t>
            </w:r>
          </w:p>
        </w:tc>
        <w:tc>
          <w:tcPr>
            <w:tcW w:w="640" w:type="dxa"/>
          </w:tcPr>
          <w:p w:rsidR="009926BF" w:rsidRPr="0043441A" w:rsidRDefault="009926BF" w:rsidP="00EB536A">
            <w:p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jc w:val="center"/>
            </w:pPr>
          </w:p>
        </w:tc>
        <w:tc>
          <w:tcPr>
            <w:tcW w:w="641" w:type="dxa"/>
          </w:tcPr>
          <w:p w:rsidR="009926BF" w:rsidRPr="0043441A" w:rsidRDefault="009926BF" w:rsidP="00EB536A">
            <w:pPr>
              <w:jc w:val="center"/>
            </w:pPr>
          </w:p>
        </w:tc>
        <w:tc>
          <w:tcPr>
            <w:tcW w:w="1111" w:type="dxa"/>
          </w:tcPr>
          <w:p w:rsidR="009926BF" w:rsidRPr="0043441A" w:rsidRDefault="009926BF" w:rsidP="00EB536A">
            <w:pPr>
              <w:jc w:val="center"/>
            </w:pPr>
          </w:p>
        </w:tc>
        <w:tc>
          <w:tcPr>
            <w:tcW w:w="992" w:type="dxa"/>
          </w:tcPr>
          <w:p w:rsidR="009926BF" w:rsidRPr="0043441A" w:rsidRDefault="009926BF" w:rsidP="00EB536A">
            <w:pPr>
              <w:jc w:val="center"/>
            </w:pPr>
          </w:p>
        </w:tc>
        <w:tc>
          <w:tcPr>
            <w:tcW w:w="850" w:type="dxa"/>
          </w:tcPr>
          <w:p w:rsidR="009926BF" w:rsidRPr="0043441A" w:rsidRDefault="009926BF" w:rsidP="00EB536A">
            <w:pPr>
              <w:jc w:val="center"/>
            </w:pPr>
            <w:r w:rsidRPr="0043441A">
              <w:t>+</w:t>
            </w:r>
          </w:p>
        </w:tc>
        <w:tc>
          <w:tcPr>
            <w:tcW w:w="938" w:type="dxa"/>
            <w:shd w:val="clear" w:color="auto" w:fill="FFFFCC"/>
          </w:tcPr>
          <w:p w:rsidR="009926BF" w:rsidRPr="0043441A" w:rsidRDefault="009926BF" w:rsidP="00EB536A">
            <w:pPr>
              <w:jc w:val="center"/>
            </w:pPr>
          </w:p>
        </w:tc>
        <w:tc>
          <w:tcPr>
            <w:tcW w:w="870" w:type="dxa"/>
          </w:tcPr>
          <w:p w:rsidR="009926BF" w:rsidRPr="0043441A" w:rsidRDefault="009926BF" w:rsidP="00EB536A">
            <w:pPr>
              <w:jc w:val="center"/>
            </w:pPr>
          </w:p>
        </w:tc>
      </w:tr>
    </w:tbl>
    <w:p w:rsidR="003D1045" w:rsidRPr="0043441A" w:rsidRDefault="00B13032" w:rsidP="005E2111">
      <w:pPr>
        <w:ind w:left="720"/>
      </w:pPr>
      <w:r w:rsidRPr="0043441A">
        <w:br/>
      </w:r>
      <w:r w:rsidR="000B5826" w:rsidRPr="0043441A">
        <w:rPr>
          <w:rStyle w:val="a7"/>
        </w:rPr>
        <w:t>VIII. Домашнее задание:</w:t>
      </w:r>
      <w:r w:rsidR="000B5826" w:rsidRPr="0043441A">
        <w:t xml:space="preserve"> </w:t>
      </w:r>
      <w:r w:rsidR="00666C58" w:rsidRPr="0043441A">
        <w:t>§39</w:t>
      </w:r>
      <w:r w:rsidR="00647A89" w:rsidRPr="0043441A">
        <w:t>, задание на листе</w:t>
      </w:r>
      <w:r w:rsidR="005E2111" w:rsidRPr="0043441A">
        <w:t xml:space="preserve">: </w:t>
      </w:r>
    </w:p>
    <w:p w:rsidR="003D1045" w:rsidRPr="0043441A" w:rsidRDefault="003D1045" w:rsidP="00CE11D6">
      <w:pPr>
        <w:ind w:left="360" w:firstLine="567"/>
        <w:jc w:val="center"/>
      </w:pPr>
    </w:p>
    <w:tbl>
      <w:tblPr>
        <w:tblStyle w:val="ac"/>
        <w:tblW w:w="0" w:type="auto"/>
        <w:tblLook w:val="04A0"/>
      </w:tblPr>
      <w:tblGrid>
        <w:gridCol w:w="4908"/>
        <w:gridCol w:w="4946"/>
      </w:tblGrid>
      <w:tr w:rsidR="005E2111" w:rsidRPr="0043441A" w:rsidTr="00EB536A">
        <w:tc>
          <w:tcPr>
            <w:tcW w:w="0" w:type="auto"/>
          </w:tcPr>
          <w:p w:rsidR="005E2111" w:rsidRPr="0043441A" w:rsidRDefault="005E2111" w:rsidP="00EB536A">
            <w:pPr>
              <w:shd w:val="clear" w:color="auto" w:fill="FFFFFF"/>
              <w:textAlignment w:val="baseline"/>
            </w:pPr>
            <w:r w:rsidRPr="0043441A">
              <w:t xml:space="preserve">Тест «Явление электромагнитной индукции» </w:t>
            </w:r>
          </w:p>
          <w:p w:rsidR="005E2111" w:rsidRPr="0043441A" w:rsidRDefault="005E2111" w:rsidP="00EB536A">
            <w:pPr>
              <w:shd w:val="clear" w:color="auto" w:fill="FFFFFF"/>
              <w:textAlignment w:val="baseline"/>
            </w:pPr>
            <w:r w:rsidRPr="0043441A">
              <w:t xml:space="preserve">                1 вариант</w:t>
            </w:r>
          </w:p>
          <w:p w:rsidR="005E2111" w:rsidRPr="0043441A" w:rsidRDefault="005E2111" w:rsidP="00EB536A">
            <w:pPr>
              <w:shd w:val="clear" w:color="auto" w:fill="FFFFFF"/>
              <w:textAlignment w:val="baseline"/>
            </w:pPr>
            <w:r w:rsidRPr="0043441A">
              <w:rPr>
                <w:b/>
                <w:bCs/>
              </w:rPr>
              <w:t>1.</w:t>
            </w:r>
            <w:r w:rsidRPr="0043441A">
              <w:t> Кто впервые с помощью магнитного поля получил электри</w:t>
            </w:r>
            <w:r w:rsidRPr="0043441A">
              <w:softHyphen/>
              <w:t>ческий ток?</w:t>
            </w:r>
          </w:p>
          <w:p w:rsidR="005E2111" w:rsidRPr="0043441A" w:rsidRDefault="005E2111" w:rsidP="00EB536A">
            <w:pPr>
              <w:shd w:val="clear" w:color="auto" w:fill="FFFFFF"/>
              <w:textAlignment w:val="baseline"/>
            </w:pPr>
            <w:r w:rsidRPr="0043441A">
              <w:lastRenderedPageBreak/>
              <w:t>1) Ш. Кулон</w:t>
            </w:r>
            <w:r w:rsidRPr="0043441A">
              <w:br/>
              <w:t>2) А. Ампер</w:t>
            </w:r>
            <w:r w:rsidRPr="0043441A">
              <w:br/>
              <w:t>3) М. Фарадей</w:t>
            </w:r>
            <w:r w:rsidRPr="0043441A">
              <w:br/>
              <w:t>4) Н. Тесла</w:t>
            </w:r>
          </w:p>
          <w:p w:rsidR="005E2111" w:rsidRPr="0043441A" w:rsidRDefault="005E2111" w:rsidP="00EB536A">
            <w:pPr>
              <w:shd w:val="clear" w:color="auto" w:fill="FFFFFF"/>
              <w:textAlignment w:val="baseline"/>
            </w:pPr>
            <w:r w:rsidRPr="0043441A">
              <w:rPr>
                <w:b/>
                <w:bCs/>
              </w:rPr>
              <w:t>2.</w:t>
            </w:r>
            <w:r w:rsidRPr="0043441A">
              <w:t> Как называется явление возникновения электрического тока в замкнутом контуре при изменении магнитного пото</w:t>
            </w:r>
            <w:r w:rsidRPr="0043441A">
              <w:softHyphen/>
              <w:t>ка через контур?</w:t>
            </w:r>
          </w:p>
          <w:p w:rsidR="005E2111" w:rsidRPr="0043441A" w:rsidRDefault="005E2111" w:rsidP="00EB536A">
            <w:pPr>
              <w:shd w:val="clear" w:color="auto" w:fill="FFFFFF"/>
              <w:textAlignment w:val="baseline"/>
            </w:pPr>
            <w:r w:rsidRPr="0043441A">
              <w:t>1) Намагничивание</w:t>
            </w:r>
            <w:r w:rsidRPr="0043441A">
              <w:br/>
              <w:t>2) Электролиз</w:t>
            </w:r>
            <w:r w:rsidRPr="0043441A">
              <w:br/>
              <w:t>3) Электромагнитная индукция</w:t>
            </w:r>
            <w:r w:rsidRPr="0043441A">
              <w:br/>
              <w:t>4) Резонанс</w:t>
            </w:r>
          </w:p>
          <w:p w:rsidR="005E2111" w:rsidRPr="0043441A" w:rsidRDefault="005E2111" w:rsidP="00EB536A">
            <w:pPr>
              <w:shd w:val="clear" w:color="auto" w:fill="FFFFFF"/>
              <w:textAlignment w:val="baseline"/>
            </w:pPr>
            <w:r w:rsidRPr="0043441A">
              <w:rPr>
                <w:b/>
                <w:bCs/>
              </w:rPr>
              <w:t>3.</w:t>
            </w:r>
            <w:r w:rsidRPr="0043441A">
              <w:t> Две одинаковые катушки замкнуты на гальванометры. В катушку </w:t>
            </w:r>
            <w:r w:rsidRPr="0043441A">
              <w:rPr>
                <w:i/>
                <w:iCs/>
              </w:rPr>
              <w:t>А</w:t>
            </w:r>
            <w:r w:rsidRPr="0043441A">
              <w:t> вносят полосовой магнит, а из катушки </w:t>
            </w:r>
            <w:r w:rsidRPr="0043441A">
              <w:rPr>
                <w:i/>
                <w:iCs/>
              </w:rPr>
              <w:t>Б</w:t>
            </w:r>
            <w:r w:rsidRPr="0043441A">
              <w:t> вынимают такой же полосовой магнит. В какой(-их) катушке(-ах) гальванометр зафиксирует индукционный ток?</w:t>
            </w:r>
          </w:p>
          <w:p w:rsidR="005E2111" w:rsidRPr="0043441A" w:rsidRDefault="005E2111" w:rsidP="00EB536A">
            <w:pPr>
              <w:shd w:val="clear" w:color="auto" w:fill="FFFFFF"/>
              <w:textAlignment w:val="baseline"/>
            </w:pPr>
            <w:r w:rsidRPr="0043441A">
              <w:t>1) Только в катушке А</w:t>
            </w:r>
            <w:r w:rsidRPr="0043441A">
              <w:br/>
              <w:t>2) Только в катушке Б</w:t>
            </w:r>
            <w:r w:rsidRPr="0043441A">
              <w:br/>
              <w:t>3) В обеих катушках</w:t>
            </w:r>
            <w:r w:rsidRPr="0043441A">
              <w:br/>
              <w:t>4) Ни в одной из катушек</w:t>
            </w:r>
          </w:p>
          <w:p w:rsidR="005E2111" w:rsidRPr="0043441A" w:rsidRDefault="005E2111" w:rsidP="00EB536A">
            <w:pPr>
              <w:shd w:val="clear" w:color="auto" w:fill="FFFFFF"/>
              <w:textAlignment w:val="baseline"/>
            </w:pPr>
            <w:r w:rsidRPr="0043441A">
              <w:rPr>
                <w:b/>
                <w:bCs/>
              </w:rPr>
              <w:t>4.</w:t>
            </w:r>
            <w:r w:rsidRPr="0043441A">
              <w:t xml:space="preserve"> В металлическое кольцо в течение первых двух секунд </w:t>
            </w:r>
            <w:r w:rsidRPr="0043441A">
              <w:rPr>
                <w:b/>
              </w:rPr>
              <w:t>вдвигают магнит</w:t>
            </w:r>
            <w:r w:rsidRPr="0043441A">
              <w:t xml:space="preserve">, в течение следующих двух секунд </w:t>
            </w:r>
            <w:r w:rsidRPr="0043441A">
              <w:rPr>
                <w:b/>
              </w:rPr>
              <w:t>магнит оставляют неподвижным внутри кольца</w:t>
            </w:r>
            <w:r w:rsidRPr="0043441A">
              <w:t>, в течение последу</w:t>
            </w:r>
            <w:r w:rsidRPr="0043441A">
              <w:softHyphen/>
              <w:t xml:space="preserve">ющих двух секунд </w:t>
            </w:r>
            <w:r w:rsidRPr="0043441A">
              <w:rPr>
                <w:b/>
              </w:rPr>
              <w:t>его вынимают из кольца</w:t>
            </w:r>
            <w:r w:rsidRPr="0043441A">
              <w:t>. В какие проме</w:t>
            </w:r>
            <w:r w:rsidRPr="0043441A">
              <w:softHyphen/>
              <w:t>жутки времени в катушке течет ток?</w:t>
            </w:r>
          </w:p>
          <w:p w:rsidR="005E2111" w:rsidRPr="0043441A" w:rsidRDefault="005E2111" w:rsidP="00EB536A">
            <w:pPr>
              <w:shd w:val="clear" w:color="auto" w:fill="FFFFFF"/>
              <w:textAlignment w:val="baseline"/>
            </w:pPr>
            <w:r w:rsidRPr="0043441A">
              <w:t>1) 0-6 с</w:t>
            </w:r>
            <w:r w:rsidRPr="0043441A">
              <w:br/>
              <w:t>2) 0-2 с и 4-6 с</w:t>
            </w:r>
            <w:r w:rsidRPr="0043441A">
              <w:br/>
              <w:t>3) 2-4 с</w:t>
            </w:r>
            <w:r w:rsidRPr="0043441A">
              <w:br/>
              <w:t>4) Только 0-2 с</w:t>
            </w:r>
          </w:p>
          <w:p w:rsidR="005E2111" w:rsidRPr="0043441A" w:rsidRDefault="005E2111" w:rsidP="00EB536A">
            <w:pPr>
              <w:shd w:val="clear" w:color="auto" w:fill="FFFFFF"/>
              <w:textAlignment w:val="baseline"/>
            </w:pPr>
            <w:r w:rsidRPr="0043441A">
              <w:rPr>
                <w:b/>
                <w:bCs/>
              </w:rPr>
              <w:t>5.</w:t>
            </w:r>
            <w:r w:rsidRPr="0043441A">
              <w:t xml:space="preserve"> Один раз </w:t>
            </w:r>
            <w:r w:rsidRPr="0043441A">
              <w:rPr>
                <w:noProof/>
              </w:rPr>
              <w:drawing>
                <wp:anchor distT="0" distB="0" distL="114300" distR="114300" simplePos="0" relativeHeight="251668480" behindDoc="0" locked="0" layoutInCell="1" allowOverlap="0">
                  <wp:simplePos x="0" y="0"/>
                  <wp:positionH relativeFrom="column">
                    <wp:posOffset>-2540</wp:posOffset>
                  </wp:positionH>
                  <wp:positionV relativeFrom="line">
                    <wp:posOffset>-1058545</wp:posOffset>
                  </wp:positionV>
                  <wp:extent cx="1696085" cy="1081405"/>
                  <wp:effectExtent l="19050" t="0" r="0" b="0"/>
                  <wp:wrapSquare wrapText="bothSides"/>
                  <wp:docPr id="1" name="Рисунок 2" descr="https://xn--j1ahfl.xn--p1ai/data/images/u162374/t1506953514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j1ahfl.xn--p1ai/data/images/u162374/t1506953514ad.png"/>
                          <pic:cNvPicPr>
                            <a:picLocks noChangeAspect="1" noChangeArrowheads="1"/>
                          </pic:cNvPicPr>
                        </pic:nvPicPr>
                        <pic:blipFill>
                          <a:blip r:embed="rId17"/>
                          <a:srcRect/>
                          <a:stretch>
                            <a:fillRect/>
                          </a:stretch>
                        </pic:blipFill>
                        <pic:spPr bwMode="auto">
                          <a:xfrm>
                            <a:off x="0" y="0"/>
                            <a:ext cx="1696085" cy="1081405"/>
                          </a:xfrm>
                          <a:prstGeom prst="rect">
                            <a:avLst/>
                          </a:prstGeom>
                          <a:noFill/>
                          <a:ln w="9525">
                            <a:noFill/>
                            <a:miter lim="800000"/>
                            <a:headEnd/>
                            <a:tailEnd/>
                          </a:ln>
                        </pic:spPr>
                      </pic:pic>
                    </a:graphicData>
                  </a:graphic>
                </wp:anchor>
              </w:drawing>
            </w:r>
            <w:r w:rsidRPr="0043441A">
              <w:t xml:space="preserve">полосовой магнит </w:t>
            </w:r>
            <w:r w:rsidRPr="0043441A">
              <w:rPr>
                <w:b/>
              </w:rPr>
              <w:t xml:space="preserve">падает </w:t>
            </w:r>
            <w:r w:rsidRPr="0043441A">
              <w:t>сквозь неподвижное ме</w:t>
            </w:r>
            <w:r w:rsidRPr="0043441A">
              <w:softHyphen/>
              <w:t>таллическое кольцо южным полюсом вниз, а второй раз — северным полюсом вниз. Ток в кольце</w:t>
            </w:r>
          </w:p>
          <w:p w:rsidR="005E2111" w:rsidRPr="0043441A" w:rsidRDefault="005E2111" w:rsidP="00EB536A">
            <w:pPr>
              <w:shd w:val="clear" w:color="auto" w:fill="FFFFFF"/>
              <w:textAlignment w:val="baseline"/>
            </w:pPr>
            <w:r w:rsidRPr="0043441A">
              <w:t>1) возникает в обоих случаях</w:t>
            </w:r>
            <w:r w:rsidRPr="0043441A">
              <w:br/>
              <w:t>2) не возникает ни в одном из случаев</w:t>
            </w:r>
            <w:r w:rsidRPr="0043441A">
              <w:br/>
              <w:t>3) возникает только в первом случае</w:t>
            </w:r>
            <w:r w:rsidRPr="0043441A">
              <w:br/>
              <w:t>4) возникает только во втором случае</w:t>
            </w:r>
          </w:p>
          <w:p w:rsidR="005E2111" w:rsidRPr="0043441A" w:rsidRDefault="005E2111" w:rsidP="00EB536A">
            <w:pPr>
              <w:shd w:val="clear" w:color="auto" w:fill="FFFFFF"/>
              <w:textAlignment w:val="baseline"/>
            </w:pPr>
            <w:r w:rsidRPr="0043441A">
              <w:rPr>
                <w:b/>
                <w:bCs/>
              </w:rPr>
              <w:t>6.</w:t>
            </w:r>
            <w:r w:rsidRPr="0043441A">
              <w:t> На горизонтальном столе лежат два одинаковых неподвиж</w:t>
            </w:r>
            <w:r w:rsidRPr="0043441A">
              <w:softHyphen/>
              <w:t>ных металлических кольца на большом расстоянии друг от друга. Два полосовых магнита падают северными полюса</w:t>
            </w:r>
            <w:r w:rsidRPr="0043441A">
              <w:softHyphen/>
              <w:t xml:space="preserve">ми вниз так, что один попадает в центр первого кольца, а второй </w:t>
            </w:r>
            <w:r w:rsidRPr="0043441A">
              <w:lastRenderedPageBreak/>
              <w:t>падает рядом со вторым кольцом. До удара магнитов ток</w:t>
            </w:r>
          </w:p>
          <w:p w:rsidR="005E2111" w:rsidRPr="0043441A" w:rsidRDefault="005E2111" w:rsidP="00EB536A">
            <w:pPr>
              <w:shd w:val="clear" w:color="auto" w:fill="FFFFFF"/>
              <w:textAlignment w:val="baseline"/>
            </w:pPr>
            <w:r w:rsidRPr="0043441A">
              <w:t>1) возникает в обоих кольцах</w:t>
            </w:r>
            <w:r w:rsidRPr="0043441A">
              <w:br/>
              <w:t>2) возникает только во втором кольце</w:t>
            </w:r>
            <w:r w:rsidRPr="0043441A">
              <w:br/>
              <w:t>3) возникает только в первом кольце</w:t>
            </w:r>
            <w:r w:rsidRPr="0043441A">
              <w:br/>
              <w:t>4) не возникает ни в одном из колец</w:t>
            </w:r>
          </w:p>
          <w:p w:rsidR="005E2111" w:rsidRPr="0043441A" w:rsidRDefault="005E2111" w:rsidP="00EB536A">
            <w:pPr>
              <w:shd w:val="clear" w:color="auto" w:fill="FFFFFF"/>
              <w:textAlignment w:val="baseline"/>
            </w:pPr>
            <w:r w:rsidRPr="0043441A">
              <w:rPr>
                <w:b/>
                <w:bCs/>
              </w:rPr>
              <w:t>7.</w:t>
            </w:r>
            <w:r w:rsidRPr="0043441A">
              <w:t xml:space="preserve"> Один раз кольцо </w:t>
            </w:r>
            <w:r w:rsidRPr="0043441A">
              <w:rPr>
                <w:b/>
              </w:rPr>
              <w:t>падает</w:t>
            </w:r>
            <w:r w:rsidRPr="0043441A">
              <w:t xml:space="preserve"> на стоящий вертикально полосовой магнит так, что надевается на него, второй раз так, что про</w:t>
            </w:r>
            <w:r w:rsidRPr="0043441A">
              <w:softHyphen/>
              <w:t>летает мимо него. Плоскость кольца в обоих случаях гори</w:t>
            </w:r>
            <w:r w:rsidRPr="0043441A">
              <w:softHyphen/>
              <w:t>зонтальна.</w:t>
            </w:r>
          </w:p>
          <w:p w:rsidR="005E2111" w:rsidRPr="0043441A" w:rsidRDefault="005E2111" w:rsidP="00EB536A">
            <w:pPr>
              <w:shd w:val="clear" w:color="auto" w:fill="FFFFFF"/>
              <w:textAlignment w:val="baseline"/>
            </w:pPr>
            <w:r w:rsidRPr="0043441A">
              <w:t>Ток в кольце возникает</w:t>
            </w:r>
          </w:p>
          <w:p w:rsidR="005E2111" w:rsidRPr="0043441A" w:rsidRDefault="005E2111" w:rsidP="00EB536A">
            <w:pPr>
              <w:shd w:val="clear" w:color="auto" w:fill="FFFFFF"/>
              <w:textAlignment w:val="baseline"/>
            </w:pPr>
            <w:r w:rsidRPr="0043441A">
              <w:t>1) в обоих случаях</w:t>
            </w:r>
            <w:r w:rsidRPr="0043441A">
              <w:br/>
              <w:t>2) ни в одном из случаев</w:t>
            </w:r>
            <w:r w:rsidRPr="0043441A">
              <w:br/>
              <w:t>3) только в первом случае</w:t>
            </w:r>
            <w:r w:rsidRPr="0043441A">
              <w:br/>
              <w:t>4) только во втором случае</w:t>
            </w:r>
          </w:p>
          <w:p w:rsidR="005E2111" w:rsidRPr="0043441A" w:rsidRDefault="005E2111" w:rsidP="00EB536A">
            <w:pPr>
              <w:shd w:val="clear" w:color="auto" w:fill="FFFFFF"/>
              <w:textAlignment w:val="baseline"/>
            </w:pPr>
            <w:r w:rsidRPr="0043441A">
              <w:rPr>
                <w:b/>
                <w:bCs/>
              </w:rPr>
              <w:t>8.</w:t>
            </w:r>
            <w:r w:rsidRPr="0043441A">
              <w:t> Сплошное проводящее кольцо из начального положения вначале смещают вверх относительно полосового магнита (см. рис.), затем из того же начального положения смещают вниз.</w:t>
            </w:r>
          </w:p>
          <w:p w:rsidR="005E2111" w:rsidRPr="0043441A" w:rsidRDefault="005E2111" w:rsidP="00EB536A">
            <w:pPr>
              <w:shd w:val="clear" w:color="auto" w:fill="FFFFFF"/>
              <w:spacing w:after="486"/>
              <w:textAlignment w:val="baseline"/>
            </w:pPr>
            <w:r w:rsidRPr="0043441A">
              <w:rPr>
                <w:noProof/>
              </w:rPr>
              <w:drawing>
                <wp:anchor distT="0" distB="0" distL="114300" distR="114300" simplePos="0" relativeHeight="251669504" behindDoc="0" locked="0" layoutInCell="1" allowOverlap="0">
                  <wp:simplePos x="0" y="0"/>
                  <wp:positionH relativeFrom="column">
                    <wp:posOffset>-2540</wp:posOffset>
                  </wp:positionH>
                  <wp:positionV relativeFrom="line">
                    <wp:posOffset>351155</wp:posOffset>
                  </wp:positionV>
                  <wp:extent cx="1696085" cy="878205"/>
                  <wp:effectExtent l="19050" t="0" r="0" b="0"/>
                  <wp:wrapSquare wrapText="bothSides"/>
                  <wp:docPr id="2" name="Рисунок 2" descr="https://xn--j1ahfl.xn--p1ai/data/images/u162374/t1506953514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j1ahfl.xn--p1ai/data/images/u162374/t1506953514ad.png"/>
                          <pic:cNvPicPr>
                            <a:picLocks noChangeAspect="1" noChangeArrowheads="1"/>
                          </pic:cNvPicPr>
                        </pic:nvPicPr>
                        <pic:blipFill>
                          <a:blip r:embed="rId17"/>
                          <a:srcRect/>
                          <a:stretch>
                            <a:fillRect/>
                          </a:stretch>
                        </pic:blipFill>
                        <pic:spPr bwMode="auto">
                          <a:xfrm>
                            <a:off x="0" y="0"/>
                            <a:ext cx="1696085" cy="878205"/>
                          </a:xfrm>
                          <a:prstGeom prst="rect">
                            <a:avLst/>
                          </a:prstGeom>
                          <a:noFill/>
                          <a:ln w="9525">
                            <a:noFill/>
                            <a:miter lim="800000"/>
                            <a:headEnd/>
                            <a:tailEnd/>
                          </a:ln>
                        </pic:spPr>
                      </pic:pic>
                    </a:graphicData>
                  </a:graphic>
                </wp:anchor>
              </w:drawing>
            </w:r>
            <w:r w:rsidRPr="0043441A">
              <w:t>Индукционный ток в кольце</w:t>
            </w:r>
          </w:p>
          <w:p w:rsidR="005E2111" w:rsidRPr="0043441A" w:rsidRDefault="005E2111" w:rsidP="00EB536A">
            <w:pPr>
              <w:shd w:val="clear" w:color="auto" w:fill="FFFFFF"/>
              <w:spacing w:after="486"/>
              <w:textAlignment w:val="baseline"/>
            </w:pPr>
          </w:p>
          <w:p w:rsidR="005E2111" w:rsidRPr="0043441A" w:rsidRDefault="005E2111" w:rsidP="00EB536A">
            <w:pPr>
              <w:shd w:val="clear" w:color="auto" w:fill="FFFFFF"/>
              <w:textAlignment w:val="baseline"/>
            </w:pPr>
            <w:r w:rsidRPr="0043441A">
              <w:t>1) течет только в первом случае</w:t>
            </w:r>
            <w:r w:rsidRPr="0043441A">
              <w:br/>
              <w:t>2) течет только во втором случае</w:t>
            </w:r>
            <w:r w:rsidRPr="0043441A">
              <w:br/>
              <w:t>3) течет в обоих случаях</w:t>
            </w:r>
            <w:r w:rsidRPr="0043441A">
              <w:br/>
              <w:t>4) в обоих случаях не течет</w:t>
            </w:r>
          </w:p>
        </w:tc>
        <w:tc>
          <w:tcPr>
            <w:tcW w:w="0" w:type="auto"/>
          </w:tcPr>
          <w:p w:rsidR="005E2111" w:rsidRPr="0043441A" w:rsidRDefault="005E2111" w:rsidP="00EB536A">
            <w:pPr>
              <w:shd w:val="clear" w:color="auto" w:fill="FFFFFF"/>
              <w:textAlignment w:val="baseline"/>
            </w:pPr>
            <w:r w:rsidRPr="0043441A">
              <w:lastRenderedPageBreak/>
              <w:t xml:space="preserve">Тест «Явление электромагнитной индукции» </w:t>
            </w:r>
          </w:p>
          <w:p w:rsidR="005E2111" w:rsidRPr="0043441A" w:rsidRDefault="005E2111" w:rsidP="00EB536A">
            <w:pPr>
              <w:shd w:val="clear" w:color="auto" w:fill="FFFFFF"/>
              <w:jc w:val="center"/>
              <w:textAlignment w:val="baseline"/>
            </w:pPr>
            <w:r w:rsidRPr="0043441A">
              <w:t>2 вариант</w:t>
            </w:r>
          </w:p>
          <w:p w:rsidR="005E2111" w:rsidRPr="0043441A" w:rsidRDefault="005E2111" w:rsidP="00EB536A">
            <w:pPr>
              <w:shd w:val="clear" w:color="auto" w:fill="FFFFFF"/>
              <w:textAlignment w:val="baseline"/>
            </w:pPr>
            <w:r w:rsidRPr="0043441A">
              <w:rPr>
                <w:b/>
                <w:bCs/>
              </w:rPr>
              <w:t>1.</w:t>
            </w:r>
            <w:r w:rsidRPr="0043441A">
              <w:t xml:space="preserve"> Какой из приведённых ниже процессов объясняется явлением электромагнитной </w:t>
            </w:r>
            <w:r w:rsidRPr="0043441A">
              <w:lastRenderedPageBreak/>
              <w:t>индукции?</w:t>
            </w:r>
          </w:p>
          <w:p w:rsidR="005E2111" w:rsidRPr="0043441A" w:rsidRDefault="005E2111" w:rsidP="00EB536A">
            <w:r w:rsidRPr="0043441A">
              <w:t>1) отклонение магнитной стрелки вблизи проводника с током;</w:t>
            </w:r>
          </w:p>
          <w:p w:rsidR="005E2111" w:rsidRPr="0043441A" w:rsidRDefault="005E2111" w:rsidP="00EB536A">
            <w:r w:rsidRPr="0043441A">
              <w:t>2) взаимодействие двух проводников с током;</w:t>
            </w:r>
          </w:p>
          <w:p w:rsidR="005E2111" w:rsidRPr="0043441A" w:rsidRDefault="005E2111" w:rsidP="00EB536A">
            <w:r w:rsidRPr="0043441A">
              <w:t>3) появление тока в замкнутой катушке при опускании в неё постоянного магнита;</w:t>
            </w:r>
          </w:p>
          <w:p w:rsidR="005E2111" w:rsidRPr="0043441A" w:rsidRDefault="005E2111" w:rsidP="00EB536A">
            <w:r w:rsidRPr="0043441A">
              <w:t>4) возникновение силы, действующей на проводник с током в магнитном поле;</w:t>
            </w:r>
          </w:p>
          <w:p w:rsidR="005E2111" w:rsidRPr="0043441A" w:rsidRDefault="005E2111" w:rsidP="00EB536A">
            <w:r w:rsidRPr="0043441A">
              <w:rPr>
                <w:b/>
                <w:bCs/>
              </w:rPr>
              <w:t>2. </w:t>
            </w:r>
            <w:r w:rsidRPr="0043441A">
              <w:t>Две одинаковые катушки А и Б замкнуты каждая на свой гальванометр. В катушку А вносят полосовой магнит, а из катушки Б вынимают такой же полосовой магнит. В каких катушках гальванометр зафиксирует индукционный ток?</w:t>
            </w:r>
          </w:p>
          <w:p w:rsidR="005E2111" w:rsidRPr="0043441A" w:rsidRDefault="005E2111" w:rsidP="00EB536A">
            <w:r w:rsidRPr="0043441A">
              <w:t>1) ни в одной из катушек </w:t>
            </w:r>
          </w:p>
          <w:p w:rsidR="005E2111" w:rsidRPr="0043441A" w:rsidRDefault="005E2111" w:rsidP="00EB536A">
            <w:r w:rsidRPr="0043441A">
              <w:t>2) в обеих катушках </w:t>
            </w:r>
          </w:p>
          <w:p w:rsidR="005E2111" w:rsidRPr="0043441A" w:rsidRDefault="005E2111" w:rsidP="00EB536A">
            <w:r w:rsidRPr="0043441A">
              <w:t>3) только в катушке А </w:t>
            </w:r>
          </w:p>
          <w:p w:rsidR="005E2111" w:rsidRPr="0043441A" w:rsidRDefault="005E2111" w:rsidP="00EB536A">
            <w:r w:rsidRPr="0043441A">
              <w:t>4) только в катушке Б</w:t>
            </w:r>
          </w:p>
          <w:p w:rsidR="005E2111" w:rsidRPr="0043441A" w:rsidRDefault="005E2111" w:rsidP="00EB536A">
            <w:pPr>
              <w:shd w:val="clear" w:color="auto" w:fill="FFFFFF"/>
              <w:textAlignment w:val="baseline"/>
            </w:pPr>
            <w:r w:rsidRPr="0043441A">
              <w:rPr>
                <w:b/>
                <w:bCs/>
              </w:rPr>
              <w:t>3.</w:t>
            </w:r>
            <w:r w:rsidRPr="0043441A">
              <w:t> Как называется явление возникновения электрического тока в замкнутом контуре при изменении магнитного пото</w:t>
            </w:r>
            <w:r w:rsidRPr="0043441A">
              <w:softHyphen/>
              <w:t>ка через контур?</w:t>
            </w:r>
          </w:p>
          <w:p w:rsidR="005E2111" w:rsidRPr="0043441A" w:rsidRDefault="005E2111" w:rsidP="00EB536A">
            <w:pPr>
              <w:shd w:val="clear" w:color="auto" w:fill="FFFFFF"/>
              <w:textAlignment w:val="baseline"/>
            </w:pPr>
            <w:r w:rsidRPr="0043441A">
              <w:t>1) Намагничивание</w:t>
            </w:r>
            <w:r w:rsidRPr="0043441A">
              <w:br/>
              <w:t>2) Электролиз</w:t>
            </w:r>
            <w:r w:rsidRPr="0043441A">
              <w:br/>
              <w:t>3) Электромагнитная индукция</w:t>
            </w:r>
            <w:r w:rsidRPr="0043441A">
              <w:br/>
              <w:t>4) Резонанс</w:t>
            </w:r>
          </w:p>
          <w:p w:rsidR="005E2111" w:rsidRPr="0043441A" w:rsidRDefault="005E2111" w:rsidP="00EB536A">
            <w:pPr>
              <w:shd w:val="clear" w:color="auto" w:fill="FFFFFF"/>
              <w:textAlignment w:val="baseline"/>
            </w:pPr>
            <w:r w:rsidRPr="0043441A">
              <w:rPr>
                <w:b/>
                <w:bCs/>
              </w:rPr>
              <w:t>4.</w:t>
            </w:r>
            <w:r w:rsidRPr="0043441A">
              <w:t xml:space="preserve"> В первом случае магнит вносят в </w:t>
            </w:r>
            <w:r w:rsidRPr="0043441A">
              <w:rPr>
                <w:b/>
              </w:rPr>
              <w:t>сплошное эбонитовое кольцо</w:t>
            </w:r>
            <w:r w:rsidRPr="0043441A">
              <w:t xml:space="preserve">, а во втором случае выносят из </w:t>
            </w:r>
            <w:r w:rsidRPr="0043441A">
              <w:rPr>
                <w:b/>
              </w:rPr>
              <w:t xml:space="preserve">сплошного медного кольца (см. рисунок). </w:t>
            </w:r>
            <w:r w:rsidRPr="0043441A">
              <w:t>Индукционный ток</w:t>
            </w:r>
          </w:p>
          <w:p w:rsidR="005E2111" w:rsidRPr="0043441A" w:rsidRDefault="005E2111" w:rsidP="00EB536A">
            <w:r w:rsidRPr="0043441A">
              <w:t xml:space="preserve">1) возникает только в эбонитовом </w:t>
            </w:r>
            <w:r w:rsidRPr="0043441A">
              <w:rPr>
                <w:noProof/>
              </w:rPr>
              <w:drawing>
                <wp:anchor distT="0" distB="0" distL="114300" distR="114300" simplePos="0" relativeHeight="251665408" behindDoc="0" locked="0" layoutInCell="1" allowOverlap="0">
                  <wp:simplePos x="0" y="0"/>
                  <wp:positionH relativeFrom="column">
                    <wp:posOffset>60325</wp:posOffset>
                  </wp:positionH>
                  <wp:positionV relativeFrom="line">
                    <wp:posOffset>60960</wp:posOffset>
                  </wp:positionV>
                  <wp:extent cx="1696085" cy="854075"/>
                  <wp:effectExtent l="19050" t="0" r="0" b="0"/>
                  <wp:wrapSquare wrapText="bothSides"/>
                  <wp:docPr id="4" name="Рисунок 2" descr="https://xn--j1ahfl.xn--p1ai/data/images/u162374/t1506953514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j1ahfl.xn--p1ai/data/images/u162374/t1506953514ad.png"/>
                          <pic:cNvPicPr>
                            <a:picLocks noChangeAspect="1" noChangeArrowheads="1"/>
                          </pic:cNvPicPr>
                        </pic:nvPicPr>
                        <pic:blipFill>
                          <a:blip r:embed="rId17"/>
                          <a:srcRect/>
                          <a:stretch>
                            <a:fillRect/>
                          </a:stretch>
                        </pic:blipFill>
                        <pic:spPr bwMode="auto">
                          <a:xfrm>
                            <a:off x="0" y="0"/>
                            <a:ext cx="1696085" cy="854075"/>
                          </a:xfrm>
                          <a:prstGeom prst="rect">
                            <a:avLst/>
                          </a:prstGeom>
                          <a:noFill/>
                          <a:ln w="9525">
                            <a:noFill/>
                            <a:miter lim="800000"/>
                            <a:headEnd/>
                            <a:tailEnd/>
                          </a:ln>
                        </pic:spPr>
                      </pic:pic>
                    </a:graphicData>
                  </a:graphic>
                </wp:anchor>
              </w:drawing>
            </w:r>
            <w:r w:rsidRPr="0043441A">
              <w:t xml:space="preserve">кольце </w:t>
            </w:r>
          </w:p>
          <w:p w:rsidR="005E2111" w:rsidRPr="0043441A" w:rsidRDefault="005E2111" w:rsidP="00EB536A">
            <w:r w:rsidRPr="0043441A">
              <w:t>2) возникает только в медном кольце</w:t>
            </w:r>
          </w:p>
          <w:p w:rsidR="005E2111" w:rsidRPr="0043441A" w:rsidRDefault="005E2111" w:rsidP="00EB536A">
            <w:r w:rsidRPr="0043441A">
              <w:t>3) возникает в обоих кольцах</w:t>
            </w:r>
          </w:p>
          <w:p w:rsidR="005E2111" w:rsidRPr="0043441A" w:rsidRDefault="005E2111" w:rsidP="00EB536A">
            <w:r w:rsidRPr="0043441A">
              <w:rPr>
                <w:noProof/>
              </w:rPr>
              <w:drawing>
                <wp:anchor distT="0" distB="0" distL="114300" distR="114300" simplePos="0" relativeHeight="251666432" behindDoc="0" locked="0" layoutInCell="1" allowOverlap="0">
                  <wp:simplePos x="0" y="0"/>
                  <wp:positionH relativeFrom="column">
                    <wp:posOffset>-11772</wp:posOffset>
                  </wp:positionH>
                  <wp:positionV relativeFrom="line">
                    <wp:posOffset>318499</wp:posOffset>
                  </wp:positionV>
                  <wp:extent cx="762000" cy="942975"/>
                  <wp:effectExtent l="19050" t="0" r="0" b="0"/>
                  <wp:wrapSquare wrapText="bothSides"/>
                  <wp:docPr id="10" name="Рисунок 3" descr="https://xn--j1ahfl.xn--p1ai/data/images/u162374/t1506953514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j1ahfl.xn--p1ai/data/images/u162374/t1506953514ae.png"/>
                          <pic:cNvPicPr>
                            <a:picLocks noChangeAspect="1" noChangeArrowheads="1"/>
                          </pic:cNvPicPr>
                        </pic:nvPicPr>
                        <pic:blipFill>
                          <a:blip r:embed="rId18"/>
                          <a:srcRect/>
                          <a:stretch>
                            <a:fillRect/>
                          </a:stretch>
                        </pic:blipFill>
                        <pic:spPr bwMode="auto">
                          <a:xfrm>
                            <a:off x="0" y="0"/>
                            <a:ext cx="762000" cy="942975"/>
                          </a:xfrm>
                          <a:prstGeom prst="rect">
                            <a:avLst/>
                          </a:prstGeom>
                          <a:noFill/>
                          <a:ln w="9525">
                            <a:noFill/>
                            <a:miter lim="800000"/>
                            <a:headEnd/>
                            <a:tailEnd/>
                          </a:ln>
                        </pic:spPr>
                      </pic:pic>
                    </a:graphicData>
                  </a:graphic>
                </wp:anchor>
              </w:drawing>
            </w:r>
            <w:r w:rsidRPr="0043441A">
              <w:t>4) не возникает ни в одном из колец</w:t>
            </w:r>
          </w:p>
          <w:p w:rsidR="005E2111" w:rsidRPr="0043441A" w:rsidRDefault="005E2111" w:rsidP="00EB536A">
            <w:r w:rsidRPr="0043441A">
              <w:rPr>
                <w:b/>
                <w:bCs/>
              </w:rPr>
              <w:t>5.</w:t>
            </w:r>
            <w:r w:rsidRPr="0043441A">
              <w:t> Проводящее кольцо с разрезом вначале поднимают вверх над полосовым магнитом (см. рисунок), затем из того же начального положения смещают вправо. Индукционный ток</w:t>
            </w:r>
          </w:p>
          <w:p w:rsidR="005E2111" w:rsidRPr="0043441A" w:rsidRDefault="005E2111" w:rsidP="00EB536A">
            <w:r w:rsidRPr="0043441A">
              <w:t>1) возникает только в первом случае</w:t>
            </w:r>
          </w:p>
          <w:p w:rsidR="005E2111" w:rsidRPr="0043441A" w:rsidRDefault="005E2111" w:rsidP="00EB536A">
            <w:r w:rsidRPr="0043441A">
              <w:t>2) возникает только во втором случае</w:t>
            </w:r>
          </w:p>
          <w:p w:rsidR="005E2111" w:rsidRPr="0043441A" w:rsidRDefault="005E2111" w:rsidP="00EB536A">
            <w:r w:rsidRPr="0043441A">
              <w:t>3)возникает и в первом, и во втором случаях</w:t>
            </w:r>
          </w:p>
          <w:p w:rsidR="005E2111" w:rsidRPr="0043441A" w:rsidRDefault="005E2111" w:rsidP="00EB536A">
            <w:r w:rsidRPr="0043441A">
              <w:t>4)не возникает ни в первом, ни во втором случая</w:t>
            </w:r>
          </w:p>
          <w:p w:rsidR="005E2111" w:rsidRPr="0043441A" w:rsidRDefault="005E2111" w:rsidP="00EB536A">
            <w:r w:rsidRPr="0043441A">
              <w:rPr>
                <w:b/>
                <w:bCs/>
              </w:rPr>
              <w:t>6.</w:t>
            </w:r>
            <w:r w:rsidRPr="0043441A">
              <w:t xml:space="preserve"> Постоянный магнит вносят в катушку, </w:t>
            </w:r>
            <w:r w:rsidRPr="0043441A">
              <w:lastRenderedPageBreak/>
              <w:t>замкнутую на гальванометр (см. рисунок).</w:t>
            </w:r>
          </w:p>
          <w:p w:rsidR="005E2111" w:rsidRPr="0043441A" w:rsidRDefault="005E2111" w:rsidP="00EB536A">
            <w:pPr>
              <w:spacing w:after="100" w:afterAutospacing="1"/>
            </w:pPr>
            <w:r w:rsidRPr="0043441A">
              <w:t>Е</w:t>
            </w:r>
            <w:r w:rsidRPr="0043441A">
              <w:rPr>
                <w:noProof/>
              </w:rPr>
              <w:drawing>
                <wp:anchor distT="0" distB="0" distL="114300" distR="114300" simplePos="0" relativeHeight="251667456" behindDoc="0" locked="0" layoutInCell="1" allowOverlap="0">
                  <wp:simplePos x="0" y="0"/>
                  <wp:positionH relativeFrom="column">
                    <wp:align>left</wp:align>
                  </wp:positionH>
                  <wp:positionV relativeFrom="line">
                    <wp:posOffset>0</wp:posOffset>
                  </wp:positionV>
                  <wp:extent cx="1323975" cy="1057275"/>
                  <wp:effectExtent l="19050" t="0" r="9525" b="0"/>
                  <wp:wrapSquare wrapText="bothSides"/>
                  <wp:docPr id="14" name="Рисунок 4" descr="https://xn--j1ahfl.xn--p1ai/data/images/u162374/t1506953514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j1ahfl.xn--p1ai/data/images/u162374/t1506953514af.png"/>
                          <pic:cNvPicPr>
                            <a:picLocks noChangeAspect="1" noChangeArrowheads="1"/>
                          </pic:cNvPicPr>
                        </pic:nvPicPr>
                        <pic:blipFill>
                          <a:blip r:embed="rId19"/>
                          <a:srcRect/>
                          <a:stretch>
                            <a:fillRect/>
                          </a:stretch>
                        </pic:blipFill>
                        <pic:spPr bwMode="auto">
                          <a:xfrm>
                            <a:off x="0" y="0"/>
                            <a:ext cx="1323975" cy="1057275"/>
                          </a:xfrm>
                          <a:prstGeom prst="rect">
                            <a:avLst/>
                          </a:prstGeom>
                          <a:noFill/>
                          <a:ln w="9525">
                            <a:noFill/>
                            <a:miter lim="800000"/>
                            <a:headEnd/>
                            <a:tailEnd/>
                          </a:ln>
                        </pic:spPr>
                      </pic:pic>
                    </a:graphicData>
                  </a:graphic>
                </wp:anchor>
              </w:drawing>
            </w:r>
            <w:r w:rsidRPr="0043441A">
              <w:t>сли вносить магнит в катушку с большей скоростью, то показания гальванометра будут примерно соответствовать рисунку</w:t>
            </w:r>
          </w:p>
          <w:p w:rsidR="005E2111" w:rsidRPr="0043441A" w:rsidRDefault="005E2111" w:rsidP="00EB536A">
            <w:r w:rsidRPr="0043441A">
              <w:t>1) </w:t>
            </w:r>
            <w:r w:rsidRPr="0043441A">
              <w:rPr>
                <w:noProof/>
              </w:rPr>
              <w:drawing>
                <wp:inline distT="0" distB="0" distL="0" distR="0">
                  <wp:extent cx="466725" cy="581025"/>
                  <wp:effectExtent l="19050" t="0" r="9525" b="0"/>
                  <wp:docPr id="15" name="Рисунок 15" descr="https://xn--j1ahfl.xn--p1ai/data/images/u162374/t1506953514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j1ahfl.xn--p1ai/data/images/u162374/t1506953514ag.png"/>
                          <pic:cNvPicPr>
                            <a:picLocks noChangeAspect="1" noChangeArrowheads="1"/>
                          </pic:cNvPicPr>
                        </pic:nvPicPr>
                        <pic:blipFill>
                          <a:blip r:embed="rId20"/>
                          <a:srcRect/>
                          <a:stretch>
                            <a:fillRect/>
                          </a:stretch>
                        </pic:blipFill>
                        <pic:spPr bwMode="auto">
                          <a:xfrm>
                            <a:off x="0" y="0"/>
                            <a:ext cx="466725" cy="581025"/>
                          </a:xfrm>
                          <a:prstGeom prst="rect">
                            <a:avLst/>
                          </a:prstGeom>
                          <a:noFill/>
                          <a:ln w="9525">
                            <a:noFill/>
                            <a:miter lim="800000"/>
                            <a:headEnd/>
                            <a:tailEnd/>
                          </a:ln>
                        </pic:spPr>
                      </pic:pic>
                    </a:graphicData>
                  </a:graphic>
                </wp:inline>
              </w:drawing>
            </w:r>
            <w:r w:rsidRPr="0043441A">
              <w:t>2) </w:t>
            </w:r>
            <w:r w:rsidRPr="0043441A">
              <w:rPr>
                <w:noProof/>
              </w:rPr>
              <w:drawing>
                <wp:inline distT="0" distB="0" distL="0" distR="0">
                  <wp:extent cx="466725" cy="571500"/>
                  <wp:effectExtent l="19050" t="0" r="9525" b="0"/>
                  <wp:docPr id="16" name="Рисунок 16" descr="https://xn--j1ahfl.xn--p1ai/data/images/u162374/t1506953514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j1ahfl.xn--p1ai/data/images/u162374/t1506953514ah.png"/>
                          <pic:cNvPicPr>
                            <a:picLocks noChangeAspect="1" noChangeArrowheads="1"/>
                          </pic:cNvPicPr>
                        </pic:nvPicPr>
                        <pic:blipFill>
                          <a:blip r:embed="rId21"/>
                          <a:srcRect/>
                          <a:stretch>
                            <a:fillRect/>
                          </a:stretch>
                        </pic:blipFill>
                        <pic:spPr bwMode="auto">
                          <a:xfrm>
                            <a:off x="0" y="0"/>
                            <a:ext cx="466725" cy="571500"/>
                          </a:xfrm>
                          <a:prstGeom prst="rect">
                            <a:avLst/>
                          </a:prstGeom>
                          <a:noFill/>
                          <a:ln w="9525">
                            <a:noFill/>
                            <a:miter lim="800000"/>
                            <a:headEnd/>
                            <a:tailEnd/>
                          </a:ln>
                        </pic:spPr>
                      </pic:pic>
                    </a:graphicData>
                  </a:graphic>
                </wp:inline>
              </w:drawing>
            </w:r>
            <w:r w:rsidRPr="0043441A">
              <w:t>3) </w:t>
            </w:r>
            <w:r w:rsidRPr="0043441A">
              <w:rPr>
                <w:noProof/>
              </w:rPr>
              <w:drawing>
                <wp:inline distT="0" distB="0" distL="0" distR="0">
                  <wp:extent cx="466725" cy="571500"/>
                  <wp:effectExtent l="19050" t="0" r="9525" b="0"/>
                  <wp:docPr id="17" name="Рисунок 17" descr="https://xn--j1ahfl.xn--p1ai/data/images/u162374/t1506953514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j1ahfl.xn--p1ai/data/images/u162374/t1506953514ai.png"/>
                          <pic:cNvPicPr>
                            <a:picLocks noChangeAspect="1" noChangeArrowheads="1"/>
                          </pic:cNvPicPr>
                        </pic:nvPicPr>
                        <pic:blipFill>
                          <a:blip r:embed="rId22"/>
                          <a:srcRect/>
                          <a:stretch>
                            <a:fillRect/>
                          </a:stretch>
                        </pic:blipFill>
                        <pic:spPr bwMode="auto">
                          <a:xfrm>
                            <a:off x="0" y="0"/>
                            <a:ext cx="466725" cy="571500"/>
                          </a:xfrm>
                          <a:prstGeom prst="rect">
                            <a:avLst/>
                          </a:prstGeom>
                          <a:noFill/>
                          <a:ln w="9525">
                            <a:noFill/>
                            <a:miter lim="800000"/>
                            <a:headEnd/>
                            <a:tailEnd/>
                          </a:ln>
                        </pic:spPr>
                      </pic:pic>
                    </a:graphicData>
                  </a:graphic>
                </wp:inline>
              </w:drawing>
            </w:r>
            <w:r w:rsidRPr="0043441A">
              <w:t>4) </w:t>
            </w:r>
            <w:r w:rsidRPr="0043441A">
              <w:rPr>
                <w:noProof/>
              </w:rPr>
              <w:drawing>
                <wp:inline distT="0" distB="0" distL="0" distR="0">
                  <wp:extent cx="466725" cy="571500"/>
                  <wp:effectExtent l="19050" t="0" r="9525" b="0"/>
                  <wp:docPr id="18" name="Рисунок 18" descr="https://xn--j1ahfl.xn--p1ai/data/images/u162374/t1506953514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j1ahfl.xn--p1ai/data/images/u162374/t1506953514aj.png"/>
                          <pic:cNvPicPr>
                            <a:picLocks noChangeAspect="1" noChangeArrowheads="1"/>
                          </pic:cNvPicPr>
                        </pic:nvPicPr>
                        <pic:blipFill>
                          <a:blip r:embed="rId23"/>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5E2111" w:rsidRPr="0043441A" w:rsidRDefault="005E2111" w:rsidP="00EB536A">
            <w:pPr>
              <w:pStyle w:val="a9"/>
              <w:shd w:val="clear" w:color="auto" w:fill="FFFFFF"/>
              <w:spacing w:before="0" w:beforeAutospacing="0" w:after="0" w:afterAutospacing="0"/>
            </w:pPr>
            <w:r w:rsidRPr="0043441A">
              <w:rPr>
                <w:b/>
                <w:bCs/>
              </w:rPr>
              <w:t>7.</w:t>
            </w:r>
            <w:r w:rsidRPr="0043441A">
              <w:rPr>
                <w:bCs/>
              </w:rPr>
              <w:t xml:space="preserve"> Направление индукционного тока определяют с помощью…</w:t>
            </w:r>
          </w:p>
          <w:p w:rsidR="005E2111" w:rsidRPr="0043441A" w:rsidRDefault="005E2111" w:rsidP="00EB536A">
            <w:pPr>
              <w:pStyle w:val="a9"/>
              <w:shd w:val="clear" w:color="auto" w:fill="FFFFFF"/>
              <w:spacing w:before="0" w:beforeAutospacing="0" w:after="0" w:afterAutospacing="0"/>
            </w:pPr>
            <w:r w:rsidRPr="0043441A">
              <w:rPr>
                <w:bCs/>
              </w:rPr>
              <w:t>1)</w:t>
            </w:r>
            <w:r w:rsidRPr="0043441A">
              <w:t xml:space="preserve"> правила левой руки;</w:t>
            </w:r>
            <w:r w:rsidRPr="0043441A">
              <w:rPr>
                <w:rStyle w:val="apple-converted-space"/>
              </w:rPr>
              <w:t> </w:t>
            </w:r>
            <w:r w:rsidRPr="0043441A">
              <w:rPr>
                <w:bCs/>
              </w:rPr>
              <w:t>2)</w:t>
            </w:r>
            <w:r w:rsidRPr="0043441A">
              <w:rPr>
                <w:rStyle w:val="apple-converted-space"/>
              </w:rPr>
              <w:t> </w:t>
            </w:r>
            <w:r w:rsidRPr="0043441A">
              <w:t>закона электромагнитной индукции;</w:t>
            </w:r>
          </w:p>
          <w:p w:rsidR="005E2111" w:rsidRPr="0043441A" w:rsidRDefault="005E2111" w:rsidP="00EB536A">
            <w:pPr>
              <w:pStyle w:val="a9"/>
              <w:shd w:val="clear" w:color="auto" w:fill="FFFFFF"/>
              <w:spacing w:before="0" w:beforeAutospacing="0" w:after="0" w:afterAutospacing="0"/>
            </w:pPr>
            <w:r w:rsidRPr="0043441A">
              <w:rPr>
                <w:bCs/>
              </w:rPr>
              <w:t>3)</w:t>
            </w:r>
            <w:r w:rsidRPr="0043441A">
              <w:rPr>
                <w:rStyle w:val="apple-converted-space"/>
              </w:rPr>
              <w:t> </w:t>
            </w:r>
            <w:r w:rsidRPr="0043441A">
              <w:t>правила буравчика 4) правила Ленца.</w:t>
            </w:r>
          </w:p>
          <w:p w:rsidR="005E2111" w:rsidRPr="0043441A" w:rsidRDefault="005E2111" w:rsidP="00EB536A">
            <w:pPr>
              <w:shd w:val="clear" w:color="auto" w:fill="FFFFFF"/>
              <w:textAlignment w:val="baseline"/>
            </w:pPr>
            <w:r w:rsidRPr="0043441A">
              <w:rPr>
                <w:b/>
                <w:bCs/>
              </w:rPr>
              <w:t>8.</w:t>
            </w:r>
            <w:r w:rsidRPr="0043441A">
              <w:t> На горизонтальном столе лежат два одинаковых неподвиж</w:t>
            </w:r>
            <w:r w:rsidRPr="0043441A">
              <w:softHyphen/>
              <w:t>ных металлических кольца на большом расстоянии друг от друга. Над первым качается магнит, подвешенный на нити. Над вторым кольцом магнит, подвешенный на пружине, ка</w:t>
            </w:r>
            <w:r w:rsidRPr="0043441A">
              <w:softHyphen/>
              <w:t>чается вверх-вниз. Точка подвеса нити и пружины находит</w:t>
            </w:r>
            <w:r w:rsidRPr="0043441A">
              <w:softHyphen/>
              <w:t>ся над центрами колец. Ток</w:t>
            </w:r>
          </w:p>
          <w:p w:rsidR="005E2111" w:rsidRPr="0043441A" w:rsidRDefault="005E2111" w:rsidP="00EB536A">
            <w:pPr>
              <w:shd w:val="clear" w:color="auto" w:fill="FFFFFF"/>
              <w:textAlignment w:val="baseline"/>
            </w:pPr>
            <w:r w:rsidRPr="0043441A">
              <w:t>1) возникает только в первом кольце</w:t>
            </w:r>
            <w:r w:rsidRPr="0043441A">
              <w:br/>
              <w:t>2) возникает только во втором кольце</w:t>
            </w:r>
            <w:r w:rsidRPr="0043441A">
              <w:br/>
              <w:t>3) возникает в обоих кольцах</w:t>
            </w:r>
            <w:r w:rsidRPr="0043441A">
              <w:br/>
              <w:t>4) не возникает ни в одном из колец</w:t>
            </w:r>
          </w:p>
        </w:tc>
      </w:tr>
    </w:tbl>
    <w:p w:rsidR="000C4CBD" w:rsidRPr="0043441A" w:rsidRDefault="000C4CBD" w:rsidP="00CE11D6">
      <w:pPr>
        <w:ind w:firstLine="720"/>
        <w:jc w:val="center"/>
        <w:rPr>
          <w:b/>
        </w:rPr>
      </w:pPr>
    </w:p>
    <w:p w:rsidR="000C4CBD" w:rsidRPr="0043441A" w:rsidRDefault="005E2111" w:rsidP="005E2111">
      <w:pPr>
        <w:rPr>
          <w:b/>
        </w:rPr>
      </w:pPr>
      <w:r w:rsidRPr="0043441A">
        <w:rPr>
          <w:b/>
        </w:rPr>
        <w:t>Если темп урока позволяет, можно сделать историческую вставку:</w:t>
      </w:r>
    </w:p>
    <w:p w:rsidR="009926BF" w:rsidRPr="0043441A" w:rsidRDefault="009926BF" w:rsidP="009926BF">
      <w:pPr>
        <w:rPr>
          <w:b/>
        </w:rPr>
      </w:pPr>
    </w:p>
    <w:p w:rsidR="00CE11D6" w:rsidRPr="0043441A" w:rsidRDefault="00202C30" w:rsidP="00CE11D6">
      <w:pPr>
        <w:ind w:firstLine="720"/>
        <w:jc w:val="center"/>
        <w:rPr>
          <w:b/>
        </w:rPr>
      </w:pPr>
      <w:r w:rsidRPr="0043441A">
        <w:rPr>
          <w:b/>
        </w:rPr>
        <w:t>Би</w:t>
      </w:r>
      <w:r w:rsidR="00CE11D6" w:rsidRPr="0043441A">
        <w:rPr>
          <w:b/>
        </w:rPr>
        <w:t>ографические сведения: М. Фарадей</w:t>
      </w:r>
    </w:p>
    <w:p w:rsidR="00CE11D6" w:rsidRPr="0043441A" w:rsidRDefault="00CE11D6" w:rsidP="00CE11D6">
      <w:pPr>
        <w:ind w:firstLine="720"/>
        <w:jc w:val="center"/>
      </w:pPr>
    </w:p>
    <w:p w:rsidR="00CE11D6" w:rsidRPr="0043441A" w:rsidRDefault="00CE11D6" w:rsidP="00CE11D6">
      <w:pPr>
        <w:ind w:firstLine="900"/>
        <w:jc w:val="both"/>
      </w:pPr>
      <w:r w:rsidRPr="0043441A">
        <w:t xml:space="preserve">Майкл Фарадей родился в </w:t>
      </w:r>
      <w:smartTag w:uri="urn:schemas-microsoft-com:office:smarttags" w:element="metricconverter">
        <w:smartTagPr>
          <w:attr w:name="ProductID" w:val="1791 г"/>
        </w:smartTagPr>
        <w:r w:rsidRPr="0043441A">
          <w:t>1791 г</w:t>
        </w:r>
      </w:smartTag>
      <w:r w:rsidRPr="0043441A">
        <w:t xml:space="preserve">. в окрестностях Лондона в семье кузнеца. Отец не имел средств для платы за учебу, и Фарадей в 13 лет был вынужден начать изучение переплетного дела. К счастью, он попал в ученики к владельцу книжного магазина. Любознательный мальчик жадно читал, причем нелегкую литературу. Его привлекали статьи по естественным наукам в Британской энциклопедии, он штудировал «Беседы о химии» Марсе. В </w:t>
      </w:r>
      <w:smartTag w:uri="urn:schemas-microsoft-com:office:smarttags" w:element="metricconverter">
        <w:smartTagPr>
          <w:attr w:name="ProductID" w:val="1811 г"/>
        </w:smartTagPr>
        <w:r w:rsidRPr="0043441A">
          <w:t>1811 г</w:t>
        </w:r>
      </w:smartTag>
      <w:r w:rsidRPr="0043441A">
        <w:t>. Фарадей начал посещать общедоступные лекции по физике известного лондонского педагога Тэтума.</w:t>
      </w:r>
    </w:p>
    <w:p w:rsidR="00CE11D6" w:rsidRPr="0043441A" w:rsidRDefault="00CE11D6" w:rsidP="00CE11D6">
      <w:pPr>
        <w:ind w:firstLine="900"/>
        <w:jc w:val="both"/>
      </w:pPr>
      <w:r w:rsidRPr="0043441A">
        <w:t xml:space="preserve">Поворотным в жизни Фарадея был </w:t>
      </w:r>
      <w:smartTag w:uri="urn:schemas-microsoft-com:office:smarttags" w:element="metricconverter">
        <w:smartTagPr>
          <w:attr w:name="ProductID" w:val="1812 г"/>
        </w:smartTagPr>
        <w:r w:rsidRPr="0043441A">
          <w:t>1812 г</w:t>
        </w:r>
      </w:smartTag>
      <w:r w:rsidRPr="0043441A">
        <w:t xml:space="preserve">. Клиент владельца книжного магазина, член Королевского института Дэнс рекомендовал юноше прослушать лекции знаменитого химика Гэмфри </w:t>
      </w:r>
      <w:hyperlink r:id="rId24" w:tgtFrame="_blank" w:history="1">
        <w:r w:rsidRPr="0043441A">
          <w:rPr>
            <w:u w:val="single"/>
          </w:rPr>
          <w:t>Дэви</w:t>
        </w:r>
      </w:hyperlink>
      <w:r w:rsidRPr="0043441A">
        <w:t xml:space="preserve">. Фарадей последовал доброму совету; он жадно слушал и тщательно конспектировал. По совету того же Дэнса он обработал записи и послал их Дэви, присоединив просьбу о предоставлении возможности исследовательской работы. В </w:t>
      </w:r>
      <w:smartTag w:uri="urn:schemas-microsoft-com:office:smarttags" w:element="metricconverter">
        <w:smartTagPr>
          <w:attr w:name="ProductID" w:val="1813 г"/>
        </w:smartTagPr>
        <w:r w:rsidRPr="0043441A">
          <w:t>1813 г</w:t>
        </w:r>
      </w:smartTag>
      <w:r w:rsidRPr="0043441A">
        <w:t>. Фарадей получил место лаборанта в химической лаборатории Королевского института, которой руководил Дэви.</w:t>
      </w:r>
    </w:p>
    <w:p w:rsidR="00666C58" w:rsidRPr="0043441A" w:rsidRDefault="00CE11D6" w:rsidP="00CE11D6">
      <w:pPr>
        <w:ind w:firstLine="900"/>
      </w:pPr>
      <w:r w:rsidRPr="0043441A">
        <w:lastRenderedPageBreak/>
        <w:t xml:space="preserve">Вначале Фарадей — химик. Он быстро становится на путь самостоятельного творчества, и самолюбию Дэви приходится часто страдать от успехов ученика. В </w:t>
      </w:r>
      <w:smartTag w:uri="urn:schemas-microsoft-com:office:smarttags" w:element="metricconverter">
        <w:smartTagPr>
          <w:attr w:name="ProductID" w:val="1820 г"/>
        </w:smartTagPr>
        <w:r w:rsidRPr="0043441A">
          <w:t>1820 г</w:t>
        </w:r>
      </w:smartTag>
      <w:r w:rsidRPr="0043441A">
        <w:t xml:space="preserve">. Фарадей узнает об открытии Эрстеда, и с этих пор его мысли поглощают электричество и магнетизм. Он начинает свои знаменитые экспериментальные исследования, приведшие к преобразованию физического мышления. В </w:t>
      </w:r>
      <w:smartTag w:uri="urn:schemas-microsoft-com:office:smarttags" w:element="metricconverter">
        <w:smartTagPr>
          <w:attr w:name="ProductID" w:val="1823 г"/>
        </w:smartTagPr>
        <w:r w:rsidRPr="0043441A">
          <w:t>1823 г</w:t>
        </w:r>
      </w:smartTag>
      <w:r w:rsidRPr="0043441A">
        <w:t>. Фарадей был избран членом Лондонского Королевского общества, а затем назначен директором физической и химической лабораторий Королевского института.</w:t>
      </w:r>
    </w:p>
    <w:p w:rsidR="00666C58" w:rsidRPr="0043441A" w:rsidRDefault="00666C58" w:rsidP="00CE11D6">
      <w:pPr>
        <w:ind w:firstLine="900"/>
      </w:pPr>
    </w:p>
    <w:p w:rsidR="00666C58" w:rsidRPr="0043441A" w:rsidRDefault="00666C58" w:rsidP="00CE11D6">
      <w:pPr>
        <w:ind w:firstLine="900"/>
      </w:pPr>
      <w:r w:rsidRPr="0043441A">
        <w:t>Благодаря какому факту Фарадей</w:t>
      </w:r>
      <w:r w:rsidR="000C4CBD" w:rsidRPr="0043441A">
        <w:t xml:space="preserve"> занялся наукой?</w:t>
      </w:r>
    </w:p>
    <w:sectPr w:rsidR="00666C58" w:rsidRPr="0043441A" w:rsidSect="00E42FF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D59" w:rsidRDefault="00A36D59" w:rsidP="00A555C2">
      <w:r>
        <w:separator/>
      </w:r>
    </w:p>
  </w:endnote>
  <w:endnote w:type="continuationSeparator" w:id="1">
    <w:p w:rsidR="00A36D59" w:rsidRDefault="00A36D59" w:rsidP="00A555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D59" w:rsidRDefault="00A36D59" w:rsidP="00A555C2">
      <w:r>
        <w:separator/>
      </w:r>
    </w:p>
  </w:footnote>
  <w:footnote w:type="continuationSeparator" w:id="1">
    <w:p w:rsidR="00A36D59" w:rsidRDefault="00A36D59" w:rsidP="00A55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6BDA"/>
    <w:multiLevelType w:val="hybridMultilevel"/>
    <w:tmpl w:val="AAF2798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F80FB5"/>
    <w:multiLevelType w:val="multilevel"/>
    <w:tmpl w:val="6A9ECB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A70A7"/>
    <w:multiLevelType w:val="hybridMultilevel"/>
    <w:tmpl w:val="10888B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8D40D1"/>
    <w:multiLevelType w:val="multilevel"/>
    <w:tmpl w:val="C10A2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4143B9"/>
    <w:multiLevelType w:val="hybridMultilevel"/>
    <w:tmpl w:val="966E66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9E415C"/>
    <w:multiLevelType w:val="hybridMultilevel"/>
    <w:tmpl w:val="00762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DA64E7"/>
    <w:multiLevelType w:val="multilevel"/>
    <w:tmpl w:val="6734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E49C0"/>
    <w:multiLevelType w:val="multilevel"/>
    <w:tmpl w:val="F9EE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B52F7C"/>
    <w:multiLevelType w:val="multilevel"/>
    <w:tmpl w:val="AB6E09B6"/>
    <w:lvl w:ilvl="0">
      <w:start w:val="2"/>
      <w:numFmt w:val="decimal"/>
      <w:lvlText w:val="%1."/>
      <w:lvlJc w:val="left"/>
      <w:pPr>
        <w:tabs>
          <w:tab w:val="num" w:pos="720"/>
        </w:tabs>
        <w:ind w:left="720" w:hanging="360"/>
      </w:pPr>
    </w:lvl>
    <w:lvl w:ilvl="1">
      <w:start w:val="5"/>
      <w:numFmt w:val="decimal"/>
      <w:lvlText w:val="%2"/>
      <w:lvlJc w:val="left"/>
      <w:pPr>
        <w:ind w:left="1440" w:hanging="360"/>
      </w:pPr>
      <w:rPr>
        <w:rFonts w:hint="default"/>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4857F5"/>
    <w:multiLevelType w:val="hybridMultilevel"/>
    <w:tmpl w:val="1AAEDA84"/>
    <w:lvl w:ilvl="0" w:tplc="77C079F4">
      <w:start w:val="1"/>
      <w:numFmt w:val="bullet"/>
      <w:lvlText w:val="•"/>
      <w:lvlJc w:val="left"/>
      <w:pPr>
        <w:tabs>
          <w:tab w:val="num" w:pos="720"/>
        </w:tabs>
        <w:ind w:left="720" w:hanging="360"/>
      </w:pPr>
      <w:rPr>
        <w:rFonts w:ascii="Times New Roman" w:hAnsi="Times New Roman" w:hint="default"/>
      </w:rPr>
    </w:lvl>
    <w:lvl w:ilvl="1" w:tplc="F6CCA96E" w:tentative="1">
      <w:start w:val="1"/>
      <w:numFmt w:val="bullet"/>
      <w:lvlText w:val="•"/>
      <w:lvlJc w:val="left"/>
      <w:pPr>
        <w:tabs>
          <w:tab w:val="num" w:pos="1440"/>
        </w:tabs>
        <w:ind w:left="1440" w:hanging="360"/>
      </w:pPr>
      <w:rPr>
        <w:rFonts w:ascii="Times New Roman" w:hAnsi="Times New Roman" w:hint="default"/>
      </w:rPr>
    </w:lvl>
    <w:lvl w:ilvl="2" w:tplc="892A9176" w:tentative="1">
      <w:start w:val="1"/>
      <w:numFmt w:val="bullet"/>
      <w:lvlText w:val="•"/>
      <w:lvlJc w:val="left"/>
      <w:pPr>
        <w:tabs>
          <w:tab w:val="num" w:pos="2160"/>
        </w:tabs>
        <w:ind w:left="2160" w:hanging="360"/>
      </w:pPr>
      <w:rPr>
        <w:rFonts w:ascii="Times New Roman" w:hAnsi="Times New Roman" w:hint="default"/>
      </w:rPr>
    </w:lvl>
    <w:lvl w:ilvl="3" w:tplc="DF94ED08" w:tentative="1">
      <w:start w:val="1"/>
      <w:numFmt w:val="bullet"/>
      <w:lvlText w:val="•"/>
      <w:lvlJc w:val="left"/>
      <w:pPr>
        <w:tabs>
          <w:tab w:val="num" w:pos="2880"/>
        </w:tabs>
        <w:ind w:left="2880" w:hanging="360"/>
      </w:pPr>
      <w:rPr>
        <w:rFonts w:ascii="Times New Roman" w:hAnsi="Times New Roman" w:hint="default"/>
      </w:rPr>
    </w:lvl>
    <w:lvl w:ilvl="4" w:tplc="F978F5FA" w:tentative="1">
      <w:start w:val="1"/>
      <w:numFmt w:val="bullet"/>
      <w:lvlText w:val="•"/>
      <w:lvlJc w:val="left"/>
      <w:pPr>
        <w:tabs>
          <w:tab w:val="num" w:pos="3600"/>
        </w:tabs>
        <w:ind w:left="3600" w:hanging="360"/>
      </w:pPr>
      <w:rPr>
        <w:rFonts w:ascii="Times New Roman" w:hAnsi="Times New Roman" w:hint="default"/>
      </w:rPr>
    </w:lvl>
    <w:lvl w:ilvl="5" w:tplc="0504B3FE" w:tentative="1">
      <w:start w:val="1"/>
      <w:numFmt w:val="bullet"/>
      <w:lvlText w:val="•"/>
      <w:lvlJc w:val="left"/>
      <w:pPr>
        <w:tabs>
          <w:tab w:val="num" w:pos="4320"/>
        </w:tabs>
        <w:ind w:left="4320" w:hanging="360"/>
      </w:pPr>
      <w:rPr>
        <w:rFonts w:ascii="Times New Roman" w:hAnsi="Times New Roman" w:hint="default"/>
      </w:rPr>
    </w:lvl>
    <w:lvl w:ilvl="6" w:tplc="AF9200A4" w:tentative="1">
      <w:start w:val="1"/>
      <w:numFmt w:val="bullet"/>
      <w:lvlText w:val="•"/>
      <w:lvlJc w:val="left"/>
      <w:pPr>
        <w:tabs>
          <w:tab w:val="num" w:pos="5040"/>
        </w:tabs>
        <w:ind w:left="5040" w:hanging="360"/>
      </w:pPr>
      <w:rPr>
        <w:rFonts w:ascii="Times New Roman" w:hAnsi="Times New Roman" w:hint="default"/>
      </w:rPr>
    </w:lvl>
    <w:lvl w:ilvl="7" w:tplc="E446E13C" w:tentative="1">
      <w:start w:val="1"/>
      <w:numFmt w:val="bullet"/>
      <w:lvlText w:val="•"/>
      <w:lvlJc w:val="left"/>
      <w:pPr>
        <w:tabs>
          <w:tab w:val="num" w:pos="5760"/>
        </w:tabs>
        <w:ind w:left="5760" w:hanging="360"/>
      </w:pPr>
      <w:rPr>
        <w:rFonts w:ascii="Times New Roman" w:hAnsi="Times New Roman" w:hint="default"/>
      </w:rPr>
    </w:lvl>
    <w:lvl w:ilvl="8" w:tplc="7B829D8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5AF2B79"/>
    <w:multiLevelType w:val="multilevel"/>
    <w:tmpl w:val="C10A2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B421E9"/>
    <w:multiLevelType w:val="multilevel"/>
    <w:tmpl w:val="BD46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AF5685"/>
    <w:multiLevelType w:val="hybridMultilevel"/>
    <w:tmpl w:val="773A56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E3451"/>
    <w:multiLevelType w:val="multilevel"/>
    <w:tmpl w:val="A954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595945"/>
    <w:multiLevelType w:val="multilevel"/>
    <w:tmpl w:val="EDAA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611260"/>
    <w:multiLevelType w:val="multilevel"/>
    <w:tmpl w:val="4C66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954232"/>
    <w:multiLevelType w:val="multilevel"/>
    <w:tmpl w:val="501A6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C47E81"/>
    <w:multiLevelType w:val="hybridMultilevel"/>
    <w:tmpl w:val="88F0D4BC"/>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D8F3059"/>
    <w:multiLevelType w:val="hybridMultilevel"/>
    <w:tmpl w:val="E0C0A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A52E07"/>
    <w:multiLevelType w:val="multilevel"/>
    <w:tmpl w:val="E8908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0E4BD7"/>
    <w:multiLevelType w:val="hybridMultilevel"/>
    <w:tmpl w:val="E7DA4E9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1">
    <w:nsid w:val="512416F4"/>
    <w:multiLevelType w:val="hybridMultilevel"/>
    <w:tmpl w:val="06962A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3CA3ACD"/>
    <w:multiLevelType w:val="hybridMultilevel"/>
    <w:tmpl w:val="F0DCEDD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6A252CD"/>
    <w:multiLevelType w:val="hybridMultilevel"/>
    <w:tmpl w:val="9A0EAB2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7313C85"/>
    <w:multiLevelType w:val="hybridMultilevel"/>
    <w:tmpl w:val="E0C0A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4377FD"/>
    <w:multiLevelType w:val="hybridMultilevel"/>
    <w:tmpl w:val="C23E6A1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5B214035"/>
    <w:multiLevelType w:val="hybridMultilevel"/>
    <w:tmpl w:val="D89A2A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56F2EBB"/>
    <w:multiLevelType w:val="hybridMultilevel"/>
    <w:tmpl w:val="E716F836"/>
    <w:lvl w:ilvl="0" w:tplc="CA3CE6B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0E7A12"/>
    <w:multiLevelType w:val="hybridMultilevel"/>
    <w:tmpl w:val="CADA8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DAE7DCB"/>
    <w:multiLevelType w:val="multilevel"/>
    <w:tmpl w:val="4F5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966C83"/>
    <w:multiLevelType w:val="hybridMultilevel"/>
    <w:tmpl w:val="D20006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B6772"/>
    <w:multiLevelType w:val="multilevel"/>
    <w:tmpl w:val="8E96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492333"/>
    <w:multiLevelType w:val="multilevel"/>
    <w:tmpl w:val="25D490E4"/>
    <w:lvl w:ilvl="0">
      <w:start w:val="10"/>
      <w:numFmt w:val="lowerRoman"/>
      <w:lvlText w:val="%1."/>
      <w:lvlJc w:val="right"/>
      <w:pPr>
        <w:tabs>
          <w:tab w:val="num" w:pos="502"/>
        </w:tabs>
        <w:ind w:left="502" w:hanging="360"/>
      </w:pPr>
    </w:lvl>
    <w:lvl w:ilvl="1" w:tentative="1">
      <w:start w:val="1"/>
      <w:numFmt w:val="lowerRoman"/>
      <w:lvlText w:val="%2."/>
      <w:lvlJc w:val="right"/>
      <w:pPr>
        <w:tabs>
          <w:tab w:val="num" w:pos="1222"/>
        </w:tabs>
        <w:ind w:left="1222" w:hanging="360"/>
      </w:pPr>
    </w:lvl>
    <w:lvl w:ilvl="2" w:tentative="1">
      <w:start w:val="1"/>
      <w:numFmt w:val="lowerRoman"/>
      <w:lvlText w:val="%3."/>
      <w:lvlJc w:val="right"/>
      <w:pPr>
        <w:tabs>
          <w:tab w:val="num" w:pos="1942"/>
        </w:tabs>
        <w:ind w:left="1942" w:hanging="360"/>
      </w:pPr>
    </w:lvl>
    <w:lvl w:ilvl="3" w:tentative="1">
      <w:start w:val="1"/>
      <w:numFmt w:val="lowerRoman"/>
      <w:lvlText w:val="%4."/>
      <w:lvlJc w:val="right"/>
      <w:pPr>
        <w:tabs>
          <w:tab w:val="num" w:pos="2662"/>
        </w:tabs>
        <w:ind w:left="2662" w:hanging="360"/>
      </w:pPr>
    </w:lvl>
    <w:lvl w:ilvl="4" w:tentative="1">
      <w:start w:val="1"/>
      <w:numFmt w:val="lowerRoman"/>
      <w:lvlText w:val="%5."/>
      <w:lvlJc w:val="right"/>
      <w:pPr>
        <w:tabs>
          <w:tab w:val="num" w:pos="3382"/>
        </w:tabs>
        <w:ind w:left="3382" w:hanging="360"/>
      </w:pPr>
    </w:lvl>
    <w:lvl w:ilvl="5" w:tentative="1">
      <w:start w:val="1"/>
      <w:numFmt w:val="lowerRoman"/>
      <w:lvlText w:val="%6."/>
      <w:lvlJc w:val="right"/>
      <w:pPr>
        <w:tabs>
          <w:tab w:val="num" w:pos="4102"/>
        </w:tabs>
        <w:ind w:left="4102" w:hanging="360"/>
      </w:pPr>
    </w:lvl>
    <w:lvl w:ilvl="6" w:tentative="1">
      <w:start w:val="1"/>
      <w:numFmt w:val="lowerRoman"/>
      <w:lvlText w:val="%7."/>
      <w:lvlJc w:val="right"/>
      <w:pPr>
        <w:tabs>
          <w:tab w:val="num" w:pos="4822"/>
        </w:tabs>
        <w:ind w:left="4822" w:hanging="360"/>
      </w:pPr>
    </w:lvl>
    <w:lvl w:ilvl="7" w:tentative="1">
      <w:start w:val="1"/>
      <w:numFmt w:val="lowerRoman"/>
      <w:lvlText w:val="%8."/>
      <w:lvlJc w:val="right"/>
      <w:pPr>
        <w:tabs>
          <w:tab w:val="num" w:pos="5542"/>
        </w:tabs>
        <w:ind w:left="5542" w:hanging="360"/>
      </w:pPr>
    </w:lvl>
    <w:lvl w:ilvl="8" w:tentative="1">
      <w:start w:val="1"/>
      <w:numFmt w:val="lowerRoman"/>
      <w:lvlText w:val="%9."/>
      <w:lvlJc w:val="right"/>
      <w:pPr>
        <w:tabs>
          <w:tab w:val="num" w:pos="6262"/>
        </w:tabs>
        <w:ind w:left="6262" w:hanging="360"/>
      </w:pPr>
    </w:lvl>
  </w:abstractNum>
  <w:abstractNum w:abstractNumId="33">
    <w:nsid w:val="76DD4EFD"/>
    <w:multiLevelType w:val="hybridMultilevel"/>
    <w:tmpl w:val="2E02580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9A17A0F"/>
    <w:multiLevelType w:val="multilevel"/>
    <w:tmpl w:val="ED54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A42618"/>
    <w:multiLevelType w:val="hybridMultilevel"/>
    <w:tmpl w:val="596CFCD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9"/>
  </w:num>
  <w:num w:numId="13">
    <w:abstractNumId w:val="1"/>
  </w:num>
  <w:num w:numId="14">
    <w:abstractNumId w:val="11"/>
  </w:num>
  <w:num w:numId="15">
    <w:abstractNumId w:val="34"/>
  </w:num>
  <w:num w:numId="16">
    <w:abstractNumId w:val="15"/>
  </w:num>
  <w:num w:numId="17">
    <w:abstractNumId w:val="7"/>
  </w:num>
  <w:num w:numId="18">
    <w:abstractNumId w:val="13"/>
  </w:num>
  <w:num w:numId="19">
    <w:abstractNumId w:val="31"/>
  </w:num>
  <w:num w:numId="20">
    <w:abstractNumId w:val="6"/>
  </w:num>
  <w:num w:numId="21">
    <w:abstractNumId w:val="14"/>
  </w:num>
  <w:num w:numId="22">
    <w:abstractNumId w:val="29"/>
  </w:num>
  <w:num w:numId="23">
    <w:abstractNumId w:val="16"/>
  </w:num>
  <w:num w:numId="24">
    <w:abstractNumId w:val="32"/>
  </w:num>
  <w:num w:numId="2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9"/>
  </w:num>
  <w:num w:numId="28">
    <w:abstractNumId w:val="30"/>
  </w:num>
  <w:num w:numId="29">
    <w:abstractNumId w:val="10"/>
  </w:num>
  <w:num w:numId="30">
    <w:abstractNumId w:val="20"/>
  </w:num>
  <w:num w:numId="31">
    <w:abstractNumId w:val="26"/>
  </w:num>
  <w:num w:numId="32">
    <w:abstractNumId w:val="0"/>
  </w:num>
  <w:num w:numId="33">
    <w:abstractNumId w:val="27"/>
  </w:num>
  <w:num w:numId="34">
    <w:abstractNumId w:val="12"/>
  </w:num>
  <w:num w:numId="35">
    <w:abstractNumId w:val="18"/>
  </w:num>
  <w:num w:numId="36">
    <w:abstractNumId w:val="24"/>
  </w:num>
  <w:num w:numId="37">
    <w:abstractNumId w:val="28"/>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footnotePr>
    <w:footnote w:id="0"/>
    <w:footnote w:id="1"/>
  </w:footnotePr>
  <w:endnotePr>
    <w:endnote w:id="0"/>
    <w:endnote w:id="1"/>
  </w:endnotePr>
  <w:compat/>
  <w:rsids>
    <w:rsidRoot w:val="000B5826"/>
    <w:rsid w:val="000123B9"/>
    <w:rsid w:val="0001398F"/>
    <w:rsid w:val="000153EA"/>
    <w:rsid w:val="00024846"/>
    <w:rsid w:val="000768BE"/>
    <w:rsid w:val="000866A8"/>
    <w:rsid w:val="000B5826"/>
    <w:rsid w:val="000C2D86"/>
    <w:rsid w:val="000C4CBD"/>
    <w:rsid w:val="000F7A72"/>
    <w:rsid w:val="00115EC1"/>
    <w:rsid w:val="00177509"/>
    <w:rsid w:val="001C4E0E"/>
    <w:rsid w:val="001E535D"/>
    <w:rsid w:val="001F1B31"/>
    <w:rsid w:val="001F550E"/>
    <w:rsid w:val="00202C30"/>
    <w:rsid w:val="002309B7"/>
    <w:rsid w:val="002437E0"/>
    <w:rsid w:val="002459F6"/>
    <w:rsid w:val="00250E2D"/>
    <w:rsid w:val="002633F5"/>
    <w:rsid w:val="00282316"/>
    <w:rsid w:val="002824A3"/>
    <w:rsid w:val="00296353"/>
    <w:rsid w:val="002A3E80"/>
    <w:rsid w:val="002B70F9"/>
    <w:rsid w:val="00310E92"/>
    <w:rsid w:val="003153E4"/>
    <w:rsid w:val="003165C0"/>
    <w:rsid w:val="003409AC"/>
    <w:rsid w:val="003C4715"/>
    <w:rsid w:val="003D1045"/>
    <w:rsid w:val="003E0F25"/>
    <w:rsid w:val="003E5BD5"/>
    <w:rsid w:val="003F08FF"/>
    <w:rsid w:val="003F5DA7"/>
    <w:rsid w:val="00401DA7"/>
    <w:rsid w:val="00413A71"/>
    <w:rsid w:val="0043441A"/>
    <w:rsid w:val="00442832"/>
    <w:rsid w:val="0044381A"/>
    <w:rsid w:val="00444959"/>
    <w:rsid w:val="00456C36"/>
    <w:rsid w:val="00463078"/>
    <w:rsid w:val="004A14AD"/>
    <w:rsid w:val="004C014D"/>
    <w:rsid w:val="004C2B0C"/>
    <w:rsid w:val="004F0086"/>
    <w:rsid w:val="004F43D8"/>
    <w:rsid w:val="004F7662"/>
    <w:rsid w:val="004F78CC"/>
    <w:rsid w:val="0057253E"/>
    <w:rsid w:val="005728CC"/>
    <w:rsid w:val="00582687"/>
    <w:rsid w:val="00586F35"/>
    <w:rsid w:val="005C5033"/>
    <w:rsid w:val="005E2111"/>
    <w:rsid w:val="006111D9"/>
    <w:rsid w:val="00634095"/>
    <w:rsid w:val="00647A89"/>
    <w:rsid w:val="00660A22"/>
    <w:rsid w:val="00666C58"/>
    <w:rsid w:val="006722FA"/>
    <w:rsid w:val="006B6F71"/>
    <w:rsid w:val="006D3161"/>
    <w:rsid w:val="006D5E6A"/>
    <w:rsid w:val="00747301"/>
    <w:rsid w:val="0075302F"/>
    <w:rsid w:val="007546EE"/>
    <w:rsid w:val="00772E5D"/>
    <w:rsid w:val="00876C3E"/>
    <w:rsid w:val="008E0AD3"/>
    <w:rsid w:val="008E71A7"/>
    <w:rsid w:val="00901E47"/>
    <w:rsid w:val="00945FFA"/>
    <w:rsid w:val="009516AA"/>
    <w:rsid w:val="00952D7D"/>
    <w:rsid w:val="009530F5"/>
    <w:rsid w:val="00956954"/>
    <w:rsid w:val="00956F97"/>
    <w:rsid w:val="0096052B"/>
    <w:rsid w:val="00981EEF"/>
    <w:rsid w:val="009926BF"/>
    <w:rsid w:val="00997EF9"/>
    <w:rsid w:val="009C2ACF"/>
    <w:rsid w:val="00A36D59"/>
    <w:rsid w:val="00A507E1"/>
    <w:rsid w:val="00A555C2"/>
    <w:rsid w:val="00A572CD"/>
    <w:rsid w:val="00A62D8A"/>
    <w:rsid w:val="00A719AA"/>
    <w:rsid w:val="00AA2593"/>
    <w:rsid w:val="00AA2CCD"/>
    <w:rsid w:val="00AD02CF"/>
    <w:rsid w:val="00AD792F"/>
    <w:rsid w:val="00B07564"/>
    <w:rsid w:val="00B11A0B"/>
    <w:rsid w:val="00B13032"/>
    <w:rsid w:val="00B4558F"/>
    <w:rsid w:val="00B738B8"/>
    <w:rsid w:val="00B7789A"/>
    <w:rsid w:val="00B82E14"/>
    <w:rsid w:val="00B86DD2"/>
    <w:rsid w:val="00BC0C63"/>
    <w:rsid w:val="00BC5D69"/>
    <w:rsid w:val="00BD11A3"/>
    <w:rsid w:val="00BF28CF"/>
    <w:rsid w:val="00C26CA5"/>
    <w:rsid w:val="00C50331"/>
    <w:rsid w:val="00C853E0"/>
    <w:rsid w:val="00C87AD0"/>
    <w:rsid w:val="00C95599"/>
    <w:rsid w:val="00CA1AF2"/>
    <w:rsid w:val="00CB2C6D"/>
    <w:rsid w:val="00CB64CF"/>
    <w:rsid w:val="00CC07CA"/>
    <w:rsid w:val="00CE11D6"/>
    <w:rsid w:val="00CF47E1"/>
    <w:rsid w:val="00CF7D6F"/>
    <w:rsid w:val="00D049FB"/>
    <w:rsid w:val="00D35299"/>
    <w:rsid w:val="00D43E6A"/>
    <w:rsid w:val="00D5525C"/>
    <w:rsid w:val="00D671DA"/>
    <w:rsid w:val="00E06887"/>
    <w:rsid w:val="00E11C28"/>
    <w:rsid w:val="00E42FF1"/>
    <w:rsid w:val="00E97A2F"/>
    <w:rsid w:val="00EA2BDB"/>
    <w:rsid w:val="00EA6863"/>
    <w:rsid w:val="00EC2092"/>
    <w:rsid w:val="00ED72AD"/>
    <w:rsid w:val="00EE3F62"/>
    <w:rsid w:val="00F109F1"/>
    <w:rsid w:val="00F17F37"/>
    <w:rsid w:val="00F20995"/>
    <w:rsid w:val="00F30F60"/>
    <w:rsid w:val="00F6542F"/>
    <w:rsid w:val="00F666A5"/>
    <w:rsid w:val="00F97B39"/>
    <w:rsid w:val="00FF3B7C"/>
    <w:rsid w:val="00FF5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826"/>
    <w:rPr>
      <w:sz w:val="24"/>
      <w:szCs w:val="24"/>
    </w:rPr>
  </w:style>
  <w:style w:type="paragraph" w:styleId="1">
    <w:name w:val="heading 1"/>
    <w:basedOn w:val="a"/>
    <w:next w:val="a"/>
    <w:link w:val="10"/>
    <w:qFormat/>
    <w:rsid w:val="007546EE"/>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46EE"/>
    <w:rPr>
      <w:rFonts w:asciiTheme="majorHAnsi" w:eastAsiaTheme="majorEastAsia" w:hAnsiTheme="majorHAnsi" w:cstheme="majorBidi"/>
      <w:b/>
      <w:bCs/>
      <w:kern w:val="32"/>
      <w:sz w:val="32"/>
      <w:szCs w:val="32"/>
    </w:rPr>
  </w:style>
  <w:style w:type="paragraph" w:styleId="a3">
    <w:name w:val="Title"/>
    <w:basedOn w:val="a"/>
    <w:next w:val="a"/>
    <w:link w:val="a4"/>
    <w:qFormat/>
    <w:rsid w:val="007546E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7546EE"/>
    <w:rPr>
      <w:rFonts w:asciiTheme="majorHAnsi" w:eastAsiaTheme="majorEastAsia" w:hAnsiTheme="majorHAnsi" w:cstheme="majorBidi"/>
      <w:b/>
      <w:bCs/>
      <w:kern w:val="28"/>
      <w:sz w:val="32"/>
      <w:szCs w:val="32"/>
    </w:rPr>
  </w:style>
  <w:style w:type="character" w:styleId="a5">
    <w:name w:val="Emphasis"/>
    <w:basedOn w:val="a0"/>
    <w:qFormat/>
    <w:rsid w:val="007546EE"/>
    <w:rPr>
      <w:i/>
      <w:iCs/>
    </w:rPr>
  </w:style>
  <w:style w:type="character" w:styleId="a6">
    <w:name w:val="Hyperlink"/>
    <w:basedOn w:val="a0"/>
    <w:unhideWhenUsed/>
    <w:rsid w:val="000B5826"/>
    <w:rPr>
      <w:color w:val="993300"/>
      <w:u w:val="single"/>
    </w:rPr>
  </w:style>
  <w:style w:type="character" w:styleId="a7">
    <w:name w:val="Strong"/>
    <w:basedOn w:val="a0"/>
    <w:qFormat/>
    <w:rsid w:val="000B5826"/>
    <w:rPr>
      <w:b/>
      <w:bCs/>
    </w:rPr>
  </w:style>
  <w:style w:type="paragraph" w:styleId="2">
    <w:name w:val="Body Text Indent 2"/>
    <w:basedOn w:val="a"/>
    <w:link w:val="20"/>
    <w:rsid w:val="00CF47E1"/>
    <w:pPr>
      <w:spacing w:before="100" w:beforeAutospacing="1" w:after="100" w:afterAutospacing="1"/>
      <w:ind w:left="360"/>
    </w:pPr>
    <w:rPr>
      <w:szCs w:val="27"/>
    </w:rPr>
  </w:style>
  <w:style w:type="character" w:customStyle="1" w:styleId="20">
    <w:name w:val="Основной текст с отступом 2 Знак"/>
    <w:basedOn w:val="a0"/>
    <w:link w:val="2"/>
    <w:rsid w:val="00CF47E1"/>
    <w:rPr>
      <w:sz w:val="24"/>
      <w:szCs w:val="27"/>
    </w:rPr>
  </w:style>
  <w:style w:type="paragraph" w:styleId="a8">
    <w:name w:val="List Paragraph"/>
    <w:basedOn w:val="a"/>
    <w:uiPriority w:val="34"/>
    <w:qFormat/>
    <w:rsid w:val="00CF47E1"/>
    <w:pPr>
      <w:ind w:left="720"/>
      <w:contextualSpacing/>
    </w:pPr>
  </w:style>
  <w:style w:type="paragraph" w:styleId="a9">
    <w:name w:val="Normal (Web)"/>
    <w:basedOn w:val="a"/>
    <w:uiPriority w:val="99"/>
    <w:rsid w:val="00CF47E1"/>
    <w:pPr>
      <w:spacing w:before="100" w:beforeAutospacing="1" w:after="100" w:afterAutospacing="1"/>
    </w:pPr>
  </w:style>
  <w:style w:type="paragraph" w:styleId="aa">
    <w:name w:val="Balloon Text"/>
    <w:basedOn w:val="a"/>
    <w:link w:val="ab"/>
    <w:uiPriority w:val="99"/>
    <w:semiHidden/>
    <w:unhideWhenUsed/>
    <w:rsid w:val="00CF47E1"/>
    <w:rPr>
      <w:rFonts w:ascii="Tahoma" w:hAnsi="Tahoma" w:cs="Tahoma"/>
      <w:sz w:val="16"/>
      <w:szCs w:val="16"/>
    </w:rPr>
  </w:style>
  <w:style w:type="character" w:customStyle="1" w:styleId="ab">
    <w:name w:val="Текст выноски Знак"/>
    <w:basedOn w:val="a0"/>
    <w:link w:val="aa"/>
    <w:uiPriority w:val="99"/>
    <w:semiHidden/>
    <w:rsid w:val="00CF47E1"/>
    <w:rPr>
      <w:rFonts w:ascii="Tahoma" w:hAnsi="Tahoma" w:cs="Tahoma"/>
      <w:sz w:val="16"/>
      <w:szCs w:val="16"/>
    </w:rPr>
  </w:style>
  <w:style w:type="table" w:styleId="ac">
    <w:name w:val="Table Grid"/>
    <w:basedOn w:val="a1"/>
    <w:rsid w:val="00BC5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A555C2"/>
    <w:pPr>
      <w:tabs>
        <w:tab w:val="center" w:pos="4677"/>
        <w:tab w:val="right" w:pos="9355"/>
      </w:tabs>
    </w:pPr>
  </w:style>
  <w:style w:type="character" w:customStyle="1" w:styleId="ae">
    <w:name w:val="Верхний колонтитул Знак"/>
    <w:basedOn w:val="a0"/>
    <w:link w:val="ad"/>
    <w:uiPriority w:val="99"/>
    <w:semiHidden/>
    <w:rsid w:val="00A555C2"/>
    <w:rPr>
      <w:sz w:val="24"/>
      <w:szCs w:val="24"/>
    </w:rPr>
  </w:style>
  <w:style w:type="paragraph" w:styleId="af">
    <w:name w:val="footer"/>
    <w:basedOn w:val="a"/>
    <w:link w:val="af0"/>
    <w:uiPriority w:val="99"/>
    <w:semiHidden/>
    <w:unhideWhenUsed/>
    <w:rsid w:val="00A555C2"/>
    <w:pPr>
      <w:tabs>
        <w:tab w:val="center" w:pos="4677"/>
        <w:tab w:val="right" w:pos="9355"/>
      </w:tabs>
    </w:pPr>
  </w:style>
  <w:style w:type="character" w:customStyle="1" w:styleId="af0">
    <w:name w:val="Нижний колонтитул Знак"/>
    <w:basedOn w:val="a0"/>
    <w:link w:val="af"/>
    <w:uiPriority w:val="99"/>
    <w:semiHidden/>
    <w:rsid w:val="00A555C2"/>
    <w:rPr>
      <w:sz w:val="24"/>
      <w:szCs w:val="24"/>
    </w:rPr>
  </w:style>
  <w:style w:type="character" w:customStyle="1" w:styleId="apple-converted-space">
    <w:name w:val="apple-converted-space"/>
    <w:basedOn w:val="a0"/>
    <w:rsid w:val="00901E47"/>
  </w:style>
</w:styles>
</file>

<file path=word/webSettings.xml><?xml version="1.0" encoding="utf-8"?>
<w:webSettings xmlns:r="http://schemas.openxmlformats.org/officeDocument/2006/relationships" xmlns:w="http://schemas.openxmlformats.org/wordprocessingml/2006/main">
  <w:divs>
    <w:div w:id="371223452">
      <w:bodyDiv w:val="1"/>
      <w:marLeft w:val="0"/>
      <w:marRight w:val="0"/>
      <w:marTop w:val="0"/>
      <w:marBottom w:val="0"/>
      <w:divBdr>
        <w:top w:val="none" w:sz="0" w:space="0" w:color="auto"/>
        <w:left w:val="none" w:sz="0" w:space="0" w:color="auto"/>
        <w:bottom w:val="none" w:sz="0" w:space="0" w:color="auto"/>
        <w:right w:val="none" w:sz="0" w:space="0" w:color="auto"/>
      </w:divBdr>
    </w:div>
    <w:div w:id="966933953">
      <w:bodyDiv w:val="1"/>
      <w:marLeft w:val="0"/>
      <w:marRight w:val="0"/>
      <w:marTop w:val="0"/>
      <w:marBottom w:val="0"/>
      <w:divBdr>
        <w:top w:val="none" w:sz="0" w:space="0" w:color="auto"/>
        <w:left w:val="none" w:sz="0" w:space="0" w:color="auto"/>
        <w:bottom w:val="none" w:sz="0" w:space="0" w:color="auto"/>
        <w:right w:val="none" w:sz="0" w:space="0" w:color="auto"/>
      </w:divBdr>
    </w:div>
    <w:div w:id="1054351102">
      <w:bodyDiv w:val="1"/>
      <w:marLeft w:val="0"/>
      <w:marRight w:val="0"/>
      <w:marTop w:val="0"/>
      <w:marBottom w:val="0"/>
      <w:divBdr>
        <w:top w:val="none" w:sz="0" w:space="0" w:color="auto"/>
        <w:left w:val="none" w:sz="0" w:space="0" w:color="auto"/>
        <w:bottom w:val="none" w:sz="0" w:space="0" w:color="auto"/>
        <w:right w:val="none" w:sz="0" w:space="0" w:color="auto"/>
      </w:divBdr>
    </w:div>
    <w:div w:id="1310331371">
      <w:bodyDiv w:val="1"/>
      <w:marLeft w:val="0"/>
      <w:marRight w:val="0"/>
      <w:marTop w:val="0"/>
      <w:marBottom w:val="0"/>
      <w:divBdr>
        <w:top w:val="none" w:sz="0" w:space="0" w:color="auto"/>
        <w:left w:val="none" w:sz="0" w:space="0" w:color="auto"/>
        <w:bottom w:val="none" w:sz="0" w:space="0" w:color="auto"/>
        <w:right w:val="none" w:sz="0" w:space="0" w:color="auto"/>
      </w:divBdr>
    </w:div>
    <w:div w:id="1329869137">
      <w:bodyDiv w:val="1"/>
      <w:marLeft w:val="0"/>
      <w:marRight w:val="0"/>
      <w:marTop w:val="0"/>
      <w:marBottom w:val="0"/>
      <w:divBdr>
        <w:top w:val="none" w:sz="0" w:space="0" w:color="auto"/>
        <w:left w:val="none" w:sz="0" w:space="0" w:color="auto"/>
        <w:bottom w:val="none" w:sz="0" w:space="0" w:color="auto"/>
        <w:right w:val="none" w:sz="0" w:space="0" w:color="auto"/>
      </w:divBdr>
    </w:div>
    <w:div w:id="1412040178">
      <w:bodyDiv w:val="1"/>
      <w:marLeft w:val="0"/>
      <w:marRight w:val="0"/>
      <w:marTop w:val="0"/>
      <w:marBottom w:val="0"/>
      <w:divBdr>
        <w:top w:val="none" w:sz="0" w:space="0" w:color="auto"/>
        <w:left w:val="none" w:sz="0" w:space="0" w:color="auto"/>
        <w:bottom w:val="none" w:sz="0" w:space="0" w:color="auto"/>
        <w:right w:val="none" w:sz="0" w:space="0" w:color="auto"/>
      </w:divBdr>
    </w:div>
    <w:div w:id="1694377345">
      <w:bodyDiv w:val="1"/>
      <w:marLeft w:val="0"/>
      <w:marRight w:val="0"/>
      <w:marTop w:val="0"/>
      <w:marBottom w:val="0"/>
      <w:divBdr>
        <w:top w:val="none" w:sz="0" w:space="0" w:color="auto"/>
        <w:left w:val="none" w:sz="0" w:space="0" w:color="auto"/>
        <w:bottom w:val="none" w:sz="0" w:space="0" w:color="auto"/>
        <w:right w:val="none" w:sz="0" w:space="0" w:color="auto"/>
      </w:divBdr>
    </w:div>
    <w:div w:id="1985962772">
      <w:bodyDiv w:val="1"/>
      <w:marLeft w:val="0"/>
      <w:marRight w:val="0"/>
      <w:marTop w:val="0"/>
      <w:marBottom w:val="0"/>
      <w:divBdr>
        <w:top w:val="none" w:sz="0" w:space="0" w:color="auto"/>
        <w:left w:val="none" w:sz="0" w:space="0" w:color="auto"/>
        <w:bottom w:val="none" w:sz="0" w:space="0" w:color="auto"/>
        <w:right w:val="none" w:sz="0" w:space="0" w:color="auto"/>
      </w:divBdr>
      <w:divsChild>
        <w:div w:id="1267541634">
          <w:marLeft w:val="547"/>
          <w:marRight w:val="0"/>
          <w:marTop w:val="154"/>
          <w:marBottom w:val="0"/>
          <w:divBdr>
            <w:top w:val="none" w:sz="0" w:space="0" w:color="auto"/>
            <w:left w:val="none" w:sz="0" w:space="0" w:color="auto"/>
            <w:bottom w:val="none" w:sz="0" w:space="0" w:color="auto"/>
            <w:right w:val="none" w:sz="0" w:space="0" w:color="auto"/>
          </w:divBdr>
        </w:div>
        <w:div w:id="1773090102">
          <w:marLeft w:val="547"/>
          <w:marRight w:val="0"/>
          <w:marTop w:val="154"/>
          <w:marBottom w:val="0"/>
          <w:divBdr>
            <w:top w:val="none" w:sz="0" w:space="0" w:color="auto"/>
            <w:left w:val="none" w:sz="0" w:space="0" w:color="auto"/>
            <w:bottom w:val="none" w:sz="0" w:space="0" w:color="auto"/>
            <w:right w:val="none" w:sz="0" w:space="0" w:color="auto"/>
          </w:divBdr>
        </w:div>
        <w:div w:id="2120441655">
          <w:marLeft w:val="547"/>
          <w:marRight w:val="0"/>
          <w:marTop w:val="154"/>
          <w:marBottom w:val="0"/>
          <w:divBdr>
            <w:top w:val="none" w:sz="0" w:space="0" w:color="auto"/>
            <w:left w:val="none" w:sz="0" w:space="0" w:color="auto"/>
            <w:bottom w:val="none" w:sz="0" w:space="0" w:color="auto"/>
            <w:right w:val="none" w:sz="0" w:space="0" w:color="auto"/>
          </w:divBdr>
        </w:div>
        <w:div w:id="1896698465">
          <w:marLeft w:val="547"/>
          <w:marRight w:val="0"/>
          <w:marTop w:val="154"/>
          <w:marBottom w:val="0"/>
          <w:divBdr>
            <w:top w:val="none" w:sz="0" w:space="0" w:color="auto"/>
            <w:left w:val="none" w:sz="0" w:space="0" w:color="auto"/>
            <w:bottom w:val="none" w:sz="0" w:space="0" w:color="auto"/>
            <w:right w:val="none" w:sz="0" w:space="0" w:color="auto"/>
          </w:divBdr>
        </w:div>
        <w:div w:id="1869829547">
          <w:marLeft w:val="547"/>
          <w:marRight w:val="0"/>
          <w:marTop w:val="154"/>
          <w:marBottom w:val="0"/>
          <w:divBdr>
            <w:top w:val="none" w:sz="0" w:space="0" w:color="auto"/>
            <w:left w:val="none" w:sz="0" w:space="0" w:color="auto"/>
            <w:bottom w:val="none" w:sz="0" w:space="0" w:color="auto"/>
            <w:right w:val="none" w:sz="0" w:space="0" w:color="auto"/>
          </w:divBdr>
        </w:div>
        <w:div w:id="485434787">
          <w:marLeft w:val="547"/>
          <w:marRight w:val="0"/>
          <w:marTop w:val="154"/>
          <w:marBottom w:val="0"/>
          <w:divBdr>
            <w:top w:val="none" w:sz="0" w:space="0" w:color="auto"/>
            <w:left w:val="none" w:sz="0" w:space="0" w:color="auto"/>
            <w:bottom w:val="none" w:sz="0" w:space="0" w:color="auto"/>
            <w:right w:val="none" w:sz="0" w:space="0" w:color="auto"/>
          </w:divBdr>
        </w:div>
      </w:divsChild>
    </w:div>
    <w:div w:id="21279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edu.delfa.net/Interest/biography/D/davy.ht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C346E-604E-4288-9853-69678F3F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Pages>
  <Words>3073</Words>
  <Characters>17519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palilkina@mail.ru</cp:lastModifiedBy>
  <cp:revision>43</cp:revision>
  <cp:lastPrinted>2021-01-31T18:57:00Z</cp:lastPrinted>
  <dcterms:created xsi:type="dcterms:W3CDTF">2012-01-31T13:42:00Z</dcterms:created>
  <dcterms:modified xsi:type="dcterms:W3CDTF">2021-11-21T17:03:00Z</dcterms:modified>
</cp:coreProperties>
</file>