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A4" w:rsidRPr="00C06CA4" w:rsidRDefault="00C06CA4" w:rsidP="00C06CA4">
      <w:pPr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6C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Казимирская Ирина Валерьевна,</w:t>
      </w:r>
    </w:p>
    <w:p w:rsidR="00C06CA4" w:rsidRPr="00C06CA4" w:rsidRDefault="00C06CA4" w:rsidP="00C06CA4">
      <w:pPr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6C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Инструктор по физической культуре,</w:t>
      </w:r>
    </w:p>
    <w:p w:rsidR="00C06CA4" w:rsidRPr="00C06CA4" w:rsidRDefault="00C06CA4" w:rsidP="00C06CA4">
      <w:pPr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6C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МКДОУ «Дюймовочка»</w:t>
      </w:r>
    </w:p>
    <w:p w:rsidR="00C06CA4" w:rsidRDefault="00C06CA4" w:rsidP="00881BF2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06CA4" w:rsidRDefault="00C06CA4" w:rsidP="00881BF2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E4AC3" w:rsidRPr="00AE5FCF" w:rsidRDefault="00C06CA4" w:rsidP="00881BF2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5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«Развитие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координационных и скоростных способностей</w:t>
      </w:r>
      <w:r w:rsidR="008E4AC3" w:rsidRPr="00AE5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 детей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дошкольного возраста»</w:t>
      </w:r>
    </w:p>
    <w:p w:rsidR="00DC0B43" w:rsidRDefault="00DC0B43" w:rsidP="00DC0B43">
      <w:pPr>
        <w:pStyle w:val="c18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</w:p>
    <w:p w:rsidR="008E4AC3" w:rsidRPr="00DC0B43" w:rsidRDefault="008E4AC3" w:rsidP="008B02E7">
      <w:pPr>
        <w:pStyle w:val="c1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sz w:val="28"/>
          <w:szCs w:val="28"/>
        </w:rPr>
      </w:pPr>
      <w:r w:rsidRPr="00DC0B43">
        <w:rPr>
          <w:rStyle w:val="c2"/>
          <w:sz w:val="28"/>
          <w:szCs w:val="28"/>
        </w:rPr>
        <w:t>Цель - развитие координационных и скоростных способностей у детей дошкольного возраста.</w:t>
      </w:r>
    </w:p>
    <w:p w:rsidR="008E4AC3" w:rsidRPr="00DC0B43" w:rsidRDefault="008E4AC3" w:rsidP="008B02E7">
      <w:pPr>
        <w:spacing w:line="360" w:lineRule="auto"/>
        <w:ind w:firstLine="567"/>
        <w:jc w:val="both"/>
        <w:rPr>
          <w:rStyle w:val="c2"/>
          <w:rFonts w:ascii="Times New Roman" w:hAnsi="Times New Roman"/>
          <w:sz w:val="28"/>
          <w:szCs w:val="28"/>
        </w:rPr>
      </w:pPr>
      <w:r w:rsidRPr="00DC0B43">
        <w:rPr>
          <w:rStyle w:val="c2"/>
          <w:rFonts w:ascii="Times New Roman" w:hAnsi="Times New Roman"/>
          <w:sz w:val="28"/>
          <w:szCs w:val="28"/>
        </w:rPr>
        <w:t xml:space="preserve">Задачи:  </w:t>
      </w:r>
    </w:p>
    <w:p w:rsidR="008E4AC3" w:rsidRPr="00DC0B43" w:rsidRDefault="008E4AC3" w:rsidP="008B02E7">
      <w:pPr>
        <w:spacing w:line="360" w:lineRule="auto"/>
        <w:ind w:firstLine="567"/>
        <w:jc w:val="both"/>
        <w:rPr>
          <w:rStyle w:val="c2"/>
          <w:rFonts w:ascii="Times New Roman" w:hAnsi="Times New Roman"/>
          <w:sz w:val="28"/>
          <w:szCs w:val="28"/>
          <w:shd w:val="clear" w:color="auto" w:fill="FFFFFF"/>
        </w:rPr>
      </w:pPr>
      <w:r w:rsidRPr="00DC0B43">
        <w:rPr>
          <w:rStyle w:val="c2"/>
          <w:rFonts w:ascii="Times New Roman" w:hAnsi="Times New Roman"/>
          <w:sz w:val="28"/>
          <w:szCs w:val="28"/>
        </w:rPr>
        <w:t xml:space="preserve">  -</w:t>
      </w:r>
      <w:r w:rsidRPr="00DC0B43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развитие координации движений, </w:t>
      </w:r>
    </w:p>
    <w:p w:rsidR="008E4AC3" w:rsidRPr="00DC0B43" w:rsidRDefault="008E4AC3" w:rsidP="008B02E7">
      <w:pPr>
        <w:spacing w:line="360" w:lineRule="auto"/>
        <w:ind w:firstLine="567"/>
        <w:jc w:val="both"/>
        <w:rPr>
          <w:rStyle w:val="c2"/>
          <w:rFonts w:ascii="Times New Roman" w:hAnsi="Times New Roman"/>
          <w:sz w:val="28"/>
          <w:szCs w:val="28"/>
          <w:shd w:val="clear" w:color="auto" w:fill="FFFFFF"/>
        </w:rPr>
      </w:pPr>
      <w:r w:rsidRPr="00DC0B43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 -развитие внимания, ориентировки в пространстве.</w:t>
      </w:r>
    </w:p>
    <w:p w:rsidR="008E4AC3" w:rsidRPr="00DC0B43" w:rsidRDefault="008E4AC3" w:rsidP="008B02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shd w:val="clear" w:color="auto" w:fill="FFFFFF"/>
        </w:rPr>
        <w:t>Слово «координация» (от латинского coordinatio — «взаимоупорядочение») — это согласование деятельности мышц тела, направленное на успешное выполнение какой-либо задачи.</w:t>
      </w:r>
    </w:p>
    <w:p w:rsidR="008E4AC3" w:rsidRPr="00DC0B43" w:rsidRDefault="008E4AC3" w:rsidP="008B02E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В первую очередь, координация напрямую связана с движением. Координация также включает в себя способность к ориентированию в пространстве, сохранению равновесия и чувству ритма.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Развитие координации движения у детей имеет огромное значение, так как согласованная работа мышц тела является условием его нормального роста и развития.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У большинства детей нарушения координации выражаются в том, что дети испытывают затруднения в обыденных действиях. Завязывание шнурков,</w:t>
      </w:r>
      <w:r w:rsidR="00C06CA4" w:rsidRPr="00DC0B43">
        <w:rPr>
          <w:rFonts w:ascii="Times New Roman" w:hAnsi="Times New Roman"/>
          <w:sz w:val="28"/>
          <w:szCs w:val="28"/>
          <w:lang w:eastAsia="ru-RU"/>
        </w:rPr>
        <w:t xml:space="preserve"> застегивание пуговиц, в подвижных играх, езде</w:t>
      </w:r>
      <w:r w:rsidRPr="00DC0B43">
        <w:rPr>
          <w:rFonts w:ascii="Times New Roman" w:hAnsi="Times New Roman"/>
          <w:sz w:val="28"/>
          <w:szCs w:val="28"/>
          <w:lang w:eastAsia="ru-RU"/>
        </w:rPr>
        <w:t xml:space="preserve"> на велосипеде, которые становятся автоматическими для здоровых людей, являются сложной задачей для страдающих нарушениями координации движения.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 xml:space="preserve">Дети с нарушением координации движения тратят в три раза больше времени на написание каждой буквы. У таких детей нет физиологических </w:t>
      </w:r>
      <w:r w:rsidRPr="00DC0B43">
        <w:rPr>
          <w:rFonts w:ascii="Times New Roman" w:hAnsi="Times New Roman"/>
          <w:sz w:val="28"/>
          <w:szCs w:val="28"/>
          <w:lang w:eastAsia="ru-RU"/>
        </w:rPr>
        <w:lastRenderedPageBreak/>
        <w:t>или интеллектуальных отклонений, а в некоторых случаях их интеллект выше среднего, но они не в состоянии выполнять задачи, требующие координации между сенсорными, моторными и когнитивными функциями.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С возрастом у таких детей могут возникнуть проблемы с пространственной и временной организацией, а также может появиться немало трудностей при оценке расстояния и скорости движущихся объектов. Это помешает им играть в мяч и кататься на велосипеде.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Определить, нормальная ли у ребенка координация, можно по таким параметрам:</w:t>
      </w:r>
    </w:p>
    <w:p w:rsidR="008E4AC3" w:rsidRPr="00DC0B43" w:rsidRDefault="008E4AC3" w:rsidP="008B02E7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эффективность и точность движений;</w:t>
      </w:r>
    </w:p>
    <w:p w:rsidR="008E4AC3" w:rsidRPr="00DC0B43" w:rsidRDefault="008E4AC3" w:rsidP="008B02E7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согласованность деятельности различных анализаторов (зрения, слуха, осязания, обоняния);</w:t>
      </w:r>
    </w:p>
    <w:p w:rsidR="008E4AC3" w:rsidRPr="00DC0B43" w:rsidRDefault="008E4AC3" w:rsidP="008B02E7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правильный выбор момента начала движения (своевременность действий);</w:t>
      </w:r>
    </w:p>
    <w:p w:rsidR="008E4AC3" w:rsidRPr="00DC0B43" w:rsidRDefault="008E4AC3" w:rsidP="008B02E7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адекватное определение направления, амплитуды, скорости, темпа и ритма движений;</w:t>
      </w:r>
    </w:p>
    <w:p w:rsidR="008E4AC3" w:rsidRPr="00DC0B43" w:rsidRDefault="008E4AC3" w:rsidP="008B02E7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экономичность действий.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Удостовериться, что с ребенком все в порядке, помогают довольно простые тесты. Их вполне можно сделать дома:</w:t>
      </w:r>
    </w:p>
    <w:p w:rsidR="008E4AC3" w:rsidRPr="00DC0B43" w:rsidRDefault="008E4AC3" w:rsidP="008B02E7">
      <w:pPr>
        <w:numPr>
          <w:ilvl w:val="0"/>
          <w:numId w:val="2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Попросите малыша последовательно соединить большой палец руки со всеми пальчиками на этой же руке.</w:t>
      </w:r>
    </w:p>
    <w:p w:rsidR="008E4AC3" w:rsidRPr="00DC0B43" w:rsidRDefault="008E4AC3" w:rsidP="008B02E7">
      <w:pPr>
        <w:numPr>
          <w:ilvl w:val="0"/>
          <w:numId w:val="2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Покажите ему комбинацию “кольцо”, соединив большой и указательный пальцы, а затем попросите его сделать тоже на обеих руках. В 4 года ребенку еще можно объяснить, какие пальчики должны участвовать в работе. Потом помочь ему будет сложнее.</w:t>
      </w:r>
    </w:p>
    <w:p w:rsidR="008E4AC3" w:rsidRPr="00DC0B43" w:rsidRDefault="008E4AC3" w:rsidP="008B02E7">
      <w:pPr>
        <w:numPr>
          <w:ilvl w:val="0"/>
          <w:numId w:val="2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 xml:space="preserve">Покажите на своей руке комбинацию “коза”, вытянув вперед из кулака указательный палец и мизинец. Попросите малыша </w:t>
      </w:r>
      <w:r w:rsidRPr="00DC0B43">
        <w:rPr>
          <w:rFonts w:ascii="Times New Roman" w:hAnsi="Times New Roman"/>
          <w:sz w:val="28"/>
          <w:szCs w:val="28"/>
          <w:lang w:eastAsia="ru-RU"/>
        </w:rPr>
        <w:lastRenderedPageBreak/>
        <w:t>сделать то же самое поочередно на обеих руках. Следите, чтобы в работе участвовали правильные пальцы: чтобы большой палец не уходил в сторону, и чтобы малыш не помогал себе другой рукой. С 4-х летним ребенком можно предварительно проговорить, какие пальцы участвуют в игре.</w:t>
      </w:r>
    </w:p>
    <w:p w:rsidR="008E4AC3" w:rsidRPr="00DC0B43" w:rsidRDefault="008E4AC3" w:rsidP="008B02E7">
      <w:pPr>
        <w:numPr>
          <w:ilvl w:val="0"/>
          <w:numId w:val="2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Для проверки межполушарной координации насыпьте в мисочку белую и красную фасоль. Попросите ребенка левой рукой брать белую фасоль, а правой — красную. Делать это надо одновременно, раскладывая фасолины по двум разным тарелочкам.</w:t>
      </w:r>
    </w:p>
    <w:p w:rsidR="008E4AC3" w:rsidRPr="00DC0B43" w:rsidRDefault="008E4AC3" w:rsidP="008B02E7">
      <w:pPr>
        <w:pStyle w:val="a5"/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Как же улучшить и развить координацию у детей?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Основная форма тренировки координационных возможностей ребенка – это двигательная деятельность, выполняемая с различной скоростью и включающая разнообразные движения. Но очень важно, чтобы такие движения были не хаотичными. Упражнения, направленные на развитие у детей координации, должны быть:</w:t>
      </w:r>
    </w:p>
    <w:p w:rsidR="008E4AC3" w:rsidRPr="00DC0B43" w:rsidRDefault="008E4AC3" w:rsidP="008B02E7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правильно организованы,</w:t>
      </w:r>
    </w:p>
    <w:p w:rsidR="008E4AC3" w:rsidRPr="00DC0B43" w:rsidRDefault="008E4AC3" w:rsidP="008B02E7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иметь определенный уровень нагрузки,</w:t>
      </w:r>
    </w:p>
    <w:p w:rsidR="008E4AC3" w:rsidRPr="00DC0B43" w:rsidRDefault="005A0321" w:rsidP="008B02E7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 xml:space="preserve"> ограничены</w:t>
      </w:r>
      <w:r w:rsidR="008E4AC3" w:rsidRPr="00DC0B43">
        <w:rPr>
          <w:rFonts w:ascii="Times New Roman" w:hAnsi="Times New Roman"/>
          <w:sz w:val="28"/>
          <w:szCs w:val="28"/>
          <w:lang w:eastAsia="ru-RU"/>
        </w:rPr>
        <w:t xml:space="preserve"> во времени.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Развитие координации движения у детей предполагает не только совершенствование выполняемых ребенком движений. Это, прежде всего, согласованное взаимодействие процессов возбуждения и торможения в коре головного мозга ребенка, создающих благоприятные условия для координированной работы центральной нервной системы в целом. Именно поэтому развитие координации движений у детей является очень важной задачей, выполнение которой ложится на плечи родителей и педагогов.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 xml:space="preserve">Хорошо развитая координация в повседневной жизни помогает снизить травмы, улучшается осанка, походка. Способность развития координации сохраняется всю жизнь. Двигательная активность тесно взаимосвязана с </w:t>
      </w:r>
      <w:r w:rsidRPr="00DC0B43">
        <w:rPr>
          <w:rFonts w:ascii="Times New Roman" w:hAnsi="Times New Roman"/>
          <w:sz w:val="28"/>
          <w:szCs w:val="28"/>
          <w:lang w:eastAsia="ru-RU"/>
        </w:rPr>
        <w:lastRenderedPageBreak/>
        <w:t>синхронизацией двух полушарий головного мозга, через нейромедиаторы нервной клетки.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Эффективность в развитии двигательной координации у детей достигается за счет:</w:t>
      </w:r>
    </w:p>
    <w:p w:rsidR="008E4AC3" w:rsidRPr="00DC0B43" w:rsidRDefault="008E4AC3" w:rsidP="008B02E7">
      <w:pPr>
        <w:numPr>
          <w:ilvl w:val="0"/>
          <w:numId w:val="4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применения методики, обеспечивающей изучение простых движений с постепенным их усложнением;</w:t>
      </w:r>
    </w:p>
    <w:p w:rsidR="008E4AC3" w:rsidRPr="00DC0B43" w:rsidRDefault="008E4AC3" w:rsidP="008B02E7">
      <w:pPr>
        <w:numPr>
          <w:ilvl w:val="0"/>
          <w:numId w:val="4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объединение ранее изученных движений в комплексы упражнений и выполнение их с изменением скорости, темпа, ритма и амплитуды движений;</w:t>
      </w:r>
    </w:p>
    <w:p w:rsidR="008E4AC3" w:rsidRPr="00DC0B43" w:rsidRDefault="008E4AC3" w:rsidP="008B02E7">
      <w:pPr>
        <w:numPr>
          <w:ilvl w:val="0"/>
          <w:numId w:val="4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а также использование специального инвентаря разного размера и веса (мячи, обручи, палки, скакалки).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br/>
        <w:t>Развитие координации у детей: упражнения и советы.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Упражнения на равновесие способствуют развитию ловкости и координации движений, решительности, формируют правильную осанку у ребенка. Правильная координация движений развивается у детей постепенно, в процессе совершенствования функций вестибулярного, мышечного и зрительного анализаторов, которыми управляет центральная нервная система.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Совершенствованию координации способствует выполнение специальных физических упражнений в статических и динамических положениях.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К статическим упражнениям относят сохранение равновесия в определенной позе: приседание на носках, стойка на одной ноге и другие.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 xml:space="preserve">К динамическим упражнениям – относится: ходьба по доске, скамейке или бревне, изменение направления во время бега, внезапные остановки в </w:t>
      </w:r>
      <w:r w:rsidRPr="00DC0B43">
        <w:rPr>
          <w:rFonts w:ascii="Times New Roman" w:hAnsi="Times New Roman"/>
          <w:sz w:val="28"/>
          <w:szCs w:val="28"/>
          <w:lang w:eastAsia="ru-RU"/>
        </w:rPr>
        <w:lastRenderedPageBreak/>
        <w:t>подвижных играх. А также упражнения спортивного характера, такие как: катание на коньках, лыжах, велосипеде.</w:t>
      </w:r>
    </w:p>
    <w:p w:rsidR="008E4AC3" w:rsidRPr="00DC0B43" w:rsidRDefault="006C2970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Р</w:t>
      </w:r>
      <w:r w:rsidR="008E4AC3" w:rsidRPr="00DC0B43">
        <w:rPr>
          <w:rFonts w:ascii="Times New Roman" w:hAnsi="Times New Roman"/>
          <w:sz w:val="28"/>
          <w:szCs w:val="28"/>
          <w:lang w:eastAsia="ru-RU"/>
        </w:rPr>
        <w:t>ассмотрим упражнения на развитие координации для детей различных возрастов.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Развитие координации у детей 2 – 3 лет.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Самым маленьким дошкольникам 2-3летнего возраста трудно сохранять равновесие из-за ограниченного двигательного опыта. Однако это способность необходима им, чтобы научиться правильно, выполнять более сложные основные движения. Упражнения на координацию занимают значительное место в подвижных играх на свежем воздухе.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Ребенку предлагают сначала простые, посильные для него упражнения:</w:t>
      </w:r>
    </w:p>
    <w:p w:rsidR="008E4AC3" w:rsidRPr="00DC0B43" w:rsidRDefault="008E4AC3" w:rsidP="008B02E7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ходьба,</w:t>
      </w:r>
    </w:p>
    <w:p w:rsidR="008E4AC3" w:rsidRPr="00DC0B43" w:rsidRDefault="008E4AC3" w:rsidP="008B02E7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перешагивание через предметы,</w:t>
      </w:r>
    </w:p>
    <w:p w:rsidR="008E4AC3" w:rsidRPr="00DC0B43" w:rsidRDefault="008E4AC3" w:rsidP="008B02E7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наклоны,</w:t>
      </w:r>
      <w:bookmarkStart w:id="0" w:name="_GoBack"/>
      <w:bookmarkEnd w:id="0"/>
    </w:p>
    <w:p w:rsidR="008E4AC3" w:rsidRPr="00DC0B43" w:rsidRDefault="008E4AC3" w:rsidP="008B02E7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приседание.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Затем изучают более сложные упражнения.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Подвижные игры: «Дорожка препятствий», «Раз, два, три – лови», «Комарики и лягушка», «Кегли», «Волк и овечки».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br/>
        <w:t>Развитие координации у детей 3 – 4 лет.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 xml:space="preserve">Дошкольнику 3-4летнего возраста сначала предлагают сходить со скамейки (бревна), попеременно опуская ноги на пол. Прыгать с конца скамьи на коврик разрешается после того, как ребенок научится мягко приземляться, сгибая ноги в коленях. В этом возрасте ребенок уже может учиться самостоятельно, лазить по шведской стенке, веревочной лестнице. </w:t>
      </w:r>
      <w:r w:rsidRPr="00DC0B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Отличный результат дают упражнения на кольцах, ходьба </w:t>
      </w:r>
      <w:r w:rsidR="00DC0B43">
        <w:rPr>
          <w:rFonts w:ascii="Times New Roman" w:hAnsi="Times New Roman"/>
          <w:sz w:val="28"/>
          <w:szCs w:val="28"/>
          <w:lang w:eastAsia="ru-RU"/>
        </w:rPr>
        <w:t>по специальным</w:t>
      </w:r>
      <w:r w:rsidR="00DC0B43" w:rsidRPr="00DC0B43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DC0B43">
        <w:rPr>
          <w:rFonts w:ascii="Times New Roman" w:hAnsi="Times New Roman"/>
          <w:sz w:val="28"/>
          <w:szCs w:val="28"/>
          <w:lang w:eastAsia="ru-RU"/>
        </w:rPr>
        <w:t>рожкам</w:t>
      </w:r>
      <w:r w:rsidRPr="00DC0B43">
        <w:rPr>
          <w:rFonts w:ascii="Times New Roman" w:hAnsi="Times New Roman"/>
          <w:sz w:val="28"/>
          <w:szCs w:val="28"/>
          <w:lang w:eastAsia="ru-RU"/>
        </w:rPr>
        <w:t xml:space="preserve"> с препятствиями.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Важно постоянно поддерживать заинтересованность ребенка к выполнению данных упражнений. Желательно проводить занятия живо, эмоционально, применяя игровые задания. Например, пройти через мостик (доска, скамья), который перекинут через реку, и не замочить ног. Пройти или пробежать по дорожке (две веревки, положенные на расстоянии 25см друг от друга) и не упасть в болото.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Подвижные игры: «Найди свой цвет», «Кот и мыши», «Полоса препятствий», «Мышелова», «Конь вороной (</w:t>
      </w:r>
      <w:r w:rsidR="00DC0B43" w:rsidRPr="00DC0B43">
        <w:rPr>
          <w:rFonts w:ascii="Times New Roman" w:hAnsi="Times New Roman"/>
          <w:sz w:val="28"/>
          <w:szCs w:val="28"/>
          <w:lang w:eastAsia="ru-RU"/>
        </w:rPr>
        <w:t>с мячом</w:t>
      </w:r>
      <w:r w:rsidRPr="00DC0B43">
        <w:rPr>
          <w:rFonts w:ascii="Times New Roman" w:hAnsi="Times New Roman"/>
          <w:sz w:val="28"/>
          <w:szCs w:val="28"/>
          <w:lang w:eastAsia="ru-RU"/>
        </w:rPr>
        <w:t>)».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Развитие координации у детей 5 - 6 лет.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Дошкольник 5-6летнего возраста продолжает совершенствовать ранее изученные им упражнения. В этом возрасте ребенку можно предлагать ходьбу по гимнастической скамейке (бревну, бордюру) приставным и переменным шагом с движениями рук (всплеск в ладони перед грудью, над головой) ходьба с мячом в руках. При выполнение этих заданий нужно обращать внимание на правильную осанку ребенка, уверенность выполнения движений, его умении ориентироваться в пространстве. Эти упражнения полезно выполнять с «утяжелителем» (вес 500-700гр.) на голове. Ребенок приучается держать голову ровно, при этом сохранять правильную осанку. При выполнении более сложных упражнений на развитие координации (ходьба по бревну, наклонной доске) необходимо снижать темп.</w:t>
      </w:r>
    </w:p>
    <w:p w:rsidR="006C2970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Новые упражнения целесообразно и изучать сначала в облегченных условиях. Например, ходьба с подбрасыванием мяча вверх и ловля его сначала выполняется на доске, которая лежит на полу, а затем, на скамейке (бревне).</w:t>
      </w:r>
      <w:r w:rsidR="006C2970" w:rsidRPr="00DC0B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Упражнение: руки плечи уши нос.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lastRenderedPageBreak/>
        <w:t>Подвижные игры: «Оленеводы», «Ленточки», «Воробьи-вороны», «Охотники и утки».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Развитие координации у детей 6 – 7 лет.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Дошкольник 6-7летнего возраста получает навыки четкой координации движений во время выполнения разнообразных двигательных действий в статических и динамических положениях.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Большинство упражнений для детей этого возраста состоит из комбинации статических положений тела и динамичных движений, которые выполняются на скамейке или бревне. Например, во время ходьбы по скамейке (высота 30см) присесть и повернуться кругом; ходьба по бревну (скамейке, бордюру) навстречу друг друга. Затем постепенно разойтись держась за руки.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Положение рук во время выполнения упражнений на развитие координации может быть разное – в стороны, за спину, за голову, на поясе.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Упражнение: «</w:t>
      </w:r>
      <w:r w:rsidR="00D73EB5" w:rsidRPr="00DC0B43">
        <w:rPr>
          <w:rFonts w:ascii="Times New Roman" w:hAnsi="Times New Roman"/>
          <w:sz w:val="28"/>
          <w:szCs w:val="28"/>
          <w:lang w:eastAsia="ru-RU"/>
        </w:rPr>
        <w:t>Танец-о</w:t>
      </w:r>
      <w:r w:rsidRPr="00DC0B43">
        <w:rPr>
          <w:rFonts w:ascii="Times New Roman" w:hAnsi="Times New Roman"/>
          <w:sz w:val="28"/>
          <w:szCs w:val="28"/>
          <w:lang w:eastAsia="ru-RU"/>
        </w:rPr>
        <w:t>бнимашки», «Ленты», «Перестрелка», «Лапта».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Затем перечисление игр для каждого возраста на развитие координации.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Необходимые материалы и наглядные пособия: толстая веревка, шнур или скакалка с привязанным на конце отягощающим, но мягким предметом (например</w:t>
      </w:r>
      <w:r w:rsidR="006C2970" w:rsidRPr="00DC0B43">
        <w:rPr>
          <w:rFonts w:ascii="Times New Roman" w:hAnsi="Times New Roman"/>
          <w:sz w:val="28"/>
          <w:szCs w:val="28"/>
          <w:lang w:eastAsia="ru-RU"/>
        </w:rPr>
        <w:t>,</w:t>
      </w:r>
      <w:r w:rsidRPr="00DC0B43">
        <w:rPr>
          <w:rFonts w:ascii="Times New Roman" w:hAnsi="Times New Roman"/>
          <w:sz w:val="28"/>
          <w:szCs w:val="28"/>
          <w:lang w:eastAsia="ru-RU"/>
        </w:rPr>
        <w:t xml:space="preserve"> мешочек с песком, кусочек резинового шланга), чтобы не травмировать игроков.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B43">
        <w:rPr>
          <w:rFonts w:ascii="Times New Roman" w:hAnsi="Times New Roman"/>
          <w:sz w:val="28"/>
          <w:szCs w:val="28"/>
          <w:lang w:eastAsia="ru-RU"/>
        </w:rPr>
        <w:t>Тело не должно привыкать к набору упражнений, условием среды. Нельзя организму адаптироваться к нагрузкам</w:t>
      </w:r>
      <w:r w:rsidR="006C2970" w:rsidRPr="00DC0B43">
        <w:rPr>
          <w:rFonts w:ascii="Times New Roman" w:hAnsi="Times New Roman"/>
          <w:sz w:val="28"/>
          <w:szCs w:val="28"/>
          <w:lang w:eastAsia="ru-RU"/>
        </w:rPr>
        <w:t xml:space="preserve">, должно быть </w:t>
      </w:r>
      <w:r w:rsidRPr="00DC0B43">
        <w:rPr>
          <w:rFonts w:ascii="Times New Roman" w:hAnsi="Times New Roman"/>
          <w:sz w:val="28"/>
          <w:szCs w:val="28"/>
          <w:lang w:eastAsia="ru-RU"/>
        </w:rPr>
        <w:t>разнообразие. Именно разнообразие позволяет действовать группы мышц слаженно.</w:t>
      </w: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Pr="00DC0B4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Pr="00DE7982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Pr="00DE7982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4AC3" w:rsidRPr="00DE7982" w:rsidRDefault="008E4AC3" w:rsidP="008B02E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8E4AC3" w:rsidRPr="00DE7982" w:rsidSect="00DC0B4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41A"/>
    <w:multiLevelType w:val="multilevel"/>
    <w:tmpl w:val="194E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A1906"/>
    <w:multiLevelType w:val="multilevel"/>
    <w:tmpl w:val="52B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00F18"/>
    <w:multiLevelType w:val="multilevel"/>
    <w:tmpl w:val="627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C48A2"/>
    <w:multiLevelType w:val="multilevel"/>
    <w:tmpl w:val="561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F0723"/>
    <w:multiLevelType w:val="multilevel"/>
    <w:tmpl w:val="DC0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50BFF"/>
    <w:multiLevelType w:val="multilevel"/>
    <w:tmpl w:val="EDC0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7378F1"/>
    <w:multiLevelType w:val="multilevel"/>
    <w:tmpl w:val="0A4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B0B81"/>
    <w:multiLevelType w:val="multilevel"/>
    <w:tmpl w:val="183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033FD"/>
    <w:multiLevelType w:val="multilevel"/>
    <w:tmpl w:val="566C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657"/>
    <w:rsid w:val="000250D5"/>
    <w:rsid w:val="000B404F"/>
    <w:rsid w:val="002868FE"/>
    <w:rsid w:val="00294C16"/>
    <w:rsid w:val="002B123F"/>
    <w:rsid w:val="003147FC"/>
    <w:rsid w:val="00332924"/>
    <w:rsid w:val="003D7760"/>
    <w:rsid w:val="003E5B17"/>
    <w:rsid w:val="003F41A8"/>
    <w:rsid w:val="00417898"/>
    <w:rsid w:val="004351A8"/>
    <w:rsid w:val="00455402"/>
    <w:rsid w:val="005802B9"/>
    <w:rsid w:val="00592721"/>
    <w:rsid w:val="005A0321"/>
    <w:rsid w:val="005D2D8B"/>
    <w:rsid w:val="006C2970"/>
    <w:rsid w:val="00881BF2"/>
    <w:rsid w:val="008B02E7"/>
    <w:rsid w:val="008E4AC3"/>
    <w:rsid w:val="00954285"/>
    <w:rsid w:val="00AC7657"/>
    <w:rsid w:val="00AE5FCF"/>
    <w:rsid w:val="00C06CA4"/>
    <w:rsid w:val="00C1154D"/>
    <w:rsid w:val="00C2404B"/>
    <w:rsid w:val="00C6735A"/>
    <w:rsid w:val="00D20912"/>
    <w:rsid w:val="00D6441C"/>
    <w:rsid w:val="00D73EB5"/>
    <w:rsid w:val="00DB1071"/>
    <w:rsid w:val="00DC0B43"/>
    <w:rsid w:val="00DC72F6"/>
    <w:rsid w:val="00D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D4E7AD-B5F4-482A-8417-F6AA6B6F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404B"/>
    <w:rPr>
      <w:rFonts w:cs="Times New Roman"/>
      <w:color w:val="0563C1"/>
      <w:u w:val="single"/>
    </w:rPr>
  </w:style>
  <w:style w:type="character" w:styleId="a4">
    <w:name w:val="FollowedHyperlink"/>
    <w:uiPriority w:val="99"/>
    <w:semiHidden/>
    <w:rsid w:val="00C2404B"/>
    <w:rPr>
      <w:rFonts w:cs="Times New Roman"/>
      <w:color w:val="954F72"/>
      <w:u w:val="single"/>
    </w:rPr>
  </w:style>
  <w:style w:type="paragraph" w:customStyle="1" w:styleId="c18">
    <w:name w:val="c18"/>
    <w:basedOn w:val="a"/>
    <w:uiPriority w:val="99"/>
    <w:rsid w:val="00881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881BF2"/>
  </w:style>
  <w:style w:type="paragraph" w:styleId="a5">
    <w:name w:val="List Paragraph"/>
    <w:basedOn w:val="a"/>
    <w:uiPriority w:val="99"/>
    <w:qFormat/>
    <w:rsid w:val="002B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4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2023-03-02T08:27:00Z</dcterms:created>
  <dcterms:modified xsi:type="dcterms:W3CDTF">2023-05-24T03:28:00Z</dcterms:modified>
</cp:coreProperties>
</file>