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4"/>
        </w:rPr>
      </w:pPr>
      <w:r w:rsidRPr="00BC3504">
        <w:rPr>
          <w:rFonts w:ascii="Times New Roman" w:hAnsi="Times New Roman" w:cs="Times New Roman"/>
          <w:b/>
          <w:bCs/>
          <w:sz w:val="26"/>
          <w:szCs w:val="24"/>
        </w:rPr>
        <w:t>Приложение 1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C3504">
        <w:rPr>
          <w:rFonts w:ascii="Times New Roman" w:hAnsi="Times New Roman" w:cs="Times New Roman"/>
          <w:sz w:val="32"/>
          <w:szCs w:val="28"/>
        </w:rPr>
        <w:t>Рабочий лист</w:t>
      </w:r>
      <w:r>
        <w:rPr>
          <w:rFonts w:ascii="Times New Roman" w:hAnsi="Times New Roman" w:cs="Times New Roman"/>
          <w:sz w:val="32"/>
          <w:szCs w:val="28"/>
        </w:rPr>
        <w:t>__________</w:t>
      </w:r>
      <w:r w:rsidRPr="00BC350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28"/>
        </w:rPr>
      </w:pP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BC3504">
        <w:rPr>
          <w:rFonts w:ascii="Times New Roman" w:hAnsi="Times New Roman" w:cs="Times New Roman"/>
          <w:b/>
          <w:bCs/>
          <w:sz w:val="30"/>
          <w:szCs w:val="28"/>
        </w:rPr>
        <w:t xml:space="preserve">Тема: </w:t>
      </w:r>
      <w:r w:rsidRPr="00BC3504">
        <w:rPr>
          <w:rFonts w:ascii="Times New Roman" w:hAnsi="Times New Roman" w:cs="Times New Roman"/>
          <w:b/>
          <w:bCs/>
          <w:sz w:val="32"/>
          <w:szCs w:val="28"/>
        </w:rPr>
        <w:t>__________________________________________________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504">
        <w:rPr>
          <w:rFonts w:ascii="Times New Roman" w:hAnsi="Times New Roman" w:cs="Times New Roman"/>
          <w:sz w:val="28"/>
          <w:szCs w:val="24"/>
        </w:rPr>
        <w:t>______________________ -это________________</w:t>
      </w:r>
      <w:r>
        <w:rPr>
          <w:rFonts w:ascii="Times New Roman" w:hAnsi="Times New Roman" w:cs="Times New Roman"/>
          <w:sz w:val="28"/>
          <w:szCs w:val="24"/>
        </w:rPr>
        <w:t>____________________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504">
        <w:rPr>
          <w:rFonts w:ascii="Times New Roman" w:hAnsi="Times New Roman" w:cs="Times New Roman"/>
          <w:sz w:val="28"/>
          <w:szCs w:val="24"/>
        </w:rPr>
        <w:t xml:space="preserve">___________- это система из нескольких компонентов, которые находятся </w:t>
      </w:r>
      <w:proofErr w:type="gramStart"/>
      <w:r w:rsidRPr="00BC3504">
        <w:rPr>
          <w:rFonts w:ascii="Times New Roman" w:hAnsi="Times New Roman" w:cs="Times New Roman"/>
          <w:sz w:val="28"/>
          <w:szCs w:val="24"/>
        </w:rPr>
        <w:t>в</w:t>
      </w:r>
      <w:proofErr w:type="gramEnd"/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504">
        <w:rPr>
          <w:rFonts w:ascii="Times New Roman" w:hAnsi="Times New Roman" w:cs="Times New Roman"/>
          <w:sz w:val="28"/>
          <w:szCs w:val="24"/>
        </w:rPr>
        <w:t xml:space="preserve">непосредственном </w:t>
      </w:r>
      <w:proofErr w:type="gramStart"/>
      <w:r w:rsidRPr="00BC3504">
        <w:rPr>
          <w:rFonts w:ascii="Times New Roman" w:hAnsi="Times New Roman" w:cs="Times New Roman"/>
          <w:sz w:val="28"/>
          <w:szCs w:val="24"/>
        </w:rPr>
        <w:t>контакте</w:t>
      </w:r>
      <w:proofErr w:type="gramEnd"/>
      <w:r w:rsidRPr="00BC3504">
        <w:rPr>
          <w:rFonts w:ascii="Times New Roman" w:hAnsi="Times New Roman" w:cs="Times New Roman"/>
          <w:sz w:val="28"/>
          <w:szCs w:val="24"/>
        </w:rPr>
        <w:t xml:space="preserve"> друг с другом и …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BC3504">
        <w:rPr>
          <w:rFonts w:ascii="Times New Roman" w:hAnsi="Times New Roman" w:cs="Times New Roman"/>
          <w:i/>
          <w:sz w:val="28"/>
          <w:szCs w:val="24"/>
        </w:rPr>
        <w:t>Классификация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504">
        <w:rPr>
          <w:rFonts w:ascii="Times New Roman" w:hAnsi="Times New Roman" w:cs="Times New Roman"/>
          <w:sz w:val="28"/>
          <w:szCs w:val="24"/>
        </w:rPr>
        <w:t>______________ (_______________)смеси - такие смеси, в которых даже при помощи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C3504">
        <w:rPr>
          <w:rFonts w:ascii="Times New Roman" w:hAnsi="Times New Roman" w:cs="Times New Roman"/>
          <w:sz w:val="28"/>
          <w:szCs w:val="24"/>
        </w:rPr>
        <w:t>микроскопа нельзя различить частицы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3504">
        <w:rPr>
          <w:rFonts w:ascii="Times New Roman" w:hAnsi="Times New Roman" w:cs="Times New Roman"/>
          <w:sz w:val="28"/>
          <w:szCs w:val="24"/>
        </w:rPr>
        <w:t>______________ (_______________) смеси – такие смеси, в которых заметны частицы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C3504">
        <w:rPr>
          <w:rFonts w:ascii="Times New Roman" w:hAnsi="Times New Roman" w:cs="Times New Roman"/>
          <w:sz w:val="28"/>
          <w:szCs w:val="24"/>
        </w:rPr>
        <w:t>другого вещества невооруженным глазом или при помощи микроскопа.</w:t>
      </w:r>
    </w:p>
    <w:p w:rsidR="00BC3504" w:rsidRDefault="00BC3504" w:rsidP="00BC3504">
      <w:pPr>
        <w:rPr>
          <w:rFonts w:ascii="Times New Roman" w:hAnsi="Times New Roman" w:cs="Times New Roman"/>
          <w:sz w:val="28"/>
          <w:szCs w:val="24"/>
        </w:rPr>
      </w:pPr>
    </w:p>
    <w:p w:rsidR="00B638B5" w:rsidRPr="00BC3504" w:rsidRDefault="00BC3504" w:rsidP="00BC3504">
      <w:pPr>
        <w:rPr>
          <w:rFonts w:ascii="Times New Roman" w:hAnsi="Times New Roman" w:cs="Times New Roman"/>
          <w:i/>
          <w:sz w:val="28"/>
          <w:szCs w:val="24"/>
        </w:rPr>
      </w:pPr>
      <w:r w:rsidRPr="00BC3504">
        <w:rPr>
          <w:rFonts w:ascii="Times New Roman" w:hAnsi="Times New Roman" w:cs="Times New Roman"/>
          <w:i/>
          <w:sz w:val="28"/>
          <w:szCs w:val="24"/>
        </w:rPr>
        <w:t>Способы разделения смесей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C3504" w:rsidRPr="00BC3504" w:rsidTr="00BC3504">
        <w:tc>
          <w:tcPr>
            <w:tcW w:w="2392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  <w:r w:rsidRPr="00BC3504">
              <w:rPr>
                <w:rFonts w:ascii="Times New Roman" w:hAnsi="Times New Roman" w:cs="Times New Roman"/>
                <w:sz w:val="24"/>
              </w:rPr>
              <w:t>Название смеси</w:t>
            </w: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  <w:r w:rsidRPr="00BC3504">
              <w:rPr>
                <w:rFonts w:ascii="Times New Roman" w:hAnsi="Times New Roman" w:cs="Times New Roman"/>
                <w:sz w:val="24"/>
              </w:rPr>
              <w:t>Тип смеси</w:t>
            </w: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  <w:r w:rsidRPr="00BC3504">
              <w:rPr>
                <w:rFonts w:ascii="Times New Roman" w:hAnsi="Times New Roman" w:cs="Times New Roman"/>
                <w:sz w:val="24"/>
              </w:rPr>
              <w:t xml:space="preserve">Физические </w:t>
            </w:r>
            <w:proofErr w:type="spellStart"/>
            <w:r w:rsidRPr="00BC3504">
              <w:rPr>
                <w:rFonts w:ascii="Times New Roman" w:hAnsi="Times New Roman" w:cs="Times New Roman"/>
                <w:sz w:val="24"/>
              </w:rPr>
              <w:t>св-ва</w:t>
            </w:r>
            <w:proofErr w:type="spellEnd"/>
            <w:r w:rsidRPr="00BC3504">
              <w:rPr>
                <w:rFonts w:ascii="Times New Roman" w:hAnsi="Times New Roman" w:cs="Times New Roman"/>
                <w:sz w:val="24"/>
              </w:rPr>
              <w:t xml:space="preserve"> компонентов смеси</w:t>
            </w: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  <w:r w:rsidRPr="00BC3504">
              <w:rPr>
                <w:rFonts w:ascii="Times New Roman" w:hAnsi="Times New Roman" w:cs="Times New Roman"/>
                <w:sz w:val="24"/>
              </w:rPr>
              <w:t>Способ разделение смеси</w:t>
            </w:r>
          </w:p>
        </w:tc>
      </w:tr>
      <w:tr w:rsidR="00BC3504" w:rsidRPr="00BC3504" w:rsidTr="00BC3504">
        <w:tc>
          <w:tcPr>
            <w:tcW w:w="2392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504" w:rsidRPr="00BC3504" w:rsidTr="00BC3504">
        <w:tc>
          <w:tcPr>
            <w:tcW w:w="2392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504" w:rsidRPr="00BC3504" w:rsidTr="00BC3504">
        <w:tc>
          <w:tcPr>
            <w:tcW w:w="2392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504" w:rsidRPr="00BC3504" w:rsidTr="00BC3504">
        <w:tc>
          <w:tcPr>
            <w:tcW w:w="2392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BC3504" w:rsidRPr="00BC3504" w:rsidRDefault="00BC3504" w:rsidP="00BC35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504">
        <w:rPr>
          <w:rFonts w:ascii="Times New Roman" w:hAnsi="Times New Roman" w:cs="Times New Roman"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3504" w:rsidRPr="00BC3504" w:rsidRDefault="00BC3504" w:rsidP="00BC35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3504">
        <w:rPr>
          <w:rFonts w:ascii="Times New Roman" w:hAnsi="Times New Roman" w:cs="Times New Roman"/>
          <w:b/>
          <w:bCs/>
          <w:sz w:val="24"/>
          <w:szCs w:val="24"/>
        </w:rPr>
        <w:t>Д/</w:t>
      </w:r>
      <w:proofErr w:type="spellStart"/>
      <w:r w:rsidRPr="00BC3504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End"/>
    </w:p>
    <w:p w:rsidR="00BC3504" w:rsidRDefault="00BC3504" w:rsidP="00BC35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Всем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§ 24 вопрос 4 стр. 144</w:t>
      </w:r>
      <w:r w:rsidR="0061290B">
        <w:rPr>
          <w:rFonts w:ascii="Times New Roman" w:hAnsi="Times New Roman" w:cs="Times New Roman"/>
          <w:sz w:val="24"/>
          <w:szCs w:val="24"/>
        </w:rPr>
        <w:t>, тест Приложение №3</w:t>
      </w:r>
    </w:p>
    <w:p w:rsidR="00BC3504" w:rsidRDefault="00BC3504" w:rsidP="00BC35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желанию:</w:t>
      </w:r>
    </w:p>
    <w:p w:rsidR="00BC3504" w:rsidRDefault="00BC3504" w:rsidP="00BC35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подготовить сообщение «Химический анализ в работе криминалистов, медиков, археологов»</w:t>
      </w:r>
    </w:p>
    <w:p w:rsidR="00BC3504" w:rsidRDefault="00BC3504" w:rsidP="00BC35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проект по данной теме (например, «Смеси в повседневной жизни», «Определение чистоты воздуха в районе МАОУ Гимназия №35»</w:t>
      </w: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350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504">
        <w:rPr>
          <w:rFonts w:ascii="Times New Roman" w:hAnsi="Times New Roman" w:cs="Times New Roman"/>
          <w:i/>
          <w:sz w:val="28"/>
          <w:szCs w:val="28"/>
        </w:rPr>
        <w:t>Инструктивная карта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504">
        <w:rPr>
          <w:rFonts w:ascii="Times New Roman" w:hAnsi="Times New Roman" w:cs="Times New Roman"/>
          <w:b/>
          <w:bCs/>
          <w:sz w:val="28"/>
          <w:szCs w:val="28"/>
        </w:rPr>
        <w:t>Лабораторный опыт №1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1. Рассмотрите цвет серы и железа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2. Возьмите небольшие порции каждого вещества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а) испытайте магнитом б) опустите в пробирку с водой, проверьте растворимость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3. Смешайте серу с железом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4. Отметьте, изменился ли цвет компонентов в смеси, растворимость, магнитные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504">
        <w:rPr>
          <w:rFonts w:ascii="Times New Roman" w:hAnsi="Times New Roman" w:cs="Times New Roman"/>
          <w:sz w:val="28"/>
          <w:szCs w:val="28"/>
        </w:rPr>
        <w:t>свойства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5. Сделайте вывод (сохраняют ли компоненты свои свойства в смеси?)</w:t>
      </w: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504">
        <w:rPr>
          <w:rFonts w:ascii="Times New Roman" w:hAnsi="Times New Roman" w:cs="Times New Roman"/>
          <w:b/>
          <w:bCs/>
          <w:sz w:val="28"/>
          <w:szCs w:val="28"/>
        </w:rPr>
        <w:t>Лабораторный опыт №2 «Разделение смесей»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C3504">
        <w:rPr>
          <w:rFonts w:ascii="Times New Roman" w:hAnsi="Times New Roman" w:cs="Times New Roman"/>
          <w:sz w:val="28"/>
          <w:szCs w:val="28"/>
        </w:rPr>
        <w:t xml:space="preserve"> научиться находить и осуществлять рациональные способы выделения веществ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504">
        <w:rPr>
          <w:rFonts w:ascii="Times New Roman" w:hAnsi="Times New Roman" w:cs="Times New Roman"/>
          <w:sz w:val="28"/>
          <w:szCs w:val="28"/>
        </w:rPr>
        <w:t>смесей на основе знаний о физических свойствах их компонентов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1.Рассмотрите выданную вам смесь (образец №)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2. Отметьте физические свойства компонентов смеси (растворимость, плотность и др.)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3. Определите тип смеси (гомогенная или гетерогенная)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4. Предложите способ ее разделения, используя имеющееся лабораторное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504">
        <w:rPr>
          <w:rFonts w:ascii="Times New Roman" w:hAnsi="Times New Roman" w:cs="Times New Roman"/>
          <w:sz w:val="28"/>
          <w:szCs w:val="28"/>
        </w:rPr>
        <w:t>При затруднении смотрите учебник стр. 15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5. Выполните практическую часть.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6. Заполните таблицу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7. Подумайте, какие еще смеси можно разделить таким же способом, приведите примеры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8. Доложите о результатах работы одноклассникам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 xml:space="preserve">Нам была предложена (гомогенная – гетерогенная) смесь… образец №. Мы разделили ее…(название способа), </w:t>
      </w:r>
      <w:proofErr w:type="gramStart"/>
      <w:r w:rsidRPr="00BC3504">
        <w:rPr>
          <w:rFonts w:ascii="Times New Roman" w:hAnsi="Times New Roman" w:cs="Times New Roman"/>
          <w:sz w:val="28"/>
          <w:szCs w:val="28"/>
        </w:rPr>
        <w:t>используя следующее лабораторное оборудование …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504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BC3504">
        <w:rPr>
          <w:rFonts w:ascii="Times New Roman" w:hAnsi="Times New Roman" w:cs="Times New Roman"/>
          <w:sz w:val="28"/>
          <w:szCs w:val="28"/>
        </w:rPr>
        <w:t xml:space="preserve"> на различной … (физические свойства) компонентов смеси. Таким же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504">
        <w:rPr>
          <w:rFonts w:ascii="Times New Roman" w:hAnsi="Times New Roman" w:cs="Times New Roman"/>
          <w:sz w:val="28"/>
          <w:szCs w:val="28"/>
        </w:rPr>
        <w:t>можно разделить смесь…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35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61290B">
        <w:rPr>
          <w:rFonts w:ascii="Times New Roman" w:hAnsi="Times New Roman" w:cs="Times New Roman"/>
          <w:b/>
          <w:sz w:val="28"/>
          <w:szCs w:val="28"/>
        </w:rPr>
        <w:t>3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Тест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504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1.Система, состоящая из нескольких веществ, не изменяющая в результате смешивания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504">
        <w:rPr>
          <w:rFonts w:ascii="Times New Roman" w:hAnsi="Times New Roman" w:cs="Times New Roman"/>
          <w:sz w:val="28"/>
          <w:szCs w:val="28"/>
        </w:rPr>
        <w:t>свойств: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А) смесь Б) чистое вещество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2. Укажите смесь: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А) медь Б) туман В) поваренная соль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3. Гомогенная смесь – это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А) глина в воде Б) воздух В) мрамор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4. Верны ли следующие суждения о чистых веществах и смесях?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А. Воздух является смесью веществ.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Б. Молоко является чистым веществом.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BC350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BC350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3) оба суждения верны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4) оба суждения не верны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5. Выберите способ разделения смеси нефти с водой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А) фильтрование Б) выпаривание В) отстаивание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504"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1.Вещество, обладающее постоянными физическими свойствами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А) чистое вещество Б) смесь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2. Укажите чистое вещество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А) чугун Б) чернила В) кислород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3. Гетерогенная смесь – это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А) масло с водой Б) воздух В) спирт с водой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4. Верны ли следующие суждения о чистых веществах и смесях?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А) Дистиллированная вода является смесью.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Б) Нефть является чистым веществом.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BC350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BC350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3) оба суждения верны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4) оба суждения не верны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5. Выберите способ разделения смеси сахара с водой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504" w:rsidRPr="00BC3504" w:rsidRDefault="00BC3504" w:rsidP="00BC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504">
        <w:rPr>
          <w:rFonts w:ascii="Times New Roman" w:hAnsi="Times New Roman" w:cs="Times New Roman"/>
          <w:sz w:val="28"/>
          <w:szCs w:val="28"/>
        </w:rPr>
        <w:t>А) с помощью магнита Б) выпаривание В) отстаивание</w:t>
      </w:r>
    </w:p>
    <w:sectPr w:rsidR="00BC3504" w:rsidRPr="00BC3504" w:rsidSect="00B6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C3504"/>
    <w:rsid w:val="00125354"/>
    <w:rsid w:val="0061290B"/>
    <w:rsid w:val="00B638B5"/>
    <w:rsid w:val="00BC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3</cp:revision>
  <dcterms:created xsi:type="dcterms:W3CDTF">2014-10-20T06:21:00Z</dcterms:created>
  <dcterms:modified xsi:type="dcterms:W3CDTF">2014-10-20T10:59:00Z</dcterms:modified>
</cp:coreProperties>
</file>