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BD" w:rsidRPr="00007E61" w:rsidRDefault="00196BBD" w:rsidP="00007E61">
      <w:pPr>
        <w:pStyle w:val="NoSpacing"/>
        <w:ind w:firstLine="851"/>
        <w:jc w:val="center"/>
        <w:rPr>
          <w:b/>
          <w:bCs/>
          <w:sz w:val="24"/>
          <w:szCs w:val="24"/>
        </w:rPr>
      </w:pPr>
      <w:r w:rsidRPr="00007E61">
        <w:rPr>
          <w:b/>
          <w:bCs/>
          <w:sz w:val="24"/>
          <w:szCs w:val="24"/>
        </w:rPr>
        <w:t>Методичес</w:t>
      </w:r>
      <w:r>
        <w:rPr>
          <w:b/>
          <w:bCs/>
          <w:sz w:val="24"/>
          <w:szCs w:val="24"/>
        </w:rPr>
        <w:t>кая разработка урока истории в 9</w:t>
      </w:r>
      <w:r w:rsidRPr="00007E61">
        <w:rPr>
          <w:b/>
          <w:bCs/>
          <w:sz w:val="24"/>
          <w:szCs w:val="24"/>
        </w:rPr>
        <w:t xml:space="preserve"> классе по теме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«Александр </w:t>
      </w:r>
      <w:r w:rsidRPr="00007E6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. Отмена крепостного права»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r w:rsidRPr="00007E61">
        <w:rPr>
          <w:rFonts w:ascii="Times New Roman" w:hAnsi="Times New Roman" w:cs="Times New Roman"/>
          <w:sz w:val="24"/>
          <w:szCs w:val="24"/>
        </w:rPr>
        <w:t>Печеницына Вера Ивановна,  высшая квалификационная категория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7E61">
        <w:rPr>
          <w:rFonts w:ascii="Times New Roman" w:hAnsi="Times New Roman" w:cs="Times New Roman"/>
          <w:sz w:val="24"/>
          <w:szCs w:val="24"/>
        </w:rPr>
        <w:t>учитель истории и обществознания.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работы:</w:t>
      </w:r>
      <w:r w:rsidRPr="00007E6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казенное общеобразовательное учреждение  Спицынская средняя общеобразовательная школа  п. Ленинская Искра Котельничского района Кировской области.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Учебник: </w:t>
      </w:r>
      <w:r w:rsidRPr="00007E61">
        <w:rPr>
          <w:rFonts w:ascii="Times New Roman" w:hAnsi="Times New Roman" w:cs="Times New Roman"/>
          <w:sz w:val="24"/>
          <w:szCs w:val="24"/>
        </w:rPr>
        <w:t xml:space="preserve">История России,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век. 8 класс: учебник для общеобразовательных учреждений /А.А. Данилов, Л.Г. Косулина. - М.: Просвещение, 2013.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Данный урок является частью темы «Великие реформы 60 - 70-х годов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века». На уроке даётся характеристика личности Александра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>,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 xml:space="preserve">рассматриваются причины отмены крепостного права, основные положения и значение реформы, а также особенности реформы в Вятском крае. Использованы технологии проблемного обучения, приемы технологии критического мышления, деятельностный подход, ЭОР, групповая работа, деятельность обучающихся с разными источниками информации. 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Тема: «Александр </w:t>
      </w:r>
      <w:r w:rsidRPr="00007E6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. Отмена крепостного права»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(урок истории, 8 класс)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Дидактическая цель урока:</w:t>
      </w:r>
      <w:r w:rsidRPr="00007E61">
        <w:rPr>
          <w:rFonts w:ascii="Times New Roman" w:hAnsi="Times New Roman" w:cs="Times New Roman"/>
          <w:sz w:val="24"/>
          <w:szCs w:val="24"/>
        </w:rPr>
        <w:t xml:space="preserve"> создать условия для восприятия, осмысления и первичного закрепления нового учебного материала по </w:t>
      </w:r>
      <w:r>
        <w:rPr>
          <w:rFonts w:ascii="Times New Roman" w:hAnsi="Times New Roman" w:cs="Times New Roman"/>
          <w:sz w:val="24"/>
          <w:szCs w:val="24"/>
        </w:rPr>
        <w:t xml:space="preserve">Крестьянской реформе 1861г. </w:t>
      </w:r>
      <w:r w:rsidRPr="00007E61">
        <w:rPr>
          <w:rFonts w:ascii="Times New Roman" w:hAnsi="Times New Roman" w:cs="Times New Roman"/>
          <w:sz w:val="24"/>
          <w:szCs w:val="24"/>
        </w:rPr>
        <w:t>через технологии личностно-ориентированного обучения на основе деятельностного подхода, применения ЭОР с ориентацией на формирование личностных, метапредметных, предметных результатов.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Задачи по содержанию: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Обучающие: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базовый уровень </w:t>
      </w:r>
      <w:r w:rsidRPr="00007E61">
        <w:rPr>
          <w:rFonts w:ascii="Times New Roman" w:hAnsi="Times New Roman" w:cs="Times New Roman"/>
          <w:sz w:val="24"/>
          <w:szCs w:val="24"/>
        </w:rPr>
        <w:t xml:space="preserve">– познакомить с реформой отмены крепостного права, раскрыть её основные положения, значение для развития страны, охарактеризовать личность императора Александра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>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повышенный уровень </w:t>
      </w:r>
      <w:r w:rsidRPr="00007E61">
        <w:rPr>
          <w:rFonts w:ascii="Times New Roman" w:hAnsi="Times New Roman" w:cs="Times New Roman"/>
          <w:sz w:val="24"/>
          <w:szCs w:val="24"/>
        </w:rPr>
        <w:t xml:space="preserve">- оценить вклад Александра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 реформирование жизни общества; проанализировать причины отмены крепостного права в России, дать оценку крестьянской реформе, отметив её противоречивый характер.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углублённый уровень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ответ на проблемный вопрос</w:t>
      </w:r>
      <w:r w:rsidRPr="00007E61">
        <w:rPr>
          <w:rFonts w:ascii="Times New Roman" w:hAnsi="Times New Roman" w:cs="Times New Roman"/>
          <w:sz w:val="24"/>
          <w:szCs w:val="24"/>
        </w:rPr>
        <w:t>– «Какие изменения произойдут в социально-экономическом развитии России после отмены крепостного права?»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базовый уровень </w:t>
      </w:r>
      <w:r w:rsidRPr="00007E61">
        <w:rPr>
          <w:rFonts w:ascii="Times New Roman" w:hAnsi="Times New Roman" w:cs="Times New Roman"/>
          <w:sz w:val="24"/>
          <w:szCs w:val="24"/>
        </w:rPr>
        <w:t>– развивать умение самостоятельно работать с разными источниками информации (документами, картой), определять и объяснять понятия, выделять главное; излагать информацию аудитории; высказывать собственную точку зрения;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повышенный уровень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– оценивать деятельность императора Александра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>; формулировать на основе приобретённых знаний собственные оценочные суждения реформы; анализировать и обобщать полученную информацию</w:t>
      </w:r>
      <w:r w:rsidRPr="005D25EB"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>по теме.</w:t>
      </w:r>
    </w:p>
    <w:p w:rsidR="00196BBD" w:rsidRPr="005D25EB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углублённый уровень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– извлекать из неадаптированных оригинальных текстов знания по теме «Отмена крепостного права»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 w:rsidRPr="00007E61">
        <w:rPr>
          <w:rFonts w:ascii="Times New Roman" w:hAnsi="Times New Roman" w:cs="Times New Roman"/>
          <w:sz w:val="24"/>
          <w:szCs w:val="24"/>
        </w:rPr>
        <w:t>: дальнейшее формирование толерантности, гражданских, патриотических качеств личности, коммуникативных способностей обучающихся, чувства уважения к исторической личности.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Формируемые метапредметные  результаты: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 w:rsidRPr="00007E61">
        <w:rPr>
          <w:rFonts w:ascii="Times New Roman" w:hAnsi="Times New Roman" w:cs="Times New Roman"/>
          <w:sz w:val="24"/>
          <w:szCs w:val="24"/>
        </w:rPr>
        <w:t>: ставить учебные задачи под руководством учителя; работать в соответствии с поставленной учебной задачей, участвовать в совместной деятельности, определять способы действий в рамках предложенных условий и требований, умение оценивать правильность выполнения учебной задачи, собственные возможности её решения, сравнивать полученные результаты с ожидаемыми результатами; оценивать работу одноклассников.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универсальные учебные действия: </w:t>
      </w:r>
      <w:r w:rsidRPr="00007E61">
        <w:rPr>
          <w:rFonts w:ascii="Times New Roman" w:hAnsi="Times New Roman" w:cs="Times New Roman"/>
          <w:sz w:val="24"/>
          <w:szCs w:val="24"/>
        </w:rPr>
        <w:t>формировать и развивать познавательный интерес к изучению истории России,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 xml:space="preserve">уважительное отношение к историческому наследию; оценивать исторические события и роль личности в истории.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действия: </w:t>
      </w:r>
      <w:r w:rsidRPr="00007E61">
        <w:rPr>
          <w:rFonts w:ascii="Times New Roman" w:hAnsi="Times New Roman" w:cs="Times New Roman"/>
          <w:sz w:val="24"/>
          <w:szCs w:val="24"/>
        </w:rPr>
        <w:t xml:space="preserve">смысловое чтение; выделять главное, существенное; выделение главной мысли; умение определять понятия, поиск определений, понятий; поиск ответов на вопросы; сравнивать факты; создавать обобщения, устанавливать аналогии; устанавливать причинно-следственные связи, строить логические рассуждения, умозаключения;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действия: </w:t>
      </w:r>
      <w:r w:rsidRPr="00007E61">
        <w:rPr>
          <w:rFonts w:ascii="Times New Roman" w:hAnsi="Times New Roman" w:cs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сверстниками; работать индивидуально и в группе; владение устной и письменной речью, монологической контекстной речью.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технологии:</w:t>
      </w:r>
      <w:r w:rsidRPr="00007E61">
        <w:rPr>
          <w:rFonts w:ascii="Times New Roman" w:hAnsi="Times New Roman" w:cs="Times New Roman"/>
          <w:sz w:val="24"/>
          <w:szCs w:val="24"/>
        </w:rPr>
        <w:t xml:space="preserve"> проблемного обучения, элементы технологии критического обучения, групповая форма работы.</w:t>
      </w:r>
    </w:p>
    <w:p w:rsidR="00196BBD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урока: урок изучения нового материала.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Методы обучения: </w:t>
      </w:r>
      <w:r w:rsidRPr="00007E61">
        <w:rPr>
          <w:rFonts w:ascii="Times New Roman" w:hAnsi="Times New Roman" w:cs="Times New Roman"/>
          <w:sz w:val="24"/>
          <w:szCs w:val="24"/>
        </w:rPr>
        <w:t xml:space="preserve">частично-поисковый, исследовательский.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Раздаточный материал для учащихся о причинах отмены крепостного права,                                               подготовке крестьянской реформы, помещичьих проектах, основных положениях </w:t>
      </w:r>
      <w:r>
        <w:rPr>
          <w:rFonts w:ascii="Times New Roman" w:hAnsi="Times New Roman" w:cs="Times New Roman"/>
          <w:sz w:val="24"/>
          <w:szCs w:val="24"/>
        </w:rPr>
        <w:t xml:space="preserve">Крестьянской </w:t>
      </w:r>
      <w:r w:rsidRPr="00007E61">
        <w:rPr>
          <w:rFonts w:ascii="Times New Roman" w:hAnsi="Times New Roman" w:cs="Times New Roman"/>
          <w:sz w:val="24"/>
          <w:szCs w:val="24"/>
        </w:rPr>
        <w:t>реформы</w:t>
      </w:r>
      <w:r>
        <w:rPr>
          <w:rFonts w:ascii="Times New Roman" w:hAnsi="Times New Roman" w:cs="Times New Roman"/>
          <w:sz w:val="24"/>
          <w:szCs w:val="24"/>
        </w:rPr>
        <w:t xml:space="preserve"> 1861г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Презентации учащихся «Император Александр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– сын царя, воспитанник поэта», «Крестьянская реформа в Вятском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 xml:space="preserve">крае», презентация учителя «Александр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Отмена крепостного права».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07E61">
        <w:rPr>
          <w:rFonts w:ascii="Times New Roman" w:hAnsi="Times New Roman" w:cs="Times New Roman"/>
          <w:sz w:val="24"/>
          <w:szCs w:val="24"/>
        </w:rPr>
        <w:t>арта «Отмена крепостного права в России в 1861 году», Компьютер, проектор.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Структура урока.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Используется структура современного урока истории, предложенная доктором педагогических наук Академии повышения квалификации и профессиональной переподготовки работников образования А.Н. Иоффе: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Организационный блок;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Мотивационный блок;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Информационный блок;                       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Аналитический блок;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7E61">
        <w:rPr>
          <w:rFonts w:ascii="Times New Roman" w:hAnsi="Times New Roman" w:cs="Times New Roman"/>
          <w:sz w:val="24"/>
          <w:szCs w:val="24"/>
        </w:rPr>
        <w:t>. Рефлексивный блок.</w:t>
      </w:r>
    </w:p>
    <w:p w:rsidR="00196BBD" w:rsidRPr="00007E61" w:rsidRDefault="00196BBD" w:rsidP="00007E61">
      <w:pPr>
        <w:spacing w:line="240" w:lineRule="auto"/>
        <w:ind w:left="72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196BBD" w:rsidRPr="00007E61" w:rsidRDefault="00196BBD" w:rsidP="00007E61">
      <w:pPr>
        <w:numPr>
          <w:ilvl w:val="0"/>
          <w:numId w:val="14"/>
        </w:num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Организационный блок.</w:t>
      </w:r>
    </w:p>
    <w:p w:rsidR="00196BBD" w:rsidRPr="00007E61" w:rsidRDefault="00196BBD" w:rsidP="00007E61">
      <w:pPr>
        <w:numPr>
          <w:ilvl w:val="0"/>
          <w:numId w:val="13"/>
        </w:num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В результате изучения данной темы учащиеся смогут:                                                                                                                                                                                                                                - объяснять понятия   крестьянская реформа, временнообязаннные крестьяне, отрезки (прирезки), уставная грамота, мировые посредники, выкупные платежи, манифест.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будут </w:t>
      </w:r>
      <w:r w:rsidRPr="00007E61">
        <w:rPr>
          <w:rFonts w:ascii="Times New Roman" w:hAnsi="Times New Roman" w:cs="Times New Roman"/>
          <w:sz w:val="24"/>
          <w:szCs w:val="24"/>
        </w:rPr>
        <w:t xml:space="preserve"> иметь представление о подготовке и различных проектах Крестьянской реформы 1861г., её основных положениях и историческом значении.</w:t>
      </w:r>
    </w:p>
    <w:p w:rsidR="00196BBD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смогут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07E61">
        <w:rPr>
          <w:rFonts w:ascii="Times New Roman" w:hAnsi="Times New Roman" w:cs="Times New Roman"/>
          <w:sz w:val="24"/>
          <w:szCs w:val="24"/>
        </w:rPr>
        <w:t>бъяснять причины отмены крепостного права, двойственность и противоречивость реформы, особенности реформы в Вятском крае.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- представлять собственные оценочные суждения; выразить своё отношение к личности императора Александра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 и Крестьянской реформе 1861г.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- анализировать источники информации разного типа, извлекая необходимую информацию, переводить информацию из одного вида в другой (таблицу), создавать собственную информацию и представлять её в соответствии с учебными задачами,  формулировать выводы; развить свои исследовательские умения; решать проблемные задания;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- принять участие  в групповой работе, обсуждении  проблемных заданий; выступать публично, презентуя результаты своей работы;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Распределение учащихся на 5 групп (вариант: предварительное создание групп для работы в соответствии с индивидуальными особенностями учащихся</w:t>
      </w:r>
      <w:r>
        <w:rPr>
          <w:rFonts w:ascii="Times New Roman" w:hAnsi="Times New Roman" w:cs="Times New Roman"/>
          <w:sz w:val="24"/>
          <w:szCs w:val="24"/>
        </w:rPr>
        <w:t xml:space="preserve"> и выбранным им уровнем обучения: базовый, повышенный, углублённый; группы – гетерогенные). К</w:t>
      </w:r>
      <w:r w:rsidRPr="00007E61">
        <w:rPr>
          <w:rFonts w:ascii="Times New Roman" w:hAnsi="Times New Roman" w:cs="Times New Roman"/>
          <w:sz w:val="24"/>
          <w:szCs w:val="24"/>
        </w:rPr>
        <w:t xml:space="preserve">онструирование пространства.  </w:t>
      </w:r>
    </w:p>
    <w:p w:rsidR="00196BBD" w:rsidRPr="00007E61" w:rsidRDefault="00196BBD" w:rsidP="00007E61">
      <w:pPr>
        <w:pStyle w:val="ListParagraph"/>
        <w:numPr>
          <w:ilvl w:val="0"/>
          <w:numId w:val="12"/>
        </w:num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Мотивационный блок</w:t>
      </w:r>
    </w:p>
    <w:p w:rsidR="00196BBD" w:rsidRPr="00007E61" w:rsidRDefault="00196BBD" w:rsidP="00007E61">
      <w:pPr>
        <w:pStyle w:val="ListParagraph"/>
        <w:numPr>
          <w:ilvl w:val="0"/>
          <w:numId w:val="11"/>
        </w:num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Мотивация к самостоятельному определению темы урока.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Деятельность учителя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Послушайте отрывок из стихотворения Н.А. Некрасова «Элегия», написанное в 1874г. Определите, о каком событии идёт речь в стихотворении?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Я видел красный день: в России нет раба!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И слёзы сладкие я пролил в умиленье …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«Довольно ликовать в наивном увлеченье, - 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Шепнула Муза мне, - Пора идти вперёд: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i/>
          <w:iCs/>
          <w:sz w:val="24"/>
          <w:szCs w:val="24"/>
        </w:rPr>
        <w:t>Народ освобождён, но счастлив ли народ?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Вопрос учителя: </w:t>
      </w:r>
      <w:r w:rsidRPr="00007E61">
        <w:rPr>
          <w:rFonts w:ascii="Times New Roman" w:hAnsi="Times New Roman" w:cs="Times New Roman"/>
          <w:sz w:val="24"/>
          <w:szCs w:val="24"/>
        </w:rPr>
        <w:t>Как может быть сформулирована тема урока на основе этого стихотворения? – («Отмена крепостного права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»). </w:t>
      </w:r>
      <w:r w:rsidRPr="00007E61">
        <w:rPr>
          <w:rFonts w:ascii="Times New Roman" w:hAnsi="Times New Roman" w:cs="Times New Roman"/>
          <w:sz w:val="24"/>
          <w:szCs w:val="24"/>
        </w:rPr>
        <w:t>При каком императоре произошло это событие?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Объявляется тема урока «Александр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Отмена крепостного права» и записывается в тетради.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007E61">
        <w:rPr>
          <w:rFonts w:ascii="Times New Roman" w:hAnsi="Times New Roman" w:cs="Times New Roman"/>
          <w:sz w:val="24"/>
          <w:szCs w:val="24"/>
        </w:rPr>
        <w:t>Отмена крепостного права – важное событие в истории России, которое еще долгие годы будет находиться в центре внимания историков. Причины этого вполне понятны: крепостничество господствовало в России в течение нескольких столетий; с момента его отмены прошло 156 лет.</w:t>
      </w:r>
    </w:p>
    <w:p w:rsidR="00196BBD" w:rsidRPr="000C2B7C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</w:t>
      </w:r>
      <w:r w:rsidRPr="000C2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</w:t>
      </w:r>
      <w:r w:rsidRPr="000C2B7C">
        <w:rPr>
          <w:rFonts w:ascii="Times New Roman" w:hAnsi="Times New Roman" w:cs="Times New Roman"/>
          <w:sz w:val="24"/>
          <w:szCs w:val="24"/>
        </w:rPr>
        <w:t xml:space="preserve"> на какие вопросы мы должны получить в рамках данной темы?</w:t>
      </w:r>
    </w:p>
    <w:p w:rsidR="00196BBD" w:rsidRPr="001C3C2C" w:rsidRDefault="00196BBD" w:rsidP="000C2B7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Мозговой штурм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Ответы учащихся фиксируются на доске в виде кластера, они выбирают наиболее рациональную последовательность изучения материала. После изучения темы необходимо возвращение к поставленным вопросам для определения результативности работы. </w:t>
      </w:r>
      <w:r w:rsidRPr="00875078">
        <w:rPr>
          <w:rFonts w:ascii="Times New Roman" w:hAnsi="Times New Roman" w:cs="Times New Roman"/>
          <w:i/>
          <w:iCs/>
          <w:sz w:val="24"/>
          <w:szCs w:val="24"/>
        </w:rPr>
        <w:t>Примерные вопросы: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078">
        <w:rPr>
          <w:rFonts w:ascii="Times New Roman" w:hAnsi="Times New Roman" w:cs="Times New Roman"/>
          <w:sz w:val="24"/>
          <w:szCs w:val="24"/>
        </w:rPr>
        <w:t>1.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 xml:space="preserve">«Царь – Освободитель». </w:t>
      </w:r>
      <w:r>
        <w:rPr>
          <w:rFonts w:ascii="Times New Roman" w:hAnsi="Times New Roman" w:cs="Times New Roman"/>
          <w:sz w:val="24"/>
          <w:szCs w:val="24"/>
        </w:rPr>
        <w:t xml:space="preserve">2. Причины отмены крепостного права. </w:t>
      </w:r>
      <w:r w:rsidRPr="001C3C2C">
        <w:rPr>
          <w:rFonts w:ascii="Times New Roman" w:hAnsi="Times New Roman" w:cs="Times New Roman"/>
          <w:sz w:val="24"/>
          <w:szCs w:val="24"/>
        </w:rPr>
        <w:t>Подготовка крестьянской реформы</w:t>
      </w:r>
      <w:r>
        <w:rPr>
          <w:rFonts w:ascii="Times New Roman" w:hAnsi="Times New Roman" w:cs="Times New Roman"/>
          <w:sz w:val="24"/>
          <w:szCs w:val="24"/>
        </w:rPr>
        <w:t xml:space="preserve"> 1861г. 3</w:t>
      </w:r>
      <w:r w:rsidRPr="001C3C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Проекты реформы. 4. </w:t>
      </w:r>
      <w:r w:rsidRPr="001C3C2C">
        <w:rPr>
          <w:rFonts w:ascii="Times New Roman" w:hAnsi="Times New Roman" w:cs="Times New Roman"/>
          <w:sz w:val="24"/>
          <w:szCs w:val="24"/>
        </w:rPr>
        <w:t xml:space="preserve"> Основные положен</w:t>
      </w:r>
      <w:r>
        <w:rPr>
          <w:rFonts w:ascii="Times New Roman" w:hAnsi="Times New Roman" w:cs="Times New Roman"/>
          <w:sz w:val="24"/>
          <w:szCs w:val="24"/>
        </w:rPr>
        <w:t>ия крестьянской реформы 1861г. 5</w:t>
      </w:r>
      <w:r w:rsidRPr="001C3C2C">
        <w:rPr>
          <w:rFonts w:ascii="Times New Roman" w:hAnsi="Times New Roman" w:cs="Times New Roman"/>
          <w:sz w:val="24"/>
          <w:szCs w:val="24"/>
        </w:rPr>
        <w:t>. Зн</w:t>
      </w:r>
      <w:r>
        <w:rPr>
          <w:rFonts w:ascii="Times New Roman" w:hAnsi="Times New Roman" w:cs="Times New Roman"/>
          <w:sz w:val="24"/>
          <w:szCs w:val="24"/>
        </w:rPr>
        <w:t>ачение отмены крепостного права</w:t>
      </w:r>
      <w:r w:rsidRPr="001C3C2C">
        <w:rPr>
          <w:rFonts w:ascii="Times New Roman" w:hAnsi="Times New Roman" w:cs="Times New Roman"/>
          <w:sz w:val="24"/>
          <w:szCs w:val="24"/>
        </w:rPr>
        <w:t>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Учитель предлагает самостоятельно определить цель и задачи урока. Обобщает их.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Далее учащиеся вспоминают значение понятий «крепостное право», «крестьянская реформа».</w:t>
      </w:r>
    </w:p>
    <w:p w:rsidR="00196BBD" w:rsidRPr="00007E61" w:rsidRDefault="00196BBD" w:rsidP="00007E61">
      <w:pPr>
        <w:pStyle w:val="ListParagraph"/>
        <w:numPr>
          <w:ilvl w:val="0"/>
          <w:numId w:val="11"/>
        </w:num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Формулирование проблемы урока: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07E61">
        <w:rPr>
          <w:rFonts w:ascii="Times New Roman" w:hAnsi="Times New Roman" w:cs="Times New Roman"/>
          <w:sz w:val="24"/>
          <w:szCs w:val="24"/>
        </w:rPr>
        <w:t xml:space="preserve"> 19 февраля  1861 года Александр II подписал «Манифест  об освобождении помещичьих крестьян из крепостной зависимости», а также «Положение о крестьянах, вышедших из крепостной зависимости», в которых были сформулированы основные принципы и условия отмены крепостного права. Документы современниками были восприняты по-разному.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Учащимся для обсуждения предлагается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исходное противоречие между двумя положениями.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1. Одни называли 19 февраля 1861г. «великим днём», сам Александр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 назвал этот день «лучшим днём» своей жизни»; </w:t>
      </w:r>
    </w:p>
    <w:p w:rsidR="00196BBD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2. Другие – «плохой идеей», «чистым обманом, издевательством над крестьянами» (Н.А. Некрасов).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Исходя из этого противоречия, учитель предлагает учащимся самостоятельно сформулировать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учебную задачу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 виде проблемы: почему современниками даётся такая противоречивая оценка. Учебная задача может быть следующей –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Отмена крепостного права: «великий день» или «плохая идея»?</w:t>
      </w: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(«Народ освобождён, но счастлив ли народ?»)</w:t>
      </w: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В конце урока учащиеся должны высказать свою точку зрения по этой  проблеме, сделать соответствующий вывод.</w:t>
      </w:r>
    </w:p>
    <w:p w:rsidR="00196BBD" w:rsidRPr="00007E61" w:rsidRDefault="00196BBD" w:rsidP="001C3C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Информационный блок.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Рассмотрение проблемы.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007E61">
        <w:rPr>
          <w:rFonts w:ascii="Times New Roman" w:hAnsi="Times New Roman" w:cs="Times New Roman"/>
          <w:sz w:val="24"/>
          <w:szCs w:val="24"/>
        </w:rPr>
        <w:t xml:space="preserve"> предлагает провести исследовательскую работу с материалами учебника и дополнительной литературой. Для эффективности работы организуется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работа в малых группах.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Каждая группа получает пакет материалов, выполняет пр</w:t>
      </w:r>
      <w:r>
        <w:rPr>
          <w:rFonts w:ascii="Times New Roman" w:hAnsi="Times New Roman" w:cs="Times New Roman"/>
          <w:sz w:val="24"/>
          <w:szCs w:val="24"/>
        </w:rPr>
        <w:t>едложенные задания (Приложение 2</w:t>
      </w:r>
      <w:r w:rsidRPr="00007E61">
        <w:rPr>
          <w:rFonts w:ascii="Times New Roman" w:hAnsi="Times New Roman" w:cs="Times New Roman"/>
          <w:sz w:val="24"/>
          <w:szCs w:val="24"/>
        </w:rPr>
        <w:t xml:space="preserve">). По ходу работы каждая группа готовит </w:t>
      </w:r>
      <w:r>
        <w:rPr>
          <w:rFonts w:ascii="Times New Roman" w:hAnsi="Times New Roman" w:cs="Times New Roman"/>
          <w:sz w:val="24"/>
          <w:szCs w:val="24"/>
        </w:rPr>
        <w:t>сообщ</w:t>
      </w:r>
      <w:r w:rsidRPr="00007E61">
        <w:rPr>
          <w:rFonts w:ascii="Times New Roman" w:hAnsi="Times New Roman" w:cs="Times New Roman"/>
          <w:sz w:val="24"/>
          <w:szCs w:val="24"/>
        </w:rPr>
        <w:t>ение от группы на 3 - 5 минут и выступает с презентацией полученных результатов в любой удобной форме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(индивидуальное выступление, в паре, групповое)</w:t>
      </w:r>
      <w:r w:rsidRPr="00007E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. Аналитический блок</w:t>
      </w:r>
    </w:p>
    <w:p w:rsidR="00196BBD" w:rsidRPr="00D11E9B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i/>
          <w:iCs/>
          <w:sz w:val="24"/>
          <w:szCs w:val="24"/>
        </w:rPr>
        <w:t>Обсуждение результатов самостоятельной работы</w:t>
      </w:r>
      <w:r w:rsidRPr="00D11E9B">
        <w:rPr>
          <w:rFonts w:ascii="Times New Roman" w:hAnsi="Times New Roman" w:cs="Times New Roman"/>
          <w:sz w:val="24"/>
          <w:szCs w:val="24"/>
        </w:rPr>
        <w:t xml:space="preserve">: ученикам предлагается задать выступающим вопросы разного уровня сложности. Учитель обобщает и подводит итог. 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Представление учащимися заранее подготовленных сообщений «Император Александр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– сын царя, воспитанник поэта», «Крестьянская реформа в Вятском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>крае».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 xml:space="preserve"> По окончанию выступления группы учащиеся задают докладчикам вопросы, высказывают собственные позиции. Делается общий вывод. </w:t>
      </w:r>
    </w:p>
    <w:p w:rsidR="00196BBD" w:rsidRPr="00D11E9B" w:rsidRDefault="00196BBD" w:rsidP="00D11E9B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В ходе обсуждения выступлений всеми учениками з</w:t>
      </w:r>
      <w:r>
        <w:rPr>
          <w:rFonts w:ascii="Times New Roman" w:hAnsi="Times New Roman" w:cs="Times New Roman"/>
          <w:sz w:val="24"/>
          <w:szCs w:val="24"/>
        </w:rPr>
        <w:t>аполняется таблица (Приложение 1.</w:t>
      </w:r>
      <w:r w:rsidRPr="00007E61">
        <w:rPr>
          <w:rFonts w:ascii="Times New Roman" w:hAnsi="Times New Roman" w:cs="Times New Roman"/>
          <w:sz w:val="24"/>
          <w:szCs w:val="24"/>
        </w:rPr>
        <w:t>). На слайде презентации учителя учащимся показывается пример заполнения таблицы.</w:t>
      </w:r>
    </w:p>
    <w:p w:rsidR="00196BBD" w:rsidRDefault="00196BBD" w:rsidP="001C3C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1C3C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Рефлексивный блок.</w:t>
      </w:r>
    </w:p>
    <w:p w:rsidR="00196BBD" w:rsidRPr="00007E61" w:rsidRDefault="00196BBD" w:rsidP="00007E61">
      <w:pPr>
        <w:numPr>
          <w:ilvl w:val="0"/>
          <w:numId w:val="22"/>
        </w:num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007E61">
        <w:rPr>
          <w:rFonts w:ascii="Times New Roman" w:hAnsi="Times New Roman" w:cs="Times New Roman"/>
          <w:sz w:val="24"/>
          <w:szCs w:val="24"/>
        </w:rPr>
        <w:t xml:space="preserve"> предлагает ученикам высказать свою точку зрения по основной проблеме урока: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Отмена крепостного права: «великий день» или «плохая идея»?</w:t>
      </w: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(«Народ освобождён, но счастлив ли народ?»)</w:t>
      </w: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BBD" w:rsidRPr="00007E61" w:rsidRDefault="00196BBD" w:rsidP="00007E61">
      <w:pPr>
        <w:numPr>
          <w:ilvl w:val="0"/>
          <w:numId w:val="22"/>
        </w:num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>Подведение общих итогов.</w:t>
      </w:r>
    </w:p>
    <w:p w:rsidR="00196BBD" w:rsidRPr="00007E61" w:rsidRDefault="00196BBD" w:rsidP="00007E61">
      <w:pPr>
        <w:numPr>
          <w:ilvl w:val="0"/>
          <w:numId w:val="22"/>
        </w:num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>Соотнесение ожидаемых результатов с реальными.</w:t>
      </w:r>
    </w:p>
    <w:p w:rsidR="00196BBD" w:rsidRPr="00007E61" w:rsidRDefault="00196BBD" w:rsidP="00007E61">
      <w:pPr>
        <w:numPr>
          <w:ilvl w:val="0"/>
          <w:numId w:val="22"/>
        </w:num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>Рефлексия и оценивание работы групп. Самооценка (Приложение№3).</w:t>
      </w:r>
    </w:p>
    <w:p w:rsidR="00196BBD" w:rsidRPr="00007E61" w:rsidRDefault="00196BBD" w:rsidP="00007E61">
      <w:pPr>
        <w:pStyle w:val="ListParagraph"/>
        <w:numPr>
          <w:ilvl w:val="0"/>
          <w:numId w:val="22"/>
        </w:numPr>
        <w:spacing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работа. </w:t>
      </w:r>
      <w:r w:rsidRPr="00007E61">
        <w:rPr>
          <w:rFonts w:ascii="Times New Roman" w:hAnsi="Times New Roman" w:cs="Times New Roman"/>
          <w:sz w:val="24"/>
          <w:szCs w:val="24"/>
        </w:rPr>
        <w:t>(Приложение№4).</w:t>
      </w:r>
    </w:p>
    <w:p w:rsidR="00196BBD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Pr="00007E61">
        <w:rPr>
          <w:rFonts w:ascii="Times New Roman" w:hAnsi="Times New Roman" w:cs="Times New Roman"/>
          <w:sz w:val="24"/>
          <w:szCs w:val="24"/>
        </w:rPr>
        <w:t xml:space="preserve"> 1. § 19 - 20, </w:t>
      </w:r>
      <w:r>
        <w:rPr>
          <w:rFonts w:ascii="Times New Roman" w:hAnsi="Times New Roman" w:cs="Times New Roman"/>
          <w:sz w:val="24"/>
          <w:szCs w:val="24"/>
        </w:rPr>
        <w:t xml:space="preserve">ответить на вопрос в конце параграфа </w:t>
      </w:r>
      <w:r w:rsidRPr="00007E61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7E61">
        <w:rPr>
          <w:rFonts w:ascii="Times New Roman" w:hAnsi="Times New Roman" w:cs="Times New Roman"/>
          <w:sz w:val="24"/>
          <w:szCs w:val="24"/>
        </w:rPr>
        <w:t xml:space="preserve"> чём </w:t>
      </w:r>
      <w:r>
        <w:rPr>
          <w:rFonts w:ascii="Times New Roman" w:hAnsi="Times New Roman" w:cs="Times New Roman"/>
          <w:sz w:val="24"/>
          <w:szCs w:val="24"/>
        </w:rPr>
        <w:t xml:space="preserve">вы видите </w:t>
      </w:r>
      <w:r w:rsidRPr="00007E61">
        <w:rPr>
          <w:rFonts w:ascii="Times New Roman" w:hAnsi="Times New Roman" w:cs="Times New Roman"/>
          <w:sz w:val="24"/>
          <w:szCs w:val="24"/>
        </w:rPr>
        <w:t>плюсы и минусы Крестьянской реформы 1861г.?</w:t>
      </w:r>
      <w:bookmarkStart w:id="0" w:name="_GoBack"/>
      <w:bookmarkEnd w:id="0"/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Письменное задание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по выбору:</w:t>
      </w:r>
      <w:r w:rsidRPr="00007E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07E61">
        <w:rPr>
          <w:rFonts w:ascii="Times New Roman" w:hAnsi="Times New Roman" w:cs="Times New Roman"/>
          <w:sz w:val="24"/>
          <w:szCs w:val="24"/>
        </w:rPr>
        <w:t xml:space="preserve">аписать «письмо» императору Александру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7E61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освобожденного крестьянина</w:t>
      </w:r>
      <w:r w:rsidRPr="00007E6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помещика, отпустившего крестьян на свободу.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br w:type="page"/>
        <w:t xml:space="preserve">Приложение 1.            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 для каждого ученика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07E61">
        <w:rPr>
          <w:rFonts w:ascii="Times New Roman" w:hAnsi="Times New Roman" w:cs="Times New Roman"/>
          <w:sz w:val="24"/>
          <w:szCs w:val="24"/>
        </w:rPr>
        <w:t xml:space="preserve">Заполните таблицу, определив плюсы и минусы реформы для крестьян и помещиков.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2333"/>
        <w:gridCol w:w="2339"/>
        <w:gridCol w:w="2335"/>
      </w:tblGrid>
      <w:tr w:rsidR="00196BBD" w:rsidRPr="00007E61">
        <w:tc>
          <w:tcPr>
            <w:tcW w:w="4671" w:type="dxa"/>
            <w:gridSpan w:val="2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Крестьяне</w:t>
            </w:r>
          </w:p>
        </w:tc>
        <w:tc>
          <w:tcPr>
            <w:tcW w:w="4674" w:type="dxa"/>
            <w:gridSpan w:val="2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Помещики</w:t>
            </w:r>
          </w:p>
        </w:tc>
      </w:tr>
      <w:tr w:rsidR="00196BBD" w:rsidRPr="00007E61">
        <w:tc>
          <w:tcPr>
            <w:tcW w:w="2338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33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9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335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96BBD" w:rsidRPr="00007E61">
        <w:tc>
          <w:tcPr>
            <w:tcW w:w="2338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BBD" w:rsidRPr="00007E61">
        <w:tc>
          <w:tcPr>
            <w:tcW w:w="2338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BBD" w:rsidRPr="00007E61">
        <w:tc>
          <w:tcPr>
            <w:tcW w:w="2338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:rsidR="00196BBD" w:rsidRPr="00007E61" w:rsidRDefault="00196BBD" w:rsidP="00007E61">
            <w:pPr>
              <w:spacing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BBD" w:rsidRPr="00007E61">
        <w:tc>
          <w:tcPr>
            <w:tcW w:w="2338" w:type="dxa"/>
          </w:tcPr>
          <w:p w:rsidR="00196BBD" w:rsidRPr="00007E61" w:rsidRDefault="00196BBD" w:rsidP="00007E6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BBD" w:rsidRPr="00007E61" w:rsidRDefault="00196BBD" w:rsidP="00007E6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196BBD" w:rsidRPr="00007E61" w:rsidRDefault="00196BBD" w:rsidP="00007E6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196BBD" w:rsidRPr="00007E61" w:rsidRDefault="00196BBD" w:rsidP="00007E6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:rsidR="00196BBD" w:rsidRPr="00007E61" w:rsidRDefault="00196BBD" w:rsidP="00007E6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07E61">
        <w:rPr>
          <w:rFonts w:ascii="Times New Roman" w:hAnsi="Times New Roman" w:cs="Times New Roman"/>
          <w:sz w:val="24"/>
          <w:szCs w:val="24"/>
        </w:rPr>
        <w:t xml:space="preserve">Чьи интересы крестьян или помещиков в большей степени учитывала реформа? 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Н. А. Некрасов писал, что реформа ударила «одним концом по барину, другим – по мужику». Что означают эти слова? Согласны ли вы с великим русским поэтом?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2. 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Для  группы №1  «Причины отмены крепостного права.                                                Подготовка крестьянской реформы».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Существуют различные точки зрения относительно причин, заставивших самодержавие пойти на отмену крепостного права. Большинство отечественных историков считает, что главную роль сыграла экономическая исчерпаемость крепостничества: незаинтересованность крестьян в результате своего труда, ужесточение эксплуатации в помещичьих имениях вели к заметной деградации сельского хозяйства. Экономический кризис, бедственное положение крестьян привели, по мнению историков, к значительному росту социальной напряжённости на рубеже 1850-х – 1860-х годов. Она выразилась в подъёме крепостного движения и протестах со стороны радикальных общественных деятелей - Н.Г. Чернышевского, Н.А. Добролюбова и др.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К середине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века стал очевиден кризис дворянства как сословия и помещичьего хозяйства как формы сельскохозяйственного производства. К этому времени 3,6 тысяч дворян (3,5% от общего числа) были беспоместными, более 41 тысячи дворян  (39, 5%) имели крепостных менее 20 душ, а 66% крепостных (свыше 7 миллионов душ мужского пола) были заложены в банки помещиками.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Есть и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другая точка зрения</w:t>
      </w:r>
      <w:r w:rsidRPr="00007E61">
        <w:rPr>
          <w:rFonts w:ascii="Times New Roman" w:hAnsi="Times New Roman" w:cs="Times New Roman"/>
          <w:sz w:val="24"/>
          <w:szCs w:val="24"/>
        </w:rPr>
        <w:t xml:space="preserve">, согласно которой в середине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века крепостническое хозяйство ещё далеко не исчерпало своих возможностей, антиправительственные же выступления были крайне неактивны. В соответствии с этой концепцией стране не грозили ни экономическая катастрофа, ни социальные потрясения. Однако, сохраняя крепостное право, она могла потерять статус великой державы, что наглядно показало поражение в Крымской войне. Таким образом, считали сторонники этой точки зрения, крестьянская реформа была обусловлена главным образом внешнеполитическими факторами, необходимостью сохранять статус России как великой державы.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Задания: 1</w:t>
      </w:r>
      <w:r w:rsidRPr="00007E61">
        <w:rPr>
          <w:rFonts w:ascii="Times New Roman" w:hAnsi="Times New Roman" w:cs="Times New Roman"/>
          <w:sz w:val="24"/>
          <w:szCs w:val="24"/>
        </w:rPr>
        <w:t xml:space="preserve">. Изучите и проанализируйте материалы учебника п.19. стр.134 - 135 и рабочие материалы, в которых представлены две точки зрения отечественных историков на отмену крепостного права.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07E61">
        <w:rPr>
          <w:rFonts w:ascii="Times New Roman" w:hAnsi="Times New Roman" w:cs="Times New Roman"/>
          <w:sz w:val="24"/>
          <w:szCs w:val="24"/>
        </w:rPr>
        <w:t xml:space="preserve">Почему Александр II, придерживавшийся до вступления на трон довольно консервативных взглядов, решился осуществить крестьянскую реформу, от которой отступились Александр I и Николай I?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>Какую точку зрения вы склонны поддержать и почему? Каковы были главные причины отмены крепостного права?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07E61">
        <w:rPr>
          <w:rFonts w:ascii="Times New Roman" w:hAnsi="Times New Roman" w:cs="Times New Roman"/>
          <w:sz w:val="24"/>
          <w:szCs w:val="24"/>
        </w:rPr>
        <w:t>Проанализируйте текст п. 20 стр.138 – 141. Выделите основные этапы разработки крестьянской реформы, представив их в виде плана.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Для группы №2. «Помещичьи проекты Крестьянской реформы».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Намерения Александра II отменить крепостное право поддержала незначительная часть помещиков, хозяйства которых были втянуты в рыночные отношения. В 1855—1857 гг. они выступили с проектами отмены крепостного права, в которых предусматривались различные условия освобождения крестьян.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записки князя П.П. Гагарина «О средствах к добровольному изменению отношений помещиков и крестьян»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«… В самодержавной империи нашей свобода может только быть лично дарована крестьянам, без прав на землю, и должна состоять в личном их ограждении от притеснений землевладельцев…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Дарование помещикам права освобождать крестьян целыми селениями без условий и без земли есть мера самая благодетельная…»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записки полтавского помещика М.П. Позена «О мерах освобождения крепостных крестьян»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«Крестьяне крепки земле, на которой теперь поселены. Из них все, поселенные на собственной земле, пользуются ею на общем владельческом праве – бесплатно; поселенные же на чужих землях обязываются платежом за них оброка, деньгами или работаю…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Земли назначаются и отводятся не отдельно каждому лицу, а целому крестьянскому обществу, которое разделяет участки между своими членами…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Земли отводятся крестьянам в таком количестве, которое признает возможным владелец…»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записки тверского помещика А.М. Унковского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«При освобождении крестьян с землею, с отделением их совсем от помещика, т.е. уничтожением всяких взаимных их обязательных отношений, свобода крестьян… неоспорима; помещик, получив за крестьян с землею капитальный выкуп деньгами или облигациями, по возможности вознагражден, а исполнение крестьянами обязанностей перед правительством обеспечивается землею, отдаваемой им в собственность».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i/>
          <w:iCs/>
          <w:sz w:val="24"/>
          <w:szCs w:val="24"/>
        </w:rPr>
        <w:t xml:space="preserve">(Источник: </w:t>
      </w:r>
      <w:r w:rsidRPr="00007E61">
        <w:rPr>
          <w:rFonts w:ascii="Times New Roman" w:hAnsi="Times New Roman" w:cs="Times New Roman"/>
          <w:sz w:val="24"/>
          <w:szCs w:val="24"/>
        </w:rPr>
        <w:t xml:space="preserve">Хрестоматия по истории СССР/ под ред. С.С. Дмитриева. Т.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  <w:r w:rsidRPr="00007E61">
        <w:rPr>
          <w:rFonts w:ascii="Times New Roman" w:hAnsi="Times New Roman" w:cs="Times New Roman"/>
          <w:sz w:val="24"/>
          <w:szCs w:val="24"/>
        </w:rPr>
        <w:t xml:space="preserve"> Проанализируйте краткое изложение проектов и ответьте на вопросы: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1. Какие варианты Крестьянской реформы предлагали дворяне?  Какой из проектов, на ваш взгляд, в большей степени отвечал интересам крестьянства?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2. Какие из предложенных проектов отражали интересы: 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а) помещиков черноземной полосы, где преобладало барщинное хозяйство, рассчитанное на рынок, и где земля особенно высоко ценилась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E61">
        <w:rPr>
          <w:rFonts w:ascii="Times New Roman" w:hAnsi="Times New Roman" w:cs="Times New Roman"/>
          <w:sz w:val="24"/>
          <w:szCs w:val="24"/>
        </w:rPr>
        <w:t>б) помещиков нечерноземных губерний, где преобладал оброк и были развиты неземледельческие крестьянские промыслы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007E61">
        <w:rPr>
          <w:rFonts w:ascii="Times New Roman" w:hAnsi="Times New Roman" w:cs="Times New Roman"/>
          <w:sz w:val="24"/>
          <w:szCs w:val="24"/>
        </w:rPr>
        <w:br/>
        <w:t>в) помещиков степной полосы, слабо заселенной, с преобладанием крупного помещичьего хозяйства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3. Опираясь на текст п. 19, определите, какие ещё точки зрения на отмену крепостного права в России существовали? Какой вариант отмены крепостного права был принят?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Для группы №3 «Личное освобождение крестьян».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Правила о порядке приведения в действие положений о крестьянах, вышедших из крепостной зависимости (1861 г., февраля 19)  [Извлечение]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3. …Крестьянам и дворовым людям, вышедшим из крепостной зависимости, предоставляются права состояния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свободных сельских обывателей</w:t>
      </w:r>
      <w:r w:rsidRPr="00007E61">
        <w:rPr>
          <w:rFonts w:ascii="Times New Roman" w:hAnsi="Times New Roman" w:cs="Times New Roman"/>
          <w:sz w:val="24"/>
          <w:szCs w:val="24"/>
        </w:rPr>
        <w:t>, как личные, так и по имуществу.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 xml:space="preserve">В то же время предоставляется  крестьянам  право, не испрашивая предварительного согласия помещика:    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1) вступать  в брак и пользоваться всеми семейственными правами, на основании общих узаконении...;      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2) как целому обществу крестьян,  так и  каждому  из них отдельно,  приобретать в собственность недвижимые и движимые имущества,  а также отчуждать  сии  имущества, отдавать в залог и вообще распоряжаться ими, с соблюдением общих узаконении...;                            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3) входить,  как отдельно,  так и в составе обществ, во всякие, законом дозволенные, договоры и обязательства с казною и частными лицами,  на общих для всех  свободных сельских состояний основаниях..;              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4) производить торговлю, в пределах, предоставляемых законом свободным сельским обывателям..;             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5) записываться в цехи и производить ремесла в селениях;  открывать и содержать фабричные,  торговые, промышленные и ремесленные заведения,  на основании  общих узаконении и Положений о крестьянах  ...;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 6) вчинать  иски  и тяжбы по делам гражданским и ответствовать за себя,  лично или чрез поверенных,  а  по делам  уголовным  и полицейским подавать жалобы и защищать и ограждать себя всеми, законом дозволенными, способами, а также быть свидетелями и поручителями, на общем для свободных сословий основании...          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Задание1.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Изучить и проанализировать представленные рабочие материалы и материалы учебника п. 20, стр. 141.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Заполнить таблицу, для этого сгруппировать изученный материал по двум группам и сделайте вывод, что помещик не имеет права делать в отношении крестьян после отмены крепостного права, и какие права  получили крепостные крестьяне по реформе.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4"/>
        <w:gridCol w:w="4934"/>
      </w:tblGrid>
      <w:tr w:rsidR="00196BBD" w:rsidRPr="00007E61">
        <w:tc>
          <w:tcPr>
            <w:tcW w:w="4564" w:type="dxa"/>
          </w:tcPr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Помещику нельзя</w:t>
            </w:r>
          </w:p>
        </w:tc>
        <w:tc>
          <w:tcPr>
            <w:tcW w:w="4934" w:type="dxa"/>
          </w:tcPr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Крестьянину можно</w:t>
            </w:r>
          </w:p>
        </w:tc>
      </w:tr>
      <w:tr w:rsidR="00196BBD" w:rsidRPr="00007E61">
        <w:tc>
          <w:tcPr>
            <w:tcW w:w="4564" w:type="dxa"/>
          </w:tcPr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007E61">
              <w:rPr>
                <w:rFonts w:ascii="Times New Roman" w:hAnsi="Times New Roman" w:cs="Times New Roman"/>
                <w:sz w:val="24"/>
                <w:szCs w:val="24"/>
              </w:rPr>
              <w:t xml:space="preserve">Покупать крестьян; 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 Крестьяне получили личную … и перестали быть … помещика.</w:t>
            </w:r>
          </w:p>
        </w:tc>
        <w:tc>
          <w:tcPr>
            <w:tcW w:w="4934" w:type="dxa"/>
          </w:tcPr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007E61">
              <w:rPr>
                <w:rFonts w:ascii="Times New Roman" w:hAnsi="Times New Roman" w:cs="Times New Roman"/>
                <w:sz w:val="24"/>
                <w:szCs w:val="24"/>
              </w:rPr>
              <w:t>Вступать в брак без согласия помещика;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196BBD" w:rsidRPr="00007E61" w:rsidRDefault="00196BBD" w:rsidP="00007E6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 Бывшие крепостные получили …права, и становились свободными сельскими обывателями.</w:t>
            </w:r>
          </w:p>
        </w:tc>
      </w:tr>
    </w:tbl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Pr="00007E61">
        <w:rPr>
          <w:rFonts w:ascii="Times New Roman" w:hAnsi="Times New Roman" w:cs="Times New Roman"/>
          <w:sz w:val="24"/>
          <w:szCs w:val="24"/>
        </w:rPr>
        <w:t xml:space="preserve">На основе анализа источников охарактеризовать правовое положение крестьян после отмены крепостного права (3-5 минут)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по плану:</w:t>
      </w: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Как назывались крестьяне после отмены крепостного права?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Какие права  они получили по реформе?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Когда и на каких условиях эти права были предоставлены крестьянам?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07E61">
        <w:rPr>
          <w:rFonts w:ascii="Times New Roman" w:hAnsi="Times New Roman" w:cs="Times New Roman"/>
          <w:sz w:val="24"/>
          <w:szCs w:val="24"/>
        </w:rPr>
        <w:t xml:space="preserve"> Становятся ли крестьяне в результате реформы полноправными гражданами страны такими же, как их бывшие владельцы или жители городов и почему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? 5.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 xml:space="preserve">Какое значение имело личное освобождение крестьян для экономического развития России?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Для группы №4 «Наделение крестьян землёй»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Местное положение о поземельном устройстве крестьян, водворенных на помещичьих землях в губерниях Великороссийских, Новороссийских и Белорусских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9. ... Размер надела крестьян землею и другими угодьями в постоянное пользование определяется преимущественно по добровольным между помещиком и крестьянами соглашениям...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10. Губернии … разделяются для определения в каждой из них размеров душевого надела на три полосы: первую (нечерноземную), вторую (черноземную)и третью(степную).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18. Если нынешний крестьянский надел превышает высший размер надела рассчитанный на целое сельское общество..., то помещику предоставляется отрезать сей излишек в свое непосредственное распоряжение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(отрезки).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19. Если нынешний крестьянский надел менее низшего размера, рассчитанного на целое сельское общество..., то помещику предоставляется или прирезать недостающее количество земли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(прирезки)</w:t>
      </w:r>
      <w:r w:rsidRPr="00007E61">
        <w:rPr>
          <w:rFonts w:ascii="Times New Roman" w:hAnsi="Times New Roman" w:cs="Times New Roman"/>
          <w:sz w:val="24"/>
          <w:szCs w:val="24"/>
        </w:rPr>
        <w:t xml:space="preserve">, или же понизить повинности крестьян соразмерно количеству земли, недостающему против низшего размера надела.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21. В полосе третьей (степной) для каждой местности установляется один указанный (определенный законом) размер надела на душу...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123. В случае если помещик по добровольному соглашению с крестьянами подарит обществу крестьян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не менее одной четверти надела</w:t>
      </w:r>
      <w:r w:rsidRPr="00007E61">
        <w:rPr>
          <w:rFonts w:ascii="Times New Roman" w:hAnsi="Times New Roman" w:cs="Times New Roman"/>
          <w:sz w:val="24"/>
          <w:szCs w:val="24"/>
        </w:rPr>
        <w:t xml:space="preserve"> на каждую душу, то крестьяне, получившие такой дар от помещика, могут отказаться от обязательного пользования остальной частью своего надела, которая и поступает затем в полное распоряжение помещика. (Полное собрание законов. — Т. 36.— Отд. I, — № 36662).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Задание 1. </w:t>
      </w:r>
      <w:r w:rsidRPr="00007E61">
        <w:rPr>
          <w:rFonts w:ascii="Times New Roman" w:hAnsi="Times New Roman" w:cs="Times New Roman"/>
          <w:sz w:val="24"/>
          <w:szCs w:val="24"/>
        </w:rPr>
        <w:t>Изучить и проанализировать представленные рабочие материалы и материалы учебника п. 20, стр. 141-142, подготовить выступление на 3-5 минут.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007E61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07E61">
        <w:rPr>
          <w:rFonts w:ascii="Times New Roman" w:hAnsi="Times New Roman" w:cs="Times New Roman"/>
          <w:sz w:val="24"/>
          <w:szCs w:val="24"/>
        </w:rPr>
        <w:t>Было принято решение об освобождении крестьян с землёй. Выгодно ли государству не дать крестьянам землю вообще (освободить крестьян без земли)? Объясните, почему?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07E61">
        <w:rPr>
          <w:rFonts w:ascii="Times New Roman" w:hAnsi="Times New Roman" w:cs="Times New Roman"/>
          <w:sz w:val="24"/>
          <w:szCs w:val="24"/>
        </w:rPr>
        <w:t>Выгодно ли государству дать крестьянам такое количество земли, чтобы они были в состоянии прокормить свою семью и не зависеть от помещика? Объясните, почему?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07E61">
        <w:rPr>
          <w:rFonts w:ascii="Times New Roman" w:hAnsi="Times New Roman" w:cs="Times New Roman"/>
          <w:sz w:val="24"/>
          <w:szCs w:val="24"/>
        </w:rPr>
        <w:t>Как определялся размер крестьянского надела?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  <w:u w:val="single"/>
        </w:rPr>
        <w:t>Работа с картой учебника</w:t>
      </w:r>
      <w:r w:rsidRPr="00007E61">
        <w:rPr>
          <w:rFonts w:ascii="Times New Roman" w:hAnsi="Times New Roman" w:cs="Times New Roman"/>
          <w:sz w:val="24"/>
          <w:szCs w:val="24"/>
        </w:rPr>
        <w:t xml:space="preserve"> «Отмена крепостного права в России в 1861г.». Проанализируйте изменения наделов помещичьих крестьян, вышедших из крепостной зависимости. Сделайте вывод.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07E61">
        <w:rPr>
          <w:rFonts w:ascii="Times New Roman" w:hAnsi="Times New Roman" w:cs="Times New Roman"/>
          <w:sz w:val="24"/>
          <w:szCs w:val="24"/>
        </w:rPr>
        <w:t>Размер земли, полагавшийся крестьянину, различался в чернозёмной, нечернозёмной и степной зонах. Спрогнозируйте, в каких губерниях наделы крестьян были больше, а в каких - крестьянское землепользование сократилось более значительно? В чём причина такого различия?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07E61">
        <w:rPr>
          <w:rFonts w:ascii="Times New Roman" w:hAnsi="Times New Roman" w:cs="Times New Roman"/>
          <w:sz w:val="24"/>
          <w:szCs w:val="24"/>
        </w:rPr>
        <w:t xml:space="preserve">Что такое «отрезки» и «прирезки», как они влияли на хозяйственную деятельность крестьян?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07E61">
        <w:rPr>
          <w:rFonts w:ascii="Times New Roman" w:hAnsi="Times New Roman" w:cs="Times New Roman"/>
          <w:sz w:val="24"/>
          <w:szCs w:val="24"/>
        </w:rPr>
        <w:t>Можно ли было получить землю бесплатно? Что такое дарственный надел?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07E61">
        <w:rPr>
          <w:rFonts w:ascii="Times New Roman" w:hAnsi="Times New Roman" w:cs="Times New Roman"/>
          <w:sz w:val="24"/>
          <w:szCs w:val="24"/>
        </w:rPr>
        <w:t xml:space="preserve">Стала ли земля, полученная крестьянами по реформе 1861г., их частной собственностью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7E61">
        <w:rPr>
          <w:rFonts w:ascii="Times New Roman" w:hAnsi="Times New Roman" w:cs="Times New Roman"/>
          <w:sz w:val="24"/>
          <w:szCs w:val="24"/>
        </w:rPr>
        <w:t>стал ли крестьянин собственником земли)?   Крестьянин не мог отказаться в течение 9 лет от земли и покинуть сельскую общину. Почему?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Большие группы крестьян не получили земли. Назовите их.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</w:t>
      </w:r>
    </w:p>
    <w:p w:rsidR="00196BBD" w:rsidRPr="00007E61" w:rsidRDefault="00196BBD" w:rsidP="00007E61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Для группы №5. «Выкупная сделка».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«Положения о выкупе крестьянами, вышедшими из крепостной зависимости,                   их усадебной оседлости …»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2. Крестьянам, вышедшим из крепостной зависимости, предоставляется право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выкупать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 собственность усадебную их оседлость.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3. Приобретение в собственность крестьянами… полевых земель и угодий, отведенных им в постоянное пользование, допускается не иначе, как с согласия помещика…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35. Приобретение в собственность усадебного и полевого надела… может производиться по требованию одного помещика, не иначе как целым сельским обществом…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64. При приобретении крестьянами в собственность их надела… величина платежа… зависит единственно от усмотрения договаривающихся сторон; содействие же, оказываемое при сем правительством, заключается лишь в выдаче под приобретаемые земли определенной… выкупной ссуды…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65. В основании для определения размера выкупной ссуды принимается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денежный оброк,</w:t>
      </w:r>
      <w:r w:rsidRPr="00007E61">
        <w:rPr>
          <w:rFonts w:ascii="Times New Roman" w:hAnsi="Times New Roman" w:cs="Times New Roman"/>
          <w:sz w:val="24"/>
          <w:szCs w:val="24"/>
        </w:rPr>
        <w:t xml:space="preserve"> назначенный с крестьян в пользу помещика по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уставной грамоте</w:t>
      </w:r>
      <w:r w:rsidRPr="00007E61">
        <w:rPr>
          <w:rFonts w:ascii="Times New Roman" w:hAnsi="Times New Roman" w:cs="Times New Roman"/>
          <w:sz w:val="24"/>
          <w:szCs w:val="24"/>
        </w:rPr>
        <w:t>…за предоставленный крестьянам в постоянное пользование усадебный и полевой надел.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66. …годовой оброк за приобретаемую землю капитализируется из шести процентов.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Примечание. 20% выкупной суммы крестьянин должен был единовременно выплатить помещику самостоятельно, а 80% давало в долгосрочный кредит (на 49 лет) государство при 6% годовых.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Если крестьянин выплачивал эту сумму сразу, то становился свободным, если нет —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временнообязанным.</w:t>
      </w:r>
      <w:r w:rsidRPr="00007E61">
        <w:rPr>
          <w:rFonts w:ascii="Times New Roman" w:hAnsi="Times New Roman" w:cs="Times New Roman"/>
          <w:sz w:val="24"/>
          <w:szCs w:val="24"/>
        </w:rPr>
        <w:t> 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113. Крестьяне, приобретшие в собственность землю при посредстве выкупной операции, обязаны вносить в казну ежегодно… по шести копеек за рубль с назначенной правительством выкупной ссуды впредь до погашения оной. Таковые платежи именуются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выкупными…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114. Выкупная ссуда погашается взносом выкупных платежей в продолжение сорока девяти лет со дня ... выдачи ссуды».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156. Крестьяне, приобревшие в собственность при посредстве выкупной операции отведенный им в постоянное пользование усадебный и полевой надел, поступают в разряд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«крестьян-собственников»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… (Российское законодательство Х-ХХ веков Т.7)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Прочитайте текст документов и раздел учебника п. 20, стр. 142. На основе анализа источников подготовьте выступление на 3 -5 минут, используя ответы на вопросы. 1. В чьей собственности находилась земля после Крестьянской реформы 1861 года? При каких условиях крестьяне становились крестьянами – собственниками? Определите порядок совершения выкупной сделки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 xml:space="preserve">2. Что такое 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>выкупные платежи</w:t>
      </w:r>
      <w:r w:rsidRPr="00007E61">
        <w:rPr>
          <w:rFonts w:ascii="Times New Roman" w:hAnsi="Times New Roman" w:cs="Times New Roman"/>
          <w:sz w:val="24"/>
          <w:szCs w:val="24"/>
        </w:rPr>
        <w:t>?</w:t>
      </w:r>
      <w:r w:rsidRPr="00007E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sz w:val="24"/>
          <w:szCs w:val="24"/>
        </w:rPr>
        <w:t>В какие сроки крестьянин должен внести выкупные платежи? Где он мог взять эти деньги?           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3. Как определялся размер выкупа крестьянина за землю у помещика?  Обладал  ли крестьянин достаточными денежными средствами для выкупа земли? Могли ли быть финансовые потери у помещиков при отмене крепостного права?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4. Как назывались крестьяне до заключения выкупной сделки? Что такое временно обязанное состояние крестьян? Сколько лет оно продолжалось?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007E61">
        <w:rPr>
          <w:rFonts w:ascii="Times New Roman" w:hAnsi="Times New Roman" w:cs="Times New Roman"/>
          <w:sz w:val="24"/>
          <w:szCs w:val="24"/>
        </w:rPr>
        <w:t>Крестьянин не мог отказаться в течение 9 лет от земли и покинуть сельскую общину. Почему?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Приложение №3.</w:t>
      </w:r>
      <w:r w:rsidRPr="00007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sz w:val="24"/>
          <w:szCs w:val="24"/>
        </w:rPr>
        <w:t>Вопросы для рефлексии.</w:t>
      </w:r>
      <w:r w:rsidRPr="00007E61">
        <w:rPr>
          <w:rFonts w:ascii="Times New Roman" w:hAnsi="Times New Roman" w:cs="Times New Roman"/>
          <w:sz w:val="24"/>
          <w:szCs w:val="24"/>
        </w:rPr>
        <w:t xml:space="preserve"> Закончите любое предложение, выразив своё мнение о сегодняшнем уроке:</w:t>
      </w:r>
    </w:p>
    <w:p w:rsidR="00196BBD" w:rsidRPr="00007E61" w:rsidRDefault="00196BBD" w:rsidP="00007E61">
      <w:pPr>
        <w:numPr>
          <w:ilvl w:val="0"/>
          <w:numId w:val="26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Выделите не менее 3-х форм деятельности, в которых вы принимали участие на уроке.</w:t>
      </w:r>
    </w:p>
    <w:p w:rsidR="00196BBD" w:rsidRPr="00007E61" w:rsidRDefault="00196BBD" w:rsidP="00007E61">
      <w:pPr>
        <w:numPr>
          <w:ilvl w:val="0"/>
          <w:numId w:val="26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Что было самым трудным в ходе урока?</w:t>
      </w:r>
    </w:p>
    <w:p w:rsidR="00196BBD" w:rsidRPr="00007E61" w:rsidRDefault="00196BBD" w:rsidP="00007E61">
      <w:pPr>
        <w:numPr>
          <w:ilvl w:val="0"/>
          <w:numId w:val="26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Что было наиболее интересным в ходе урока?</w:t>
      </w:r>
    </w:p>
    <w:p w:rsidR="00196BBD" w:rsidRPr="00007E61" w:rsidRDefault="00196BBD" w:rsidP="00007E61">
      <w:pPr>
        <w:numPr>
          <w:ilvl w:val="0"/>
          <w:numId w:val="26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Что нового я узнал(а) на уроке?</w:t>
      </w:r>
    </w:p>
    <w:p w:rsidR="00196BBD" w:rsidRDefault="00196BBD" w:rsidP="00007E61">
      <w:pPr>
        <w:numPr>
          <w:ilvl w:val="0"/>
          <w:numId w:val="26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Сегодня на уроке я так и не понял(а), что …</w:t>
      </w:r>
    </w:p>
    <w:p w:rsidR="00196BBD" w:rsidRPr="00007E61" w:rsidRDefault="00196BBD" w:rsidP="00D11E9B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6BBD" w:rsidRPr="0028582F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4.</w:t>
      </w:r>
    </w:p>
    <w:p w:rsidR="00196BBD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Диагностическая</w:t>
      </w:r>
      <w:r w:rsidRPr="0028582F">
        <w:rPr>
          <w:rFonts w:ascii="Times New Roman" w:hAnsi="Times New Roman" w:cs="Times New Roman"/>
          <w:b/>
          <w:bCs/>
          <w:sz w:val="24"/>
          <w:szCs w:val="24"/>
        </w:rPr>
        <w:t xml:space="preserve"> работа по теме «Александр </w:t>
      </w:r>
      <w:r w:rsidRPr="0028582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8582F">
        <w:rPr>
          <w:rFonts w:ascii="Times New Roman" w:hAnsi="Times New Roman" w:cs="Times New Roman"/>
          <w:b/>
          <w:bCs/>
          <w:sz w:val="24"/>
          <w:szCs w:val="24"/>
        </w:rPr>
        <w:t>. Отмена крепостного права»</w:t>
      </w:r>
    </w:p>
    <w:p w:rsidR="00196BBD" w:rsidRPr="009B0CF6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5F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0CF6">
        <w:rPr>
          <w:rFonts w:ascii="Times New Roman" w:hAnsi="Times New Roman" w:cs="Times New Roman"/>
          <w:sz w:val="24"/>
          <w:szCs w:val="24"/>
        </w:rPr>
        <w:t>Причины падения крепостного права </w:t>
      </w:r>
      <w:r>
        <w:rPr>
          <w:rFonts w:ascii="Times New Roman" w:hAnsi="Times New Roman" w:cs="Times New Roman"/>
          <w:i/>
          <w:iCs/>
          <w:sz w:val="24"/>
          <w:szCs w:val="24"/>
        </w:rPr>
        <w:t>(выберите лишнее</w:t>
      </w:r>
      <w:r w:rsidRPr="009B0CF6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196BBD" w:rsidRPr="00515F89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515F89">
        <w:rPr>
          <w:rFonts w:ascii="Times New Roman" w:hAnsi="Times New Roman" w:cs="Times New Roman"/>
          <w:sz w:val="24"/>
          <w:szCs w:val="24"/>
        </w:rPr>
        <w:t>1) потребности экономического развития страны;</w:t>
      </w:r>
    </w:p>
    <w:p w:rsidR="00196BBD" w:rsidRPr="00515F89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515F89">
        <w:rPr>
          <w:rFonts w:ascii="Times New Roman" w:hAnsi="Times New Roman" w:cs="Times New Roman"/>
          <w:sz w:val="24"/>
          <w:szCs w:val="24"/>
        </w:rPr>
        <w:t>2) массовые крестьянские движения;</w:t>
      </w:r>
    </w:p>
    <w:p w:rsidR="00196BBD" w:rsidRPr="00515F89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515F89">
        <w:rPr>
          <w:rFonts w:ascii="Times New Roman" w:hAnsi="Times New Roman" w:cs="Times New Roman"/>
          <w:sz w:val="24"/>
          <w:szCs w:val="24"/>
        </w:rPr>
        <w:t>3) поражение в Крымской войне;</w:t>
      </w:r>
    </w:p>
    <w:p w:rsidR="00196BBD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515F89">
        <w:rPr>
          <w:rFonts w:ascii="Times New Roman" w:hAnsi="Times New Roman" w:cs="Times New Roman"/>
          <w:sz w:val="24"/>
          <w:szCs w:val="24"/>
        </w:rPr>
        <w:t>4) стремление большинства помещиков освобо</w:t>
      </w:r>
      <w:r w:rsidRPr="00515F89">
        <w:rPr>
          <w:rFonts w:ascii="Times New Roman" w:hAnsi="Times New Roman" w:cs="Times New Roman"/>
          <w:sz w:val="24"/>
          <w:szCs w:val="24"/>
        </w:rPr>
        <w:softHyphen/>
        <w:t>дить крестьян.</w:t>
      </w:r>
    </w:p>
    <w:p w:rsidR="00196BBD" w:rsidRPr="009075B9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9075B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075B9">
        <w:rPr>
          <w:rFonts w:ascii="Times New Roman" w:hAnsi="Times New Roman" w:cs="Times New Roman"/>
          <w:sz w:val="24"/>
          <w:szCs w:val="24"/>
        </w:rPr>
        <w:t xml:space="preserve"> Отмена крепостного права немедленно предоставляла</w:t>
      </w:r>
      <w:r>
        <w:rPr>
          <w:rFonts w:ascii="Times New Roman" w:hAnsi="Times New Roman" w:cs="Times New Roman"/>
          <w:sz w:val="24"/>
          <w:szCs w:val="24"/>
        </w:rPr>
        <w:t xml:space="preserve"> крестьянам</w:t>
      </w:r>
      <w:r w:rsidRPr="009075B9">
        <w:rPr>
          <w:rFonts w:ascii="Times New Roman" w:hAnsi="Times New Roman" w:cs="Times New Roman"/>
          <w:sz w:val="24"/>
          <w:szCs w:val="24"/>
        </w:rPr>
        <w:t>:</w:t>
      </w:r>
    </w:p>
    <w:p w:rsidR="00196BBD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EA37D3">
        <w:rPr>
          <w:rFonts w:ascii="Times New Roman" w:hAnsi="Times New Roman" w:cs="Times New Roman"/>
          <w:sz w:val="24"/>
          <w:szCs w:val="24"/>
        </w:rPr>
        <w:t>раво владеть землей, промыслами, вести торговлю;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6BBD" w:rsidRPr="00EA37D3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EA37D3">
        <w:rPr>
          <w:rFonts w:ascii="Times New Roman" w:hAnsi="Times New Roman" w:cs="Times New Roman"/>
          <w:sz w:val="24"/>
          <w:szCs w:val="24"/>
        </w:rPr>
        <w:t>вободную продажу своего надела;</w:t>
      </w:r>
    </w:p>
    <w:p w:rsidR="00196BBD" w:rsidRPr="00EA37D3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</w:t>
      </w:r>
      <w:r w:rsidRPr="00EA37D3">
        <w:rPr>
          <w:rFonts w:ascii="Times New Roman" w:hAnsi="Times New Roman" w:cs="Times New Roman"/>
          <w:sz w:val="24"/>
          <w:szCs w:val="24"/>
        </w:rPr>
        <w:t>равнение в правах с другими сословиями;</w:t>
      </w:r>
    </w:p>
    <w:p w:rsidR="00196BBD" w:rsidRPr="00515F89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EA37D3">
        <w:rPr>
          <w:rFonts w:ascii="Times New Roman" w:hAnsi="Times New Roman" w:cs="Times New Roman"/>
          <w:sz w:val="24"/>
          <w:szCs w:val="24"/>
        </w:rPr>
        <w:t>вобо</w:t>
      </w:r>
      <w:r>
        <w:rPr>
          <w:rFonts w:ascii="Times New Roman" w:hAnsi="Times New Roman" w:cs="Times New Roman"/>
          <w:sz w:val="24"/>
          <w:szCs w:val="24"/>
        </w:rPr>
        <w:t>дный уход на заработки в город.</w:t>
      </w:r>
    </w:p>
    <w:p w:rsidR="00196BBD" w:rsidRPr="00763BAC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0C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3BAC">
        <w:rPr>
          <w:rFonts w:ascii="Times New Roman" w:hAnsi="Times New Roman" w:cs="Times New Roman"/>
          <w:sz w:val="24"/>
          <w:szCs w:val="24"/>
        </w:rPr>
        <w:t xml:space="preserve"> Собственником крестьянских наделов, после отмены крепостного права был</w:t>
      </w:r>
    </w:p>
    <w:p w:rsidR="00196BBD" w:rsidRPr="00763BAC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 крестьянин                                            2.  Крестьянская община</w:t>
      </w:r>
    </w:p>
    <w:p w:rsidR="00196BBD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Крестьянская семья                                     4.  Помещик</w:t>
      </w:r>
    </w:p>
    <w:p w:rsidR="00196BBD" w:rsidRPr="009B0CF6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0CF6">
        <w:rPr>
          <w:rFonts w:ascii="Times New Roman" w:hAnsi="Times New Roman" w:cs="Times New Roman"/>
          <w:sz w:val="24"/>
          <w:szCs w:val="24"/>
        </w:rPr>
        <w:t>. Для осуществления выкупа земли крестьянин единовременно должен был внести 20-25 % всей выкупной суммы. Кто выплачивал помещикам остальную часть?</w:t>
      </w:r>
    </w:p>
    <w:p w:rsidR="00196BBD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</w:t>
      </w:r>
      <w:r w:rsidRPr="00EA37D3">
        <w:rPr>
          <w:rFonts w:ascii="Times New Roman" w:hAnsi="Times New Roman" w:cs="Times New Roman"/>
          <w:sz w:val="24"/>
          <w:szCs w:val="24"/>
        </w:rPr>
        <w:t>емство</w:t>
      </w:r>
      <w:r>
        <w:rPr>
          <w:rFonts w:ascii="Times New Roman" w:hAnsi="Times New Roman" w:cs="Times New Roman"/>
          <w:sz w:val="24"/>
          <w:szCs w:val="24"/>
        </w:rPr>
        <w:t xml:space="preserve">          2. Г</w:t>
      </w:r>
      <w:r w:rsidRPr="00EA37D3">
        <w:rPr>
          <w:rFonts w:ascii="Times New Roman" w:hAnsi="Times New Roman" w:cs="Times New Roman"/>
          <w:sz w:val="24"/>
          <w:szCs w:val="24"/>
        </w:rPr>
        <w:t xml:space="preserve">осударство </w:t>
      </w:r>
      <w:r>
        <w:rPr>
          <w:rFonts w:ascii="Times New Roman" w:hAnsi="Times New Roman" w:cs="Times New Roman"/>
          <w:sz w:val="24"/>
          <w:szCs w:val="24"/>
        </w:rPr>
        <w:t xml:space="preserve">         3. Помещики;              4. Крестьяне</w:t>
      </w:r>
    </w:p>
    <w:p w:rsidR="00196BBD" w:rsidRPr="009B0CF6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5F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0CF6">
        <w:rPr>
          <w:rFonts w:ascii="Times New Roman" w:hAnsi="Times New Roman" w:cs="Times New Roman"/>
          <w:sz w:val="24"/>
          <w:szCs w:val="24"/>
        </w:rPr>
        <w:t>Кто такой мировой посредник:</w:t>
      </w:r>
    </w:p>
    <w:p w:rsidR="00196BBD" w:rsidRPr="00515F89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515F89">
        <w:rPr>
          <w:rFonts w:ascii="Times New Roman" w:hAnsi="Times New Roman" w:cs="Times New Roman"/>
          <w:sz w:val="24"/>
          <w:szCs w:val="24"/>
        </w:rPr>
        <w:t>1) представитель помещиков, участвующий в разработке кресть</w:t>
      </w:r>
      <w:r w:rsidRPr="00515F89">
        <w:rPr>
          <w:rFonts w:ascii="Times New Roman" w:hAnsi="Times New Roman" w:cs="Times New Roman"/>
          <w:sz w:val="24"/>
          <w:szCs w:val="24"/>
        </w:rPr>
        <w:softHyphen/>
        <w:t>янской реформы;</w:t>
      </w:r>
    </w:p>
    <w:p w:rsidR="00196BBD" w:rsidRPr="00515F89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515F89">
        <w:rPr>
          <w:rFonts w:ascii="Times New Roman" w:hAnsi="Times New Roman" w:cs="Times New Roman"/>
          <w:sz w:val="24"/>
          <w:szCs w:val="24"/>
        </w:rPr>
        <w:t>2) представитель крестьянской общины, участвующий в разре</w:t>
      </w:r>
      <w:r w:rsidRPr="00515F89">
        <w:rPr>
          <w:rFonts w:ascii="Times New Roman" w:hAnsi="Times New Roman" w:cs="Times New Roman"/>
          <w:sz w:val="24"/>
          <w:szCs w:val="24"/>
        </w:rPr>
        <w:softHyphen/>
        <w:t>шении споров между помещиком и крестьянами;</w:t>
      </w:r>
    </w:p>
    <w:p w:rsidR="00196BBD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515F89">
        <w:rPr>
          <w:rFonts w:ascii="Times New Roman" w:hAnsi="Times New Roman" w:cs="Times New Roman"/>
          <w:sz w:val="24"/>
          <w:szCs w:val="24"/>
        </w:rPr>
        <w:t>3) представитель дворянства, призванный следить за осуществ</w:t>
      </w:r>
      <w:r w:rsidRPr="00515F89">
        <w:rPr>
          <w:rFonts w:ascii="Times New Roman" w:hAnsi="Times New Roman" w:cs="Times New Roman"/>
          <w:sz w:val="24"/>
          <w:szCs w:val="24"/>
        </w:rPr>
        <w:softHyphen/>
        <w:t>лением крестьянской реформы на местах.</w:t>
      </w:r>
    </w:p>
    <w:p w:rsidR="00196BBD" w:rsidRPr="00911960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1196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911960">
        <w:rPr>
          <w:rFonts w:ascii="Times New Roman" w:hAnsi="Times New Roman" w:cs="Times New Roman"/>
          <w:sz w:val="24"/>
          <w:szCs w:val="24"/>
        </w:rPr>
        <w:t>Уже дол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гое время до кре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стьян до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ди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ли слухи, что в их судь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бе долж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ны про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изой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ти су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ще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ные из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ме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ния. И вот в конце фев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ля кре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стьян со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бра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ли у церк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ви, чтобы за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чи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тать указ им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пе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ра. Указ вы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звал воз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му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ще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ние кре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стьян: не того они ждали от царя. Они по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ма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ли, что те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перь по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ме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щи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ки им не хо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зя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ва, но вот усло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вия, на ко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рых кре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стья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не по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лу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ча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ли сво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бо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ду, их воз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му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ли.</w:t>
      </w:r>
    </w:p>
    <w:p w:rsidR="00196BBD" w:rsidRPr="00911960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911960">
        <w:rPr>
          <w:rFonts w:ascii="Times New Roman" w:hAnsi="Times New Roman" w:cs="Times New Roman"/>
          <w:sz w:val="24"/>
          <w:szCs w:val="24"/>
        </w:rPr>
        <w:t>1) Ука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жи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те год, когда про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ис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ди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ли опи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ные со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бы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тия.</w:t>
      </w:r>
    </w:p>
    <w:p w:rsidR="00196BBD" w:rsidRPr="00911960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911960">
        <w:rPr>
          <w:rFonts w:ascii="Times New Roman" w:hAnsi="Times New Roman" w:cs="Times New Roman"/>
          <w:sz w:val="24"/>
          <w:szCs w:val="24"/>
        </w:rPr>
        <w:t>2) На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зо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ви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те им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пе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ра, пра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вив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ше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го в тот пе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од.</w:t>
      </w:r>
    </w:p>
    <w:p w:rsidR="00196BBD" w:rsidRPr="00911960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911960">
        <w:rPr>
          <w:rFonts w:ascii="Times New Roman" w:hAnsi="Times New Roman" w:cs="Times New Roman"/>
          <w:sz w:val="24"/>
          <w:szCs w:val="24"/>
        </w:rPr>
        <w:t>3) Ука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жи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те одно любое усло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вие по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лу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че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ния сво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бо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ды, ко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рое могло вы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звать воз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му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ще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ние кре</w:t>
      </w:r>
      <w:r w:rsidRPr="00911960">
        <w:rPr>
          <w:rFonts w:ascii="Times New Roman" w:hAnsi="Times New Roman" w:cs="Times New Roman"/>
          <w:sz w:val="24"/>
          <w:szCs w:val="24"/>
        </w:rPr>
        <w:softHyphen/>
        <w:t>стьян.</w:t>
      </w:r>
    </w:p>
    <w:p w:rsidR="00196BBD" w:rsidRPr="00830CAB" w:rsidRDefault="00196BBD" w:rsidP="0028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30CAB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30CAB">
        <w:rPr>
          <w:rFonts w:ascii="Times New Roman" w:hAnsi="Times New Roman" w:cs="Times New Roman"/>
          <w:sz w:val="24"/>
          <w:szCs w:val="24"/>
        </w:rPr>
        <w:t>Срав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ло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ние рос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сий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го кре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стьян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ства в пер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вой по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ло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ви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не XIX в. и в 1870-х гг. Вы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бе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ри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пи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ши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те в первую ко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лон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ку по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ко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ра черт сход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ства, а во вто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рую — по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ко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ра черт от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ли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чия.</w:t>
      </w:r>
    </w:p>
    <w:p w:rsidR="00196BBD" w:rsidRPr="00830CAB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830CAB">
        <w:rPr>
          <w:rFonts w:ascii="Times New Roman" w:hAnsi="Times New Roman" w:cs="Times New Roman"/>
          <w:sz w:val="24"/>
          <w:szCs w:val="24"/>
        </w:rPr>
        <w:t> 1) вы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та вы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куп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ных пла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те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жей;</w:t>
      </w:r>
    </w:p>
    <w:p w:rsidR="00196BBD" w:rsidRPr="00830CAB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830CAB">
        <w:rPr>
          <w:rFonts w:ascii="Times New Roman" w:hAnsi="Times New Roman" w:cs="Times New Roman"/>
          <w:sz w:val="24"/>
          <w:szCs w:val="24"/>
        </w:rPr>
        <w:t> 2) не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ло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ние в срав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нии с дру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ги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ми со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сло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ви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я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ми;</w:t>
      </w:r>
    </w:p>
    <w:p w:rsidR="00196BBD" w:rsidRPr="00830CAB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830CAB">
        <w:rPr>
          <w:rFonts w:ascii="Times New Roman" w:hAnsi="Times New Roman" w:cs="Times New Roman"/>
          <w:sz w:val="24"/>
          <w:szCs w:val="24"/>
        </w:rPr>
        <w:t> 3) кре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пост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ная за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ви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си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мость;</w:t>
      </w:r>
    </w:p>
    <w:p w:rsidR="00196BBD" w:rsidRPr="00830CAB" w:rsidRDefault="00196BBD" w:rsidP="0028582F">
      <w:pPr>
        <w:rPr>
          <w:rFonts w:ascii="Times New Roman" w:hAnsi="Times New Roman" w:cs="Times New Roman"/>
          <w:sz w:val="24"/>
          <w:szCs w:val="24"/>
        </w:rPr>
      </w:pPr>
      <w:r w:rsidRPr="00830CAB">
        <w:rPr>
          <w:rFonts w:ascii="Times New Roman" w:hAnsi="Times New Roman" w:cs="Times New Roman"/>
          <w:sz w:val="24"/>
          <w:szCs w:val="24"/>
        </w:rPr>
        <w:t> 4) упла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та по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душ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ной по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да</w:t>
      </w:r>
      <w:r w:rsidRPr="00830CAB">
        <w:rPr>
          <w:rFonts w:ascii="Times New Roman" w:hAnsi="Times New Roman" w:cs="Times New Roman"/>
          <w:sz w:val="24"/>
          <w:szCs w:val="24"/>
        </w:rPr>
        <w:softHyphen/>
        <w:t>ти.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0"/>
        <w:gridCol w:w="1860"/>
        <w:gridCol w:w="1890"/>
        <w:gridCol w:w="1890"/>
      </w:tblGrid>
      <w:tr w:rsidR="00196BBD" w:rsidRPr="00CC0EF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96BBD" w:rsidRPr="00CC0EF6" w:rsidRDefault="00196BBD" w:rsidP="00EF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F6">
              <w:rPr>
                <w:rFonts w:ascii="Times New Roman" w:hAnsi="Times New Roman" w:cs="Times New Roman"/>
                <w:sz w:val="24"/>
                <w:szCs w:val="24"/>
              </w:rPr>
              <w:t>Черты сход</w:t>
            </w:r>
            <w:r w:rsidRPr="00CC0E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96BBD" w:rsidRPr="00CC0EF6" w:rsidRDefault="00196BBD" w:rsidP="00EF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F6">
              <w:rPr>
                <w:rFonts w:ascii="Times New Roman" w:hAnsi="Times New Roman" w:cs="Times New Roman"/>
                <w:sz w:val="24"/>
                <w:szCs w:val="24"/>
              </w:rPr>
              <w:t>Черты раз</w:t>
            </w:r>
            <w:r w:rsidRPr="00CC0EF6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CC0EF6">
              <w:rPr>
                <w:rFonts w:ascii="Times New Roman" w:hAnsi="Times New Roman" w:cs="Times New Roman"/>
                <w:sz w:val="24"/>
                <w:szCs w:val="24"/>
              </w:rPr>
              <w:softHyphen/>
              <w:t>чия</w:t>
            </w:r>
          </w:p>
        </w:tc>
      </w:tr>
      <w:tr w:rsidR="00196BBD" w:rsidRPr="00CC0EF6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96BBD" w:rsidRPr="00CC0EF6" w:rsidRDefault="00196BBD" w:rsidP="00EF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96BBD" w:rsidRPr="00CC0EF6" w:rsidRDefault="00196BBD" w:rsidP="00EF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96BBD" w:rsidRPr="00CC0EF6" w:rsidRDefault="00196BBD" w:rsidP="00EF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96BBD" w:rsidRPr="00CC0EF6" w:rsidRDefault="00196BBD" w:rsidP="00EF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BBD" w:rsidRDefault="00196BBD" w:rsidP="00285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Default="00196BBD" w:rsidP="00285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28582F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br w:type="page"/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Информационные источники:</w:t>
      </w: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07E61">
        <w:rPr>
          <w:rFonts w:ascii="Times New Roman" w:hAnsi="Times New Roman" w:cs="Times New Roman"/>
          <w:sz w:val="24"/>
          <w:szCs w:val="24"/>
        </w:rPr>
        <w:t xml:space="preserve">Буганов В.И. История России, конец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07E61">
        <w:rPr>
          <w:rFonts w:ascii="Times New Roman" w:hAnsi="Times New Roman" w:cs="Times New Roman"/>
          <w:sz w:val="24"/>
          <w:szCs w:val="24"/>
        </w:rPr>
        <w:t>-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век. 10 класс: учебник для общеобразовательных учреждений : профильный уровень  / В.И. Буганов, П.Н. Зырянов, А.Н. Сахаров; Рос. акад. наук, Рос. акад. образования, издательство «Просвещение». – М..: Просвещение, 2013.</w:t>
      </w:r>
    </w:p>
    <w:p w:rsidR="00196BBD" w:rsidRPr="00007E61" w:rsidRDefault="00196BBD" w:rsidP="008E538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07E61">
        <w:rPr>
          <w:rFonts w:ascii="Times New Roman" w:hAnsi="Times New Roman" w:cs="Times New Roman"/>
          <w:sz w:val="24"/>
          <w:szCs w:val="24"/>
        </w:rPr>
        <w:t xml:space="preserve">История России,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век. 8 класс: учебник для общеобразовательных учреждений /А.А. Данилов, Л.Г. Косулина. - М.: Просвещение, 2013.</w:t>
      </w:r>
    </w:p>
    <w:p w:rsidR="00196BBD" w:rsidRPr="00007E61" w:rsidRDefault="00196BBD" w:rsidP="008E538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07E61">
        <w:rPr>
          <w:rFonts w:ascii="Times New Roman" w:hAnsi="Times New Roman" w:cs="Times New Roman"/>
          <w:sz w:val="24"/>
          <w:szCs w:val="24"/>
        </w:rPr>
        <w:t xml:space="preserve">Кириллов В.В. Курс истории России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07E61">
        <w:rPr>
          <w:rFonts w:ascii="Times New Roman" w:hAnsi="Times New Roman" w:cs="Times New Roman"/>
          <w:sz w:val="24"/>
          <w:szCs w:val="24"/>
        </w:rPr>
        <w:t xml:space="preserve"> –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веков. Пособие для старшеклассников и поступающих в ВУЗы. – М.: Аквариум, 1998. </w:t>
      </w: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7E61">
        <w:rPr>
          <w:rFonts w:ascii="Times New Roman" w:hAnsi="Times New Roman" w:cs="Times New Roman"/>
          <w:sz w:val="24"/>
          <w:szCs w:val="24"/>
        </w:rPr>
        <w:t xml:space="preserve">Колганова Е.В., Сумакова Н.В. Поурочные разработки по истории России </w:t>
      </w:r>
      <w:r w:rsidRPr="00007E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07E61">
        <w:rPr>
          <w:rFonts w:ascii="Times New Roman" w:hAnsi="Times New Roman" w:cs="Times New Roman"/>
          <w:sz w:val="24"/>
          <w:szCs w:val="24"/>
        </w:rPr>
        <w:t xml:space="preserve"> в.8 класс /Под науч. Ред. Б.Н. Серова.-  М.: «ВАКО», 2005г. </w:t>
      </w:r>
    </w:p>
    <w:p w:rsidR="00196BBD" w:rsidRDefault="00196BBD" w:rsidP="008E5389">
      <w:pPr>
        <w:pStyle w:val="ListParagraph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</w:t>
      </w:r>
      <w:r w:rsidRPr="00007E61">
        <w:rPr>
          <w:rFonts w:ascii="Times New Roman" w:hAnsi="Times New Roman" w:cs="Times New Roman"/>
          <w:sz w:val="24"/>
          <w:szCs w:val="24"/>
        </w:rPr>
        <w:t>Некрасов  Н.А. Полное собрание сочинений и писем в 15 томах. Том 3 стихотворения  1866 – 1877гг. (стихотворение «Элегия»1874г.). Ленинград «Наука» - Ленинградское отделение. 1982г.</w:t>
      </w:r>
    </w:p>
    <w:p w:rsidR="00196BBD" w:rsidRDefault="00196BBD" w:rsidP="008E5389">
      <w:pPr>
        <w:pStyle w:val="ListParagraph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Интернет-ресурсы:</w:t>
      </w:r>
    </w:p>
    <w:p w:rsidR="00196BBD" w:rsidRPr="00007E61" w:rsidRDefault="00196BBD" w:rsidP="00764F14">
      <w:pPr>
        <w:pStyle w:val="ListParagraph"/>
        <w:spacing w:after="20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5" w:history="1">
        <w:r w:rsidRPr="00007E61">
          <w:rPr>
            <w:rStyle w:val="Hyperlink"/>
            <w:rFonts w:ascii="Times New Roman" w:hAnsi="Times New Roman" w:cs="Times New Roman"/>
            <w:sz w:val="24"/>
            <w:szCs w:val="24"/>
          </w:rPr>
          <w:t>http://his.1september.ru/article.php?ID=200300401</w:t>
        </w:r>
      </w:hyperlink>
      <w:r w:rsidRPr="00764F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https://www.google.ru/search?q=проекты+отмены+крепостного+права&amp;oq=проекты+отмены+крепостного+права&amp;aqs=chrome..69i57.16193j0j7&amp;sour</w:t>
      </w:r>
    </w:p>
    <w:p w:rsidR="00196BBD" w:rsidRPr="00007E61" w:rsidRDefault="00196BBD" w:rsidP="00764F14">
      <w:pPr>
        <w:pStyle w:val="ListParagraph"/>
        <w:spacing w:after="200" w:line="240" w:lineRule="auto"/>
        <w:ind w:left="12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6BBD" w:rsidRPr="00007E61" w:rsidRDefault="00196BBD" w:rsidP="008E5389">
      <w:pPr>
        <w:pStyle w:val="ListParagraph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-«Манифест об отмене крепостного права».</w:t>
      </w:r>
    </w:p>
    <w:p w:rsidR="00196BBD" w:rsidRPr="00007E61" w:rsidRDefault="00196BBD" w:rsidP="00007E61">
      <w:pPr>
        <w:pStyle w:val="ListParagraph"/>
        <w:numPr>
          <w:ilvl w:val="0"/>
          <w:numId w:val="27"/>
        </w:numPr>
        <w:spacing w:after="200" w:line="240" w:lineRule="auto"/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sz w:val="24"/>
          <w:szCs w:val="24"/>
        </w:rPr>
        <w:t>-«Общие положения о крестьянах, вышедших из крепостной зависимости».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96BBD" w:rsidRPr="00007E61" w:rsidRDefault="00196BBD" w:rsidP="008E5389">
      <w:pPr>
        <w:pStyle w:val="ListParagraph"/>
        <w:numPr>
          <w:ilvl w:val="0"/>
          <w:numId w:val="27"/>
        </w:numPr>
        <w:spacing w:after="200" w:line="240" w:lineRule="auto"/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E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Леонид КАЦВА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7E61">
        <w:rPr>
          <w:rFonts w:ascii="Times New Roman" w:hAnsi="Times New Roman" w:cs="Times New Roman"/>
          <w:b/>
          <w:bCs/>
          <w:sz w:val="24"/>
          <w:szCs w:val="24"/>
        </w:rPr>
        <w:t>Эпоха великих реформ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07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пути к отмене крепостного права</w:t>
      </w:r>
    </w:p>
    <w:p w:rsidR="00196BBD" w:rsidRPr="00007E61" w:rsidRDefault="00196BBD" w:rsidP="008E5389">
      <w:pPr>
        <w:pStyle w:val="ListParagraph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6BBD" w:rsidRPr="00007E61" w:rsidRDefault="00196BBD" w:rsidP="00007E61">
      <w:pPr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6BBD" w:rsidRPr="00007E61" w:rsidSect="00007E6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17"/>
    <w:multiLevelType w:val="multilevel"/>
    <w:tmpl w:val="E31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1D6ADA"/>
    <w:multiLevelType w:val="hybridMultilevel"/>
    <w:tmpl w:val="BFFE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69B6"/>
    <w:multiLevelType w:val="hybridMultilevel"/>
    <w:tmpl w:val="F8DEEE50"/>
    <w:lvl w:ilvl="0" w:tplc="D9289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740B"/>
    <w:multiLevelType w:val="multilevel"/>
    <w:tmpl w:val="53F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A430F"/>
    <w:multiLevelType w:val="multilevel"/>
    <w:tmpl w:val="9C70F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36382"/>
    <w:multiLevelType w:val="multilevel"/>
    <w:tmpl w:val="90AE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36D23"/>
    <w:multiLevelType w:val="multilevel"/>
    <w:tmpl w:val="5EBE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04345C7"/>
    <w:multiLevelType w:val="hybridMultilevel"/>
    <w:tmpl w:val="59C4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A424C6"/>
    <w:multiLevelType w:val="hybridMultilevel"/>
    <w:tmpl w:val="4522B5D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336C8"/>
    <w:multiLevelType w:val="hybridMultilevel"/>
    <w:tmpl w:val="FA32DED4"/>
    <w:lvl w:ilvl="0" w:tplc="F5C06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C3C1F"/>
    <w:multiLevelType w:val="multilevel"/>
    <w:tmpl w:val="889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425C9"/>
    <w:multiLevelType w:val="hybridMultilevel"/>
    <w:tmpl w:val="E2C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42911"/>
    <w:multiLevelType w:val="multilevel"/>
    <w:tmpl w:val="73C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DF05DD9"/>
    <w:multiLevelType w:val="hybridMultilevel"/>
    <w:tmpl w:val="136EC682"/>
    <w:lvl w:ilvl="0" w:tplc="A7A845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41FB0"/>
    <w:multiLevelType w:val="hybridMultilevel"/>
    <w:tmpl w:val="F82C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D6910"/>
    <w:multiLevelType w:val="multilevel"/>
    <w:tmpl w:val="9C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8621D44"/>
    <w:multiLevelType w:val="hybridMultilevel"/>
    <w:tmpl w:val="29D413E8"/>
    <w:lvl w:ilvl="0" w:tplc="E938B84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B4B9A"/>
    <w:multiLevelType w:val="hybridMultilevel"/>
    <w:tmpl w:val="E2C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54BFF"/>
    <w:multiLevelType w:val="hybridMultilevel"/>
    <w:tmpl w:val="D80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B53D4"/>
    <w:multiLevelType w:val="multilevel"/>
    <w:tmpl w:val="59E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6220316"/>
    <w:multiLevelType w:val="hybridMultilevel"/>
    <w:tmpl w:val="BDB65E7E"/>
    <w:lvl w:ilvl="0" w:tplc="93581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BB51F6"/>
    <w:multiLevelType w:val="hybridMultilevel"/>
    <w:tmpl w:val="E2C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5718C"/>
    <w:multiLevelType w:val="hybridMultilevel"/>
    <w:tmpl w:val="1432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82E55"/>
    <w:multiLevelType w:val="hybridMultilevel"/>
    <w:tmpl w:val="11509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6F835493"/>
    <w:multiLevelType w:val="hybridMultilevel"/>
    <w:tmpl w:val="63DEA226"/>
    <w:lvl w:ilvl="0" w:tplc="3512843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50C3B"/>
    <w:multiLevelType w:val="multilevel"/>
    <w:tmpl w:val="441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7A309F7"/>
    <w:multiLevelType w:val="multilevel"/>
    <w:tmpl w:val="F33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22"/>
  </w:num>
  <w:num w:numId="5">
    <w:abstractNumId w:val="2"/>
  </w:num>
  <w:num w:numId="6">
    <w:abstractNumId w:val="12"/>
  </w:num>
  <w:num w:numId="7">
    <w:abstractNumId w:val="19"/>
  </w:num>
  <w:num w:numId="8">
    <w:abstractNumId w:val="0"/>
  </w:num>
  <w:num w:numId="9">
    <w:abstractNumId w:val="23"/>
  </w:num>
  <w:num w:numId="10">
    <w:abstractNumId w:val="24"/>
  </w:num>
  <w:num w:numId="11">
    <w:abstractNumId w:val="18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21"/>
  </w:num>
  <w:num w:numId="17">
    <w:abstractNumId w:val="11"/>
  </w:num>
  <w:num w:numId="18">
    <w:abstractNumId w:val="14"/>
  </w:num>
  <w:num w:numId="19">
    <w:abstractNumId w:val="25"/>
  </w:num>
  <w:num w:numId="20">
    <w:abstractNumId w:val="5"/>
  </w:num>
  <w:num w:numId="21">
    <w:abstractNumId w:val="6"/>
  </w:num>
  <w:num w:numId="22">
    <w:abstractNumId w:val="7"/>
  </w:num>
  <w:num w:numId="23">
    <w:abstractNumId w:val="3"/>
  </w:num>
  <w:num w:numId="24">
    <w:abstractNumId w:val="15"/>
  </w:num>
  <w:num w:numId="25">
    <w:abstractNumId w:val="26"/>
  </w:num>
  <w:num w:numId="26">
    <w:abstractNumId w:val="2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5AE"/>
    <w:rsid w:val="00005DE7"/>
    <w:rsid w:val="00006B51"/>
    <w:rsid w:val="00007E61"/>
    <w:rsid w:val="0002363B"/>
    <w:rsid w:val="000249F5"/>
    <w:rsid w:val="00026E7C"/>
    <w:rsid w:val="00056555"/>
    <w:rsid w:val="000657E5"/>
    <w:rsid w:val="0008413A"/>
    <w:rsid w:val="00084770"/>
    <w:rsid w:val="00087785"/>
    <w:rsid w:val="000B6AAB"/>
    <w:rsid w:val="000C2B7C"/>
    <w:rsid w:val="000E5A5D"/>
    <w:rsid w:val="001133CF"/>
    <w:rsid w:val="001156C3"/>
    <w:rsid w:val="001320E2"/>
    <w:rsid w:val="00137A33"/>
    <w:rsid w:val="00150EC6"/>
    <w:rsid w:val="00153CCB"/>
    <w:rsid w:val="0016246A"/>
    <w:rsid w:val="0016381F"/>
    <w:rsid w:val="001652D8"/>
    <w:rsid w:val="00175EB2"/>
    <w:rsid w:val="001805EC"/>
    <w:rsid w:val="00196BBD"/>
    <w:rsid w:val="001A3866"/>
    <w:rsid w:val="001B5155"/>
    <w:rsid w:val="001B7D85"/>
    <w:rsid w:val="001C3C2C"/>
    <w:rsid w:val="001D26F5"/>
    <w:rsid w:val="001F0D9F"/>
    <w:rsid w:val="001F4B19"/>
    <w:rsid w:val="00235B15"/>
    <w:rsid w:val="002732EB"/>
    <w:rsid w:val="0028582F"/>
    <w:rsid w:val="0029329C"/>
    <w:rsid w:val="002A1E10"/>
    <w:rsid w:val="002A385C"/>
    <w:rsid w:val="002B0E97"/>
    <w:rsid w:val="002C4C6C"/>
    <w:rsid w:val="002D19AE"/>
    <w:rsid w:val="002E6866"/>
    <w:rsid w:val="002F281D"/>
    <w:rsid w:val="00314302"/>
    <w:rsid w:val="00326812"/>
    <w:rsid w:val="00396EFC"/>
    <w:rsid w:val="003A7F9A"/>
    <w:rsid w:val="003B7B2C"/>
    <w:rsid w:val="003F284A"/>
    <w:rsid w:val="003F7E3E"/>
    <w:rsid w:val="00401D1B"/>
    <w:rsid w:val="00402619"/>
    <w:rsid w:val="00410BFA"/>
    <w:rsid w:val="00425F49"/>
    <w:rsid w:val="00431A71"/>
    <w:rsid w:val="004446C7"/>
    <w:rsid w:val="00445681"/>
    <w:rsid w:val="00452136"/>
    <w:rsid w:val="00460213"/>
    <w:rsid w:val="00461296"/>
    <w:rsid w:val="004769E2"/>
    <w:rsid w:val="0048029D"/>
    <w:rsid w:val="004835AE"/>
    <w:rsid w:val="004A3789"/>
    <w:rsid w:val="004A6B6D"/>
    <w:rsid w:val="004B313B"/>
    <w:rsid w:val="004D248B"/>
    <w:rsid w:val="004E6DE9"/>
    <w:rsid w:val="004F1193"/>
    <w:rsid w:val="00504F0C"/>
    <w:rsid w:val="00515F89"/>
    <w:rsid w:val="00530DF4"/>
    <w:rsid w:val="00545C26"/>
    <w:rsid w:val="00551B7A"/>
    <w:rsid w:val="00562BCF"/>
    <w:rsid w:val="00563480"/>
    <w:rsid w:val="00567EA1"/>
    <w:rsid w:val="0058724C"/>
    <w:rsid w:val="005A27E6"/>
    <w:rsid w:val="005B3634"/>
    <w:rsid w:val="005C5819"/>
    <w:rsid w:val="005D25EB"/>
    <w:rsid w:val="005E0C17"/>
    <w:rsid w:val="005F39F6"/>
    <w:rsid w:val="006163D1"/>
    <w:rsid w:val="006555A4"/>
    <w:rsid w:val="00660015"/>
    <w:rsid w:val="00670A55"/>
    <w:rsid w:val="00692AA8"/>
    <w:rsid w:val="006C75D7"/>
    <w:rsid w:val="006D32C7"/>
    <w:rsid w:val="006D3D05"/>
    <w:rsid w:val="006F0F78"/>
    <w:rsid w:val="00736AEC"/>
    <w:rsid w:val="00741ED3"/>
    <w:rsid w:val="00743AEA"/>
    <w:rsid w:val="0074404E"/>
    <w:rsid w:val="00763BAC"/>
    <w:rsid w:val="00764F14"/>
    <w:rsid w:val="00765D14"/>
    <w:rsid w:val="0079238F"/>
    <w:rsid w:val="007A0534"/>
    <w:rsid w:val="007B7FE7"/>
    <w:rsid w:val="007C525E"/>
    <w:rsid w:val="007F7BA5"/>
    <w:rsid w:val="00830CAB"/>
    <w:rsid w:val="00837EA7"/>
    <w:rsid w:val="00840BF7"/>
    <w:rsid w:val="008414E5"/>
    <w:rsid w:val="008550FD"/>
    <w:rsid w:val="008701C0"/>
    <w:rsid w:val="0087026A"/>
    <w:rsid w:val="008744F1"/>
    <w:rsid w:val="00875078"/>
    <w:rsid w:val="00886E29"/>
    <w:rsid w:val="00892B2D"/>
    <w:rsid w:val="00893773"/>
    <w:rsid w:val="00896035"/>
    <w:rsid w:val="008E5389"/>
    <w:rsid w:val="008E792A"/>
    <w:rsid w:val="008F021B"/>
    <w:rsid w:val="009075B9"/>
    <w:rsid w:val="0090777E"/>
    <w:rsid w:val="00911960"/>
    <w:rsid w:val="00917161"/>
    <w:rsid w:val="009172C0"/>
    <w:rsid w:val="009B0CF6"/>
    <w:rsid w:val="009D7AC5"/>
    <w:rsid w:val="009F1ADE"/>
    <w:rsid w:val="00A05305"/>
    <w:rsid w:val="00A50BD9"/>
    <w:rsid w:val="00A5406A"/>
    <w:rsid w:val="00A740AD"/>
    <w:rsid w:val="00A802FD"/>
    <w:rsid w:val="00A84B78"/>
    <w:rsid w:val="00AA22EF"/>
    <w:rsid w:val="00AB19C8"/>
    <w:rsid w:val="00AB7973"/>
    <w:rsid w:val="00AC0C67"/>
    <w:rsid w:val="00AC3EEC"/>
    <w:rsid w:val="00AC445C"/>
    <w:rsid w:val="00AE5DC8"/>
    <w:rsid w:val="00AE786C"/>
    <w:rsid w:val="00B00502"/>
    <w:rsid w:val="00B01B79"/>
    <w:rsid w:val="00B01FD0"/>
    <w:rsid w:val="00B20115"/>
    <w:rsid w:val="00B20AA2"/>
    <w:rsid w:val="00B224AF"/>
    <w:rsid w:val="00B80F53"/>
    <w:rsid w:val="00B83B81"/>
    <w:rsid w:val="00BA071B"/>
    <w:rsid w:val="00BA1CEA"/>
    <w:rsid w:val="00BC4626"/>
    <w:rsid w:val="00BD5581"/>
    <w:rsid w:val="00BD5D65"/>
    <w:rsid w:val="00BD621B"/>
    <w:rsid w:val="00BF47D0"/>
    <w:rsid w:val="00C107B1"/>
    <w:rsid w:val="00C16FB9"/>
    <w:rsid w:val="00C25385"/>
    <w:rsid w:val="00C267CA"/>
    <w:rsid w:val="00C726A1"/>
    <w:rsid w:val="00C73016"/>
    <w:rsid w:val="00C73DAC"/>
    <w:rsid w:val="00C9687E"/>
    <w:rsid w:val="00CA33BC"/>
    <w:rsid w:val="00CB6B0F"/>
    <w:rsid w:val="00CC0EF6"/>
    <w:rsid w:val="00CF2E62"/>
    <w:rsid w:val="00CF67EF"/>
    <w:rsid w:val="00D11E9B"/>
    <w:rsid w:val="00D15124"/>
    <w:rsid w:val="00D247B4"/>
    <w:rsid w:val="00D37596"/>
    <w:rsid w:val="00D42F00"/>
    <w:rsid w:val="00D656E1"/>
    <w:rsid w:val="00D851AB"/>
    <w:rsid w:val="00DA41DE"/>
    <w:rsid w:val="00DA565D"/>
    <w:rsid w:val="00DD1DCB"/>
    <w:rsid w:val="00DF049B"/>
    <w:rsid w:val="00DF6AC3"/>
    <w:rsid w:val="00E075E9"/>
    <w:rsid w:val="00E16478"/>
    <w:rsid w:val="00E2243A"/>
    <w:rsid w:val="00E25CF7"/>
    <w:rsid w:val="00E31E44"/>
    <w:rsid w:val="00E608B5"/>
    <w:rsid w:val="00EA37D3"/>
    <w:rsid w:val="00EB3E6C"/>
    <w:rsid w:val="00ED079D"/>
    <w:rsid w:val="00EF70A7"/>
    <w:rsid w:val="00EF7E0F"/>
    <w:rsid w:val="00F115DB"/>
    <w:rsid w:val="00F127EB"/>
    <w:rsid w:val="00F1717D"/>
    <w:rsid w:val="00F336D9"/>
    <w:rsid w:val="00F364C2"/>
    <w:rsid w:val="00F568B0"/>
    <w:rsid w:val="00F61EF6"/>
    <w:rsid w:val="00F708B3"/>
    <w:rsid w:val="00F724EB"/>
    <w:rsid w:val="00FA5AEC"/>
    <w:rsid w:val="00FC46DF"/>
    <w:rsid w:val="00FD531A"/>
    <w:rsid w:val="00FE5723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CB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A6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6B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7A0534"/>
    <w:pPr>
      <w:ind w:left="720"/>
    </w:pPr>
  </w:style>
  <w:style w:type="character" w:styleId="Hyperlink">
    <w:name w:val="Hyperlink"/>
    <w:basedOn w:val="DefaultParagraphFont"/>
    <w:uiPriority w:val="99"/>
    <w:rsid w:val="00FA5AEC"/>
    <w:rPr>
      <w:color w:val="auto"/>
      <w:u w:val="single"/>
    </w:rPr>
  </w:style>
  <w:style w:type="paragraph" w:styleId="NoSpacing">
    <w:name w:val="No Spacing"/>
    <w:uiPriority w:val="99"/>
    <w:qFormat/>
    <w:rsid w:val="004A6B6D"/>
    <w:pPr>
      <w:widowControl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0"/>
    </w:rPr>
  </w:style>
  <w:style w:type="table" w:styleId="TableGrid">
    <w:name w:val="Table Grid"/>
    <w:basedOn w:val="TableNormal"/>
    <w:uiPriority w:val="99"/>
    <w:rsid w:val="00A84B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s.1september.ru/article.php?ID=2003004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958</TotalTime>
  <Pages>14</Pages>
  <Words>4471</Words>
  <Characters>25486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РМК</cp:lastModifiedBy>
  <cp:revision>79</cp:revision>
  <dcterms:created xsi:type="dcterms:W3CDTF">2016-12-30T10:35:00Z</dcterms:created>
  <dcterms:modified xsi:type="dcterms:W3CDTF">2018-11-27T08:41:00Z</dcterms:modified>
</cp:coreProperties>
</file>