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1F9" w:rsidRPr="00BE6E0D" w:rsidRDefault="00BE6E0D" w:rsidP="00B464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Разработка классического урока средней школы</w:t>
      </w:r>
    </w:p>
    <w:p w:rsidR="004851F9" w:rsidRPr="00BE6E0D" w:rsidRDefault="004851F9" w:rsidP="00B464B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Тема: «</w:t>
      </w:r>
      <w:r w:rsidR="00B866BE" w:rsidRPr="00BE6E0D">
        <w:rPr>
          <w:rFonts w:ascii="Times New Roman" w:hAnsi="Times New Roman" w:cs="Times New Roman"/>
          <w:sz w:val="24"/>
          <w:szCs w:val="24"/>
        </w:rPr>
        <w:t>Вышивка. Шов «Роспись».</w:t>
      </w:r>
      <w:r w:rsidRPr="00BE6E0D">
        <w:rPr>
          <w:rFonts w:ascii="Times New Roman" w:hAnsi="Times New Roman" w:cs="Times New Roman"/>
          <w:sz w:val="24"/>
          <w:szCs w:val="24"/>
        </w:rPr>
        <w:t>»</w:t>
      </w:r>
    </w:p>
    <w:p w:rsidR="002A2BC6" w:rsidRPr="00BE6E0D" w:rsidRDefault="004851F9" w:rsidP="00B464B4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Цель: </w:t>
      </w:r>
      <w:r w:rsidR="009445F1" w:rsidRPr="00BE6E0D">
        <w:rPr>
          <w:rFonts w:ascii="Times New Roman" w:hAnsi="Times New Roman" w:cs="Times New Roman"/>
          <w:sz w:val="24"/>
          <w:szCs w:val="24"/>
        </w:rPr>
        <w:t xml:space="preserve">формирование практических умений и создание условий для приобретения опыта </w:t>
      </w:r>
      <w:r w:rsidR="007717CC" w:rsidRPr="00BE6E0D">
        <w:rPr>
          <w:rFonts w:ascii="Times New Roman" w:hAnsi="Times New Roman" w:cs="Times New Roman"/>
          <w:sz w:val="24"/>
          <w:szCs w:val="24"/>
        </w:rPr>
        <w:t xml:space="preserve">в вышивке </w:t>
      </w:r>
      <w:r w:rsidR="002A15AE" w:rsidRPr="00BE6E0D">
        <w:rPr>
          <w:rFonts w:ascii="Times New Roman" w:hAnsi="Times New Roman" w:cs="Times New Roman"/>
          <w:sz w:val="24"/>
          <w:szCs w:val="24"/>
        </w:rPr>
        <w:t>че</w:t>
      </w:r>
      <w:r w:rsidR="003B368C" w:rsidRPr="00BE6E0D">
        <w:rPr>
          <w:rFonts w:ascii="Times New Roman" w:hAnsi="Times New Roman" w:cs="Times New Roman"/>
          <w:sz w:val="24"/>
          <w:szCs w:val="24"/>
        </w:rPr>
        <w:t xml:space="preserve">рез выполнение </w:t>
      </w:r>
      <w:r w:rsidR="00CD1C38" w:rsidRPr="00BE6E0D">
        <w:rPr>
          <w:rFonts w:ascii="Times New Roman" w:hAnsi="Times New Roman" w:cs="Times New Roman"/>
          <w:sz w:val="24"/>
          <w:szCs w:val="24"/>
        </w:rPr>
        <w:t>подвеск</w:t>
      </w:r>
      <w:r w:rsidR="007717CC" w:rsidRPr="00BE6E0D">
        <w:rPr>
          <w:rFonts w:ascii="Times New Roman" w:hAnsi="Times New Roman" w:cs="Times New Roman"/>
          <w:sz w:val="24"/>
          <w:szCs w:val="24"/>
        </w:rPr>
        <w:t>и «Птичка» швом «</w:t>
      </w:r>
      <w:r w:rsidR="00CD1C38" w:rsidRPr="00BE6E0D">
        <w:rPr>
          <w:rFonts w:ascii="Times New Roman" w:hAnsi="Times New Roman" w:cs="Times New Roman"/>
          <w:sz w:val="24"/>
          <w:szCs w:val="24"/>
        </w:rPr>
        <w:t>р</w:t>
      </w:r>
      <w:r w:rsidR="007717CC" w:rsidRPr="00BE6E0D">
        <w:rPr>
          <w:rFonts w:ascii="Times New Roman" w:hAnsi="Times New Roman" w:cs="Times New Roman"/>
          <w:sz w:val="24"/>
          <w:szCs w:val="24"/>
        </w:rPr>
        <w:t>оспись».</w:t>
      </w:r>
    </w:p>
    <w:p w:rsidR="002A2BC6" w:rsidRPr="00BE6E0D" w:rsidRDefault="002A2BC6" w:rsidP="00B464B4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 xml:space="preserve"> Задачи: </w:t>
      </w:r>
      <w:r w:rsidRPr="00BE6E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Образовательные: - </w:t>
      </w:r>
      <w:r w:rsidRPr="00BE6E0D">
        <w:rPr>
          <w:rFonts w:ascii="Times New Roman" w:hAnsi="Times New Roman" w:cs="Times New Roman"/>
          <w:bCs/>
          <w:iCs/>
          <w:sz w:val="24"/>
          <w:szCs w:val="24"/>
        </w:rPr>
        <w:t xml:space="preserve">Формировать у </w:t>
      </w:r>
      <w:r w:rsidR="00CD1C38" w:rsidRPr="00BE6E0D">
        <w:rPr>
          <w:rFonts w:ascii="Times New Roman" w:hAnsi="Times New Roman" w:cs="Times New Roman"/>
          <w:bCs/>
          <w:iCs/>
          <w:sz w:val="24"/>
          <w:szCs w:val="24"/>
        </w:rPr>
        <w:t xml:space="preserve">обучающихся </w:t>
      </w:r>
      <w:r w:rsidRPr="00BE6E0D">
        <w:rPr>
          <w:rFonts w:ascii="Times New Roman" w:hAnsi="Times New Roman" w:cs="Times New Roman"/>
          <w:bCs/>
          <w:iCs/>
          <w:sz w:val="24"/>
          <w:szCs w:val="24"/>
        </w:rPr>
        <w:t xml:space="preserve">потребность включения в творческую </w:t>
      </w:r>
      <w:proofErr w:type="gramStart"/>
      <w:r w:rsidRPr="00BE6E0D">
        <w:rPr>
          <w:rFonts w:ascii="Times New Roman" w:hAnsi="Times New Roman" w:cs="Times New Roman"/>
          <w:bCs/>
          <w:iCs/>
          <w:sz w:val="24"/>
          <w:szCs w:val="24"/>
        </w:rPr>
        <w:t>деятельность;</w:t>
      </w:r>
      <w:r w:rsidRPr="00BE6E0D">
        <w:rPr>
          <w:rFonts w:ascii="Times New Roman" w:hAnsi="Times New Roman" w:cs="Times New Roman"/>
          <w:bCs/>
          <w:iCs/>
          <w:sz w:val="24"/>
          <w:szCs w:val="24"/>
        </w:rPr>
        <w:br/>
        <w:t>-</w:t>
      </w:r>
      <w:proofErr w:type="gramEnd"/>
      <w:r w:rsidRPr="00BE6E0D">
        <w:rPr>
          <w:rFonts w:ascii="Times New Roman" w:hAnsi="Times New Roman" w:cs="Times New Roman"/>
          <w:bCs/>
          <w:iCs/>
          <w:sz w:val="24"/>
          <w:szCs w:val="24"/>
        </w:rPr>
        <w:t xml:space="preserve"> Углублять эстетические познания о народном декоративно-прикладном искусстве;</w:t>
      </w:r>
    </w:p>
    <w:p w:rsidR="002A2BC6" w:rsidRPr="00BE6E0D" w:rsidRDefault="002A2BC6" w:rsidP="00B464B4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bCs/>
          <w:iCs/>
          <w:sz w:val="24"/>
          <w:szCs w:val="24"/>
        </w:rPr>
        <w:t xml:space="preserve">- Познакомить обучающихся с особенностями </w:t>
      </w:r>
      <w:r w:rsidR="00CA640C" w:rsidRPr="00BE6E0D">
        <w:rPr>
          <w:rFonts w:ascii="Times New Roman" w:hAnsi="Times New Roman" w:cs="Times New Roman"/>
          <w:bCs/>
          <w:iCs/>
          <w:sz w:val="24"/>
          <w:szCs w:val="24"/>
        </w:rPr>
        <w:t xml:space="preserve">выполнения шва </w:t>
      </w:r>
      <w:r w:rsidRPr="00BE6E0D">
        <w:rPr>
          <w:rFonts w:ascii="Times New Roman" w:hAnsi="Times New Roman" w:cs="Times New Roman"/>
          <w:bCs/>
          <w:iCs/>
          <w:sz w:val="24"/>
          <w:szCs w:val="24"/>
        </w:rPr>
        <w:t>«р</w:t>
      </w:r>
      <w:r w:rsidR="00CA640C" w:rsidRPr="00BE6E0D">
        <w:rPr>
          <w:rFonts w:ascii="Times New Roman" w:hAnsi="Times New Roman" w:cs="Times New Roman"/>
          <w:bCs/>
          <w:iCs/>
          <w:sz w:val="24"/>
          <w:szCs w:val="24"/>
        </w:rPr>
        <w:t>оспись», показать возможности его</w:t>
      </w:r>
      <w:r w:rsidRPr="00BE6E0D">
        <w:rPr>
          <w:rFonts w:ascii="Times New Roman" w:hAnsi="Times New Roman" w:cs="Times New Roman"/>
          <w:bCs/>
          <w:iCs/>
          <w:sz w:val="24"/>
          <w:szCs w:val="24"/>
        </w:rPr>
        <w:t xml:space="preserve"> применения при изготовлении </w:t>
      </w:r>
      <w:proofErr w:type="gramStart"/>
      <w:r w:rsidRPr="00BE6E0D">
        <w:rPr>
          <w:rFonts w:ascii="Times New Roman" w:hAnsi="Times New Roman" w:cs="Times New Roman"/>
          <w:bCs/>
          <w:iCs/>
          <w:sz w:val="24"/>
          <w:szCs w:val="24"/>
        </w:rPr>
        <w:t>сувениров;</w:t>
      </w:r>
      <w:r w:rsidRPr="00BE6E0D">
        <w:rPr>
          <w:rFonts w:ascii="Times New Roman" w:hAnsi="Times New Roman" w:cs="Times New Roman"/>
          <w:bCs/>
          <w:iCs/>
          <w:sz w:val="24"/>
          <w:szCs w:val="24"/>
        </w:rPr>
        <w:br/>
        <w:t>-</w:t>
      </w:r>
      <w:proofErr w:type="gramEnd"/>
      <w:r w:rsidRPr="00BE6E0D">
        <w:rPr>
          <w:rFonts w:ascii="Times New Roman" w:hAnsi="Times New Roman" w:cs="Times New Roman"/>
          <w:bCs/>
          <w:iCs/>
          <w:sz w:val="24"/>
          <w:szCs w:val="24"/>
        </w:rPr>
        <w:t xml:space="preserve"> Ознакомиться с технологической последовательностью выполнения изделия -  подвеска «Птичка».</w:t>
      </w:r>
      <w:r w:rsidRPr="00BE6E0D">
        <w:rPr>
          <w:rFonts w:ascii="Times New Roman" w:hAnsi="Times New Roman" w:cs="Times New Roman"/>
          <w:bCs/>
          <w:iCs/>
          <w:sz w:val="24"/>
          <w:szCs w:val="24"/>
        </w:rPr>
        <w:br/>
      </w:r>
      <w:r w:rsidRPr="00BE6E0D">
        <w:rPr>
          <w:rFonts w:ascii="Times New Roman" w:hAnsi="Times New Roman" w:cs="Times New Roman"/>
          <w:bCs/>
          <w:i/>
          <w:iCs/>
          <w:sz w:val="24"/>
          <w:szCs w:val="24"/>
        </w:rPr>
        <w:t>Развивающие:</w:t>
      </w:r>
      <w:r w:rsidRPr="00BE6E0D">
        <w:rPr>
          <w:rFonts w:ascii="Times New Roman" w:hAnsi="Times New Roman" w:cs="Times New Roman"/>
          <w:sz w:val="24"/>
          <w:szCs w:val="24"/>
        </w:rPr>
        <w:t xml:space="preserve"> </w:t>
      </w:r>
      <w:r w:rsidRPr="00BE6E0D">
        <w:rPr>
          <w:rFonts w:ascii="Times New Roman" w:hAnsi="Times New Roman" w:cs="Times New Roman"/>
          <w:bCs/>
          <w:sz w:val="24"/>
          <w:szCs w:val="24"/>
        </w:rPr>
        <w:t>- Развивать мышление (мыслительные операции – анализировать, сравнивать, обобщать);</w:t>
      </w:r>
      <w:r w:rsidRPr="00BE6E0D">
        <w:rPr>
          <w:rFonts w:ascii="Times New Roman" w:hAnsi="Times New Roman" w:cs="Times New Roman"/>
          <w:sz w:val="24"/>
          <w:szCs w:val="24"/>
        </w:rPr>
        <w:br/>
      </w:r>
      <w:r w:rsidRPr="00BE6E0D">
        <w:rPr>
          <w:rFonts w:ascii="Times New Roman" w:hAnsi="Times New Roman" w:cs="Times New Roman"/>
          <w:bCs/>
          <w:sz w:val="24"/>
          <w:szCs w:val="24"/>
        </w:rPr>
        <w:t>- Развивать самостоятельность, инициативу.</w:t>
      </w:r>
      <w:r w:rsidRPr="00BE6E0D">
        <w:rPr>
          <w:rFonts w:ascii="Times New Roman" w:hAnsi="Times New Roman" w:cs="Times New Roman"/>
          <w:sz w:val="24"/>
          <w:szCs w:val="24"/>
        </w:rPr>
        <w:br/>
      </w:r>
      <w:r w:rsidRPr="00BE6E0D">
        <w:rPr>
          <w:rFonts w:ascii="Times New Roman" w:hAnsi="Times New Roman" w:cs="Times New Roman"/>
          <w:bCs/>
          <w:i/>
          <w:iCs/>
          <w:sz w:val="24"/>
          <w:szCs w:val="24"/>
        </w:rPr>
        <w:t>Воспитательные:</w:t>
      </w:r>
      <w:r w:rsidRPr="00BE6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BC6" w:rsidRPr="00BE6E0D" w:rsidRDefault="002A2BC6" w:rsidP="00B464B4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 xml:space="preserve">- Воспитывать аккуратность, трудолюбие, усидчивость, </w:t>
      </w:r>
      <w:proofErr w:type="gramStart"/>
      <w:r w:rsidRPr="00BE6E0D">
        <w:rPr>
          <w:rFonts w:ascii="Times New Roman" w:hAnsi="Times New Roman" w:cs="Times New Roman"/>
          <w:sz w:val="24"/>
          <w:szCs w:val="24"/>
        </w:rPr>
        <w:t>внимание;</w:t>
      </w:r>
      <w:r w:rsidRPr="00BE6E0D">
        <w:rPr>
          <w:rFonts w:ascii="Times New Roman" w:hAnsi="Times New Roman" w:cs="Times New Roman"/>
          <w:sz w:val="24"/>
          <w:szCs w:val="24"/>
        </w:rPr>
        <w:br/>
      </w:r>
      <w:r w:rsidRPr="00BE6E0D">
        <w:rPr>
          <w:rFonts w:ascii="Times New Roman" w:hAnsi="Times New Roman" w:cs="Times New Roman"/>
          <w:bCs/>
          <w:sz w:val="24"/>
          <w:szCs w:val="24"/>
        </w:rPr>
        <w:t>-</w:t>
      </w:r>
      <w:proofErr w:type="gramEnd"/>
      <w:r w:rsidRPr="00BE6E0D">
        <w:rPr>
          <w:rFonts w:ascii="Times New Roman" w:hAnsi="Times New Roman" w:cs="Times New Roman"/>
          <w:bCs/>
          <w:sz w:val="24"/>
          <w:szCs w:val="24"/>
        </w:rPr>
        <w:t xml:space="preserve"> Воспитывать познавательные потребности, интерес и активность;</w:t>
      </w:r>
      <w:r w:rsidRPr="00BE6E0D">
        <w:rPr>
          <w:rFonts w:ascii="Times New Roman" w:hAnsi="Times New Roman" w:cs="Times New Roman"/>
          <w:sz w:val="24"/>
          <w:szCs w:val="24"/>
        </w:rPr>
        <w:br/>
      </w:r>
      <w:r w:rsidRPr="00BE6E0D">
        <w:rPr>
          <w:rFonts w:ascii="Times New Roman" w:hAnsi="Times New Roman" w:cs="Times New Roman"/>
          <w:bCs/>
          <w:sz w:val="24"/>
          <w:szCs w:val="24"/>
        </w:rPr>
        <w:t>- Воспитывать эстетический взгляд.</w:t>
      </w:r>
    </w:p>
    <w:p w:rsidR="002A2BC6" w:rsidRPr="00BE6E0D" w:rsidRDefault="002A2BC6" w:rsidP="00B464B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Тип занятие: комбинированное</w:t>
      </w:r>
    </w:p>
    <w:p w:rsidR="002A2BC6" w:rsidRPr="00BE6E0D" w:rsidRDefault="002A2BC6" w:rsidP="00B464B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Целевая аудитория: средний школьный возраст (девочки и мальчики, 6-8 человек, 11-15 лет)</w:t>
      </w:r>
    </w:p>
    <w:p w:rsidR="002A2BC6" w:rsidRPr="00BE6E0D" w:rsidRDefault="002A2BC6" w:rsidP="00B464B4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 xml:space="preserve">Наглядные пособия: презентация «Вышивка. Шов «Роспись»», </w:t>
      </w:r>
      <w:r w:rsidR="006A0AB4" w:rsidRPr="00BE6E0D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Pr="00BE6E0D">
        <w:rPr>
          <w:rFonts w:ascii="Times New Roman" w:hAnsi="Times New Roman" w:cs="Times New Roman"/>
          <w:sz w:val="24"/>
          <w:szCs w:val="24"/>
        </w:rPr>
        <w:t xml:space="preserve"> «Птичка», образец изделия, инструкция по технике безопасности.</w:t>
      </w:r>
    </w:p>
    <w:p w:rsidR="002A2BC6" w:rsidRPr="00BE6E0D" w:rsidRDefault="002A2BC6" w:rsidP="00B464B4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 xml:space="preserve"> Методы обучения: беседа, рассказ, объяснение, демонстрация наглядных материалов.</w:t>
      </w:r>
    </w:p>
    <w:p w:rsidR="009445F1" w:rsidRPr="00BE6E0D" w:rsidRDefault="002A2BC6" w:rsidP="006A0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Материалы и оборудование: ноутбук,</w:t>
      </w:r>
      <w:r w:rsidRPr="00BE6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E0D">
        <w:rPr>
          <w:rFonts w:ascii="Times New Roman" w:hAnsi="Times New Roman" w:cs="Times New Roman"/>
          <w:sz w:val="24"/>
          <w:szCs w:val="24"/>
        </w:rPr>
        <w:t xml:space="preserve">ножницы, иголки </w:t>
      </w:r>
      <w:r w:rsidR="00CA640C" w:rsidRPr="00BE6E0D">
        <w:rPr>
          <w:rFonts w:ascii="Times New Roman" w:hAnsi="Times New Roman" w:cs="Times New Roman"/>
          <w:sz w:val="24"/>
          <w:szCs w:val="24"/>
        </w:rPr>
        <w:t>N 2-3</w:t>
      </w:r>
      <w:r w:rsidR="00DA72FD" w:rsidRPr="00BE6E0D">
        <w:rPr>
          <w:rFonts w:ascii="Times New Roman" w:hAnsi="Times New Roman" w:cs="Times New Roman"/>
          <w:sz w:val="24"/>
          <w:szCs w:val="24"/>
        </w:rPr>
        <w:t xml:space="preserve"> </w:t>
      </w:r>
      <w:r w:rsidRPr="00BE6E0D">
        <w:rPr>
          <w:rFonts w:ascii="Times New Roman" w:hAnsi="Times New Roman" w:cs="Times New Roman"/>
          <w:sz w:val="24"/>
          <w:szCs w:val="24"/>
        </w:rPr>
        <w:t xml:space="preserve">8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 xml:space="preserve">, нитки мулине (красные) 8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>,</w:t>
      </w:r>
      <w:r w:rsidR="006A0AB4" w:rsidRPr="00BE6E0D">
        <w:rPr>
          <w:rFonts w:ascii="Times New Roman" w:hAnsi="Times New Roman" w:cs="Times New Roman"/>
          <w:sz w:val="24"/>
          <w:szCs w:val="24"/>
        </w:rPr>
        <w:t xml:space="preserve"> крупные бусины 16 </w:t>
      </w:r>
      <w:proofErr w:type="spellStart"/>
      <w:proofErr w:type="gramStart"/>
      <w:r w:rsidR="006A0AB4" w:rsidRPr="00BE6E0D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6A0AB4" w:rsidRPr="00BE6E0D">
        <w:rPr>
          <w:rFonts w:ascii="Times New Roman" w:hAnsi="Times New Roman" w:cs="Times New Roman"/>
          <w:sz w:val="24"/>
          <w:szCs w:val="24"/>
        </w:rPr>
        <w:t xml:space="preserve">, </w:t>
      </w:r>
      <w:r w:rsidRPr="00BE6E0D">
        <w:rPr>
          <w:rFonts w:ascii="Times New Roman" w:hAnsi="Times New Roman" w:cs="Times New Roman"/>
          <w:sz w:val="24"/>
          <w:szCs w:val="24"/>
        </w:rPr>
        <w:t xml:space="preserve"> </w:t>
      </w:r>
      <w:r w:rsidR="006A0AB4" w:rsidRPr="00BE6E0D">
        <w:rPr>
          <w:rFonts w:ascii="Times New Roman" w:hAnsi="Times New Roman" w:cs="Times New Roman"/>
          <w:sz w:val="24"/>
          <w:szCs w:val="24"/>
        </w:rPr>
        <w:t>канва</w:t>
      </w:r>
      <w:proofErr w:type="gramEnd"/>
      <w:r w:rsidR="006A0AB4" w:rsidRPr="00BE6E0D">
        <w:rPr>
          <w:rFonts w:ascii="Times New Roman" w:hAnsi="Times New Roman" w:cs="Times New Roman"/>
          <w:sz w:val="24"/>
          <w:szCs w:val="24"/>
        </w:rPr>
        <w:t xml:space="preserve"> (16 квадратов 10х10</w:t>
      </w:r>
      <w:r w:rsidRPr="00BE6E0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холлофайбер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>, карандаш НВ.</w:t>
      </w:r>
    </w:p>
    <w:p w:rsidR="002A2BC6" w:rsidRPr="00BE6E0D" w:rsidRDefault="002A2BC6" w:rsidP="00B464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Ход работы:</w:t>
      </w:r>
    </w:p>
    <w:tbl>
      <w:tblPr>
        <w:tblStyle w:val="a5"/>
        <w:tblpPr w:leftFromText="180" w:rightFromText="180" w:vertAnchor="text" w:horzAnchor="margin" w:tblpY="636"/>
        <w:tblW w:w="16008" w:type="dxa"/>
        <w:tblLayout w:type="fixed"/>
        <w:tblLook w:val="04A0" w:firstRow="1" w:lastRow="0" w:firstColumn="1" w:lastColumn="0" w:noHBand="0" w:noVBand="1"/>
      </w:tblPr>
      <w:tblGrid>
        <w:gridCol w:w="473"/>
        <w:gridCol w:w="1158"/>
        <w:gridCol w:w="1029"/>
        <w:gridCol w:w="4394"/>
        <w:gridCol w:w="2410"/>
        <w:gridCol w:w="1559"/>
        <w:gridCol w:w="1559"/>
        <w:gridCol w:w="1701"/>
        <w:gridCol w:w="1725"/>
      </w:tblGrid>
      <w:tr w:rsidR="00B464B4" w:rsidRPr="00BE6E0D" w:rsidTr="00CE6E5E">
        <w:trPr>
          <w:trHeight w:val="630"/>
        </w:trPr>
        <w:tc>
          <w:tcPr>
            <w:tcW w:w="473" w:type="dxa"/>
            <w:vMerge w:val="restart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8" w:type="dxa"/>
            <w:vMerge w:val="restart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Этап занятия</w:t>
            </w:r>
          </w:p>
        </w:tc>
        <w:tc>
          <w:tcPr>
            <w:tcW w:w="1029" w:type="dxa"/>
            <w:vMerge w:val="restart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394" w:type="dxa"/>
            <w:vMerge w:val="restart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410" w:type="dxa"/>
            <w:vMerge w:val="restart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559" w:type="dxa"/>
            <w:vMerge w:val="restart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Формы организации 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деятельности</w:t>
            </w:r>
          </w:p>
        </w:tc>
        <w:tc>
          <w:tcPr>
            <w:tcW w:w="4985" w:type="dxa"/>
            <w:gridSpan w:val="3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результаты</w:t>
            </w:r>
          </w:p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4B4" w:rsidRPr="00BE6E0D" w:rsidTr="00CE6E5E">
        <w:trPr>
          <w:trHeight w:val="141"/>
        </w:trPr>
        <w:tc>
          <w:tcPr>
            <w:tcW w:w="473" w:type="dxa"/>
            <w:vMerge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1701" w:type="dxa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725" w:type="dxa"/>
          </w:tcPr>
          <w:p w:rsidR="00F84E53" w:rsidRPr="00BE6E0D" w:rsidRDefault="00F84E53" w:rsidP="007C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</w:tr>
      <w:tr w:rsidR="00B464B4" w:rsidRPr="00BE6E0D" w:rsidTr="00CE6E5E">
        <w:trPr>
          <w:trHeight w:val="1909"/>
        </w:trPr>
        <w:tc>
          <w:tcPr>
            <w:tcW w:w="473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8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Мотивационно-целевой этап</w:t>
            </w:r>
          </w:p>
        </w:tc>
        <w:tc>
          <w:tcPr>
            <w:tcW w:w="1029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4394" w:type="dxa"/>
          </w:tcPr>
          <w:p w:rsidR="00F84E53" w:rsidRPr="00BE6E0D" w:rsidRDefault="00BB564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Приветствие, организация рабочей дисциплины</w:t>
            </w:r>
            <w:r w:rsidR="0095008C"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564C" w:rsidRPr="00BE6E0D" w:rsidRDefault="0095008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B564C" w:rsidRPr="00BE6E0D">
              <w:rPr>
                <w:rFonts w:ascii="Times New Roman" w:hAnsi="Times New Roman" w:cs="Times New Roman"/>
                <w:sz w:val="24"/>
                <w:szCs w:val="24"/>
              </w:rPr>
              <w:t>оздание положительного психологического настроя на учебную деятельность и активизация внимания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008C" w:rsidRPr="00BE6E0D" w:rsidRDefault="0095008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задачи. Мотивация учебной деятельности обучающихся.</w:t>
            </w:r>
          </w:p>
          <w:p w:rsidR="00BB564C" w:rsidRPr="00BE6E0D" w:rsidRDefault="00BB564C" w:rsidP="00BB56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инструктажа по технике безопасности при работе с </w:t>
            </w:r>
            <w:r w:rsidR="0095008C" w:rsidRPr="00BE6E0D">
              <w:rPr>
                <w:rFonts w:ascii="Times New Roman" w:hAnsi="Times New Roman" w:cs="Times New Roman"/>
                <w:sz w:val="24"/>
                <w:szCs w:val="24"/>
              </w:rPr>
              <w:t>иглами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, ножницами.</w:t>
            </w:r>
          </w:p>
          <w:p w:rsidR="00BB564C" w:rsidRPr="00BE6E0D" w:rsidRDefault="00BB564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84E53" w:rsidRPr="00BE6E0D" w:rsidRDefault="0095008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B564C" w:rsidRPr="00BE6E0D">
              <w:rPr>
                <w:rFonts w:ascii="Times New Roman" w:hAnsi="Times New Roman" w:cs="Times New Roman"/>
                <w:sz w:val="24"/>
                <w:szCs w:val="24"/>
              </w:rPr>
              <w:t>рганизация рабочего места</w:t>
            </w:r>
            <w:r w:rsidR="00CD1C38"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84E53" w:rsidRPr="00BE6E0D" w:rsidRDefault="0095008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559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Доброжелательность, эмоционально-нравственная отзывчивость.</w:t>
            </w:r>
          </w:p>
        </w:tc>
        <w:tc>
          <w:tcPr>
            <w:tcW w:w="1701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Уметь организовать место занятий; правильность выбора учебных принадлежностей.</w:t>
            </w:r>
          </w:p>
        </w:tc>
        <w:tc>
          <w:tcPr>
            <w:tcW w:w="1725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анализировать, выделять и формулировать учебную задачу.</w:t>
            </w:r>
          </w:p>
        </w:tc>
      </w:tr>
      <w:tr w:rsidR="00B464B4" w:rsidRPr="00BE6E0D" w:rsidTr="00CE6E5E">
        <w:trPr>
          <w:trHeight w:val="925"/>
        </w:trPr>
        <w:tc>
          <w:tcPr>
            <w:tcW w:w="473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Этап актуализации знаний</w:t>
            </w:r>
          </w:p>
        </w:tc>
        <w:tc>
          <w:tcPr>
            <w:tcW w:w="1029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4394" w:type="dxa"/>
          </w:tcPr>
          <w:p w:rsidR="0095008C" w:rsidRPr="00BE6E0D" w:rsidRDefault="0095008C" w:rsidP="009500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Целеполагание и постановка задач.</w:t>
            </w:r>
          </w:p>
          <w:p w:rsidR="0095008C" w:rsidRPr="00BE6E0D" w:rsidRDefault="00D02459" w:rsidP="009500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Систематизация имеющих</w:t>
            </w:r>
            <w:r w:rsidR="0095008C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ся знаний у обучающихся. </w:t>
            </w:r>
          </w:p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5008C" w:rsidRPr="00BE6E0D" w:rsidRDefault="0095008C" w:rsidP="009500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отвечают </w:t>
            </w:r>
            <w:r w:rsidR="00CD1C38" w:rsidRPr="00BE6E0D">
              <w:rPr>
                <w:rFonts w:ascii="Times New Roman" w:hAnsi="Times New Roman" w:cs="Times New Roman"/>
                <w:sz w:val="24"/>
                <w:szCs w:val="24"/>
              </w:rPr>
              <w:t>на вопросы.</w:t>
            </w:r>
          </w:p>
          <w:p w:rsidR="0095008C" w:rsidRPr="00BE6E0D" w:rsidRDefault="0095008C" w:rsidP="009500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 Какие виды ремесел и промыслов вы знаете?</w:t>
            </w:r>
            <w:r w:rsidR="00D02459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(Плетение из соснового коря, роспись по дереву, ткачество, вышивка и т.д.)</w:t>
            </w:r>
          </w:p>
          <w:p w:rsidR="0095008C" w:rsidRPr="00BE6E0D" w:rsidRDefault="0095008C" w:rsidP="009500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02459" w:rsidRPr="00BE6E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то такое вышивка?</w:t>
            </w:r>
            <w:r w:rsidR="00D02459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02459" w:rsidRPr="00BE6E0D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D02459" w:rsidRPr="00BE6E0D">
              <w:rPr>
                <w:rFonts w:ascii="Times New Roman" w:hAnsi="Times New Roman" w:cs="Times New Roman"/>
                <w:sz w:val="24"/>
                <w:szCs w:val="24"/>
              </w:rPr>
              <w:t>дин из древнейших видов орнаментации тканей)</w:t>
            </w:r>
          </w:p>
          <w:p w:rsidR="00D02459" w:rsidRPr="00BE6E0D" w:rsidRDefault="00D02459" w:rsidP="009500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- Какие виды вышивки вы знаете? (Крестиком, гладью, ажурная, </w:t>
            </w: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золотное</w:t>
            </w:r>
            <w:proofErr w:type="spell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шитье, вышивка лентами и т.д.)</w:t>
            </w:r>
          </w:p>
          <w:p w:rsidR="00D02459" w:rsidRPr="00BE6E0D" w:rsidRDefault="00D02459" w:rsidP="009500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- Какие предметы 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украшают вышивкой? (подушки, скатерти, </w:t>
            </w:r>
            <w:proofErr w:type="gram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одежду,  полотенца</w:t>
            </w:r>
            <w:proofErr w:type="gram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  <w:p w:rsidR="00644EBA" w:rsidRPr="00BE6E0D" w:rsidRDefault="0095008C" w:rsidP="009500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 Какие виды швов вы знаете?</w:t>
            </w:r>
            <w:r w:rsidR="00D02459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(стебельчатый,</w:t>
            </w:r>
            <w:r w:rsidR="00644EBA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«вперед иголку», «назад иголку», тамбурный, узелки и т.д.)</w:t>
            </w:r>
          </w:p>
          <w:p w:rsidR="00F84E53" w:rsidRPr="00BE6E0D" w:rsidRDefault="00F84E53" w:rsidP="00D024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84E53" w:rsidRPr="00BE6E0D" w:rsidRDefault="0095008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и групповая</w:t>
            </w:r>
          </w:p>
        </w:tc>
        <w:tc>
          <w:tcPr>
            <w:tcW w:w="1559" w:type="dxa"/>
          </w:tcPr>
          <w:p w:rsidR="00F84E53" w:rsidRPr="00BE6E0D" w:rsidRDefault="00D95BC1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Осознание своих возможностей.</w:t>
            </w:r>
          </w:p>
        </w:tc>
        <w:tc>
          <w:tcPr>
            <w:tcW w:w="1701" w:type="dxa"/>
          </w:tcPr>
          <w:p w:rsidR="00F84E53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Умение осознанно строить речевое высказывание.</w:t>
            </w:r>
          </w:p>
        </w:tc>
        <w:tc>
          <w:tcPr>
            <w:tcW w:w="1725" w:type="dxa"/>
          </w:tcPr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Умение слушать, анализировать. Осознание необходимости получения новых знаний.</w:t>
            </w:r>
          </w:p>
          <w:p w:rsidR="00F84E53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Умение анализировать, выделять и формулировать учебную задачу.</w:t>
            </w:r>
          </w:p>
        </w:tc>
      </w:tr>
      <w:tr w:rsidR="00B464B4" w:rsidRPr="00BE6E0D" w:rsidTr="00CE6E5E">
        <w:trPr>
          <w:trHeight w:val="925"/>
        </w:trPr>
        <w:tc>
          <w:tcPr>
            <w:tcW w:w="473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58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Этап изучения нового материла</w:t>
            </w:r>
          </w:p>
        </w:tc>
        <w:tc>
          <w:tcPr>
            <w:tcW w:w="1029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4394" w:type="dxa"/>
          </w:tcPr>
          <w:p w:rsidR="00370411" w:rsidRPr="00BE6E0D" w:rsidRDefault="00370411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Создание условия для открытия новых знаний.</w:t>
            </w:r>
          </w:p>
          <w:p w:rsidR="003E4774" w:rsidRPr="00BE6E0D" w:rsidRDefault="003E477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Сообщение нового материала.</w:t>
            </w:r>
          </w:p>
          <w:p w:rsidR="0087094A" w:rsidRPr="00BE6E0D" w:rsidRDefault="007C434E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Просмотр презентации </w:t>
            </w:r>
          </w:p>
          <w:p w:rsidR="007C434E" w:rsidRPr="00BE6E0D" w:rsidRDefault="007C434E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«Вышивка. Шов «Роспись».»</w:t>
            </w:r>
            <w:r w:rsidR="00CE6E5E"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C434E" w:rsidRPr="00BE6E0D" w:rsidRDefault="007C434E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  <w:p w:rsidR="0087094A" w:rsidRPr="00BE6E0D" w:rsidRDefault="0087094A" w:rsidP="00870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Вышивка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- вид декоративно-прикладного искусства, в котором узор и изображение выполняются вручную (иглой, иногда крючком) или посредством вышивальной машины на различных тканях</w:t>
            </w:r>
            <w:r w:rsidR="00797457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(мешковина, канва, лён шелк и др.)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, коже, войлоке и других материалах льняными, хлопчатобумажными, шерстяными, шёлковыми (чаще цветными) нитями, а также волосом, бисером, жемчугом, драгоценными камнями, блёстками, монетами и т. п. </w:t>
            </w:r>
          </w:p>
          <w:p w:rsidR="0087094A" w:rsidRPr="00BE6E0D" w:rsidRDefault="0087094A" w:rsidP="00870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Для шитых аппликаций (разновидность вышивки, часто с рельефным швом) используются ткани, мех, войлок, кожа. </w:t>
            </w:r>
          </w:p>
          <w:p w:rsidR="0087094A" w:rsidRPr="00BE6E0D" w:rsidRDefault="0087094A" w:rsidP="00870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Вышивка применяется для украшения одежды, предметов быта, для создания 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самостоятельных декоративных панно.</w:t>
            </w:r>
          </w:p>
          <w:p w:rsidR="0087094A" w:rsidRPr="00BE6E0D" w:rsidRDefault="00797457" w:rsidP="00870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Узоры из вышивки чаще всего символичны и связаны с верованиями и обрядами того или иного народа.</w:t>
            </w:r>
          </w:p>
          <w:p w:rsidR="00797457" w:rsidRPr="00BE6E0D" w:rsidRDefault="00797457" w:rsidP="00870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В народной вышивке используются следующие </w:t>
            </w:r>
            <w:proofErr w:type="gram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символы:  конь</w:t>
            </w:r>
            <w:proofErr w:type="gram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, солярные знаки, знаки воды и земли, мать-земля, птицы, древо жизни и др.</w:t>
            </w:r>
          </w:p>
          <w:p w:rsidR="007C434E" w:rsidRPr="00BE6E0D" w:rsidRDefault="007C434E" w:rsidP="007C4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Преподаватель вместе с обучающимися вспоминают какие материалы и инструменты используются в вышивке.</w:t>
            </w:r>
          </w:p>
          <w:p w:rsidR="0087094A" w:rsidRPr="00BE6E0D" w:rsidRDefault="0087094A" w:rsidP="00870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94A" w:rsidRPr="00BE6E0D" w:rsidRDefault="0087094A" w:rsidP="00870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Досюльный</w:t>
            </w:r>
            <w:proofErr w:type="spell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шов</w:t>
            </w:r>
          </w:p>
          <w:p w:rsidR="0087094A" w:rsidRPr="00BE6E0D" w:rsidRDefault="0087094A" w:rsidP="00870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(«роспись», «вперед иголку», «русский шов»)</w:t>
            </w:r>
          </w:p>
          <w:p w:rsidR="0087094A" w:rsidRPr="00BE6E0D" w:rsidRDefault="0087094A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A05" w:rsidRPr="00BE6E0D" w:rsidRDefault="00DA72FD" w:rsidP="00870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Этот шов счетный, поэтому для его выполнения нужно брать ткань с четким переплетением нитей. Стежки прокладываются по горизонтали, вертикали и диагонали. Вышивка швом «роспись» получается одинаковой и с лицевой стороны и с изнанки, поэтому его удобно выполнять на салфетках, полотенцах. Можно выполнять и совсем маленькие вышивки на фартучках для кукол.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br/>
              <w:t>Швом «роспись» может быть выполнен как самостоятельный большой узор, так и небольшие узкие полоски. Эти полоски служат дополнением к основному узору, выполненному другими швами (крестом, счетной гладью, набором и др.), или ими заканчивают край изделия. В отличие от креста роспись создает кружевной узор.</w:t>
            </w:r>
          </w:p>
          <w:p w:rsidR="00370411" w:rsidRPr="00BE6E0D" w:rsidRDefault="00CE6E5E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8AF522">
                  <wp:extent cx="2590800" cy="22673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201" cy="227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774" w:rsidRPr="00BE6E0D" w:rsidRDefault="003E477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методик (упражнения: гимнастика для глаз «Массаж» и «смотрим в окно», работа над осанкой.)</w:t>
            </w:r>
          </w:p>
          <w:p w:rsidR="003E4774" w:rsidRPr="00BE6E0D" w:rsidRDefault="003E477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6A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  <w:r w:rsidR="007C434E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0AB4" w:rsidRPr="00BE6E0D" w:rsidRDefault="006A0AB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CA640C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Вырезать два квадрата (10х10) из </w:t>
            </w: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конвы</w:t>
            </w:r>
            <w:proofErr w:type="spell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0AB4" w:rsidRPr="00BE6E0D" w:rsidRDefault="006A0AB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Б) Перенести рисунок птицы на один из квадратов.</w:t>
            </w:r>
          </w:p>
          <w:p w:rsidR="006A0AB4" w:rsidRPr="00BE6E0D" w:rsidRDefault="006A0AB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В) Красной нитью с опорой на методическую разработку «Птичка» вышить рисунок.</w:t>
            </w:r>
          </w:p>
          <w:p w:rsidR="006A0AB4" w:rsidRPr="00BE6E0D" w:rsidRDefault="006A0AB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Г) Сшить квадраты вместе, наполнив их </w:t>
            </w: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холлофайбером</w:t>
            </w:r>
            <w:proofErr w:type="spell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0AB4" w:rsidRPr="00BE6E0D" w:rsidRDefault="006A0AB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Д) Из остатков ниток свернуть кисточку, прикрепив две бусины. Пришить кисточку к подушечке.</w:t>
            </w:r>
          </w:p>
          <w:p w:rsidR="006A0AB4" w:rsidRPr="00BE6E0D" w:rsidRDefault="006A0AB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Е) Прикрепить нить 30-40 см к подушечке.</w:t>
            </w:r>
          </w:p>
          <w:p w:rsidR="006A0AB4" w:rsidRPr="00BE6E0D" w:rsidRDefault="006A0AB4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Ж) Работа готов!</w:t>
            </w:r>
          </w:p>
          <w:p w:rsidR="00370411" w:rsidRPr="00BE6E0D" w:rsidRDefault="007C434E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7BDE64" wp14:editId="400F59DA">
                  <wp:extent cx="2489200" cy="4422033"/>
                  <wp:effectExtent l="0" t="0" r="6350" b="0"/>
                  <wp:docPr id="2" name="Рисунок 2" descr="C:\Users\Print\AppData\Local\Temp\Rar$DIa0.200\Подве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int\AppData\Local\Temp\Rar$DIa0.200\Подве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944" cy="444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  <w:p w:rsidR="00CE6E5E" w:rsidRPr="00BE6E0D" w:rsidRDefault="006A0AB4" w:rsidP="006A0A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Преподаватель предлагает обучающимся выполнить подвеску «Птичка»</w:t>
            </w: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Целевой обход.</w:t>
            </w:r>
          </w:p>
        </w:tc>
        <w:tc>
          <w:tcPr>
            <w:tcW w:w="2410" w:type="dxa"/>
          </w:tcPr>
          <w:p w:rsidR="00F84E53" w:rsidRPr="00BE6E0D" w:rsidRDefault="00370411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технологической карты</w:t>
            </w:r>
            <w:r w:rsidR="00CD1C38"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C38" w:rsidRPr="00BE6E0D" w:rsidRDefault="00CD1C38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C38" w:rsidRPr="00BE6E0D" w:rsidRDefault="00CD1C38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C38" w:rsidRPr="00BE6E0D" w:rsidRDefault="00CD1C38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C38" w:rsidRPr="00BE6E0D" w:rsidRDefault="00CD1C38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C38" w:rsidRPr="00BE6E0D" w:rsidRDefault="00CD1C38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C38" w:rsidRPr="00BE6E0D" w:rsidRDefault="00CD1C38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C38" w:rsidRPr="00BE6E0D" w:rsidRDefault="00CD1C38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C38" w:rsidRPr="00BE6E0D" w:rsidRDefault="00CD1C38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C38" w:rsidRPr="00BE6E0D" w:rsidRDefault="00CD1C38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Обучающиеся выполняют разминку.</w:t>
            </w: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AB4" w:rsidRPr="00BE6E0D" w:rsidRDefault="006A0AB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E5E" w:rsidRPr="00BE6E0D" w:rsidRDefault="00CE6E5E" w:rsidP="00CE6E5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 правил безопасной работы.</w:t>
            </w:r>
          </w:p>
          <w:p w:rsidR="003E4774" w:rsidRPr="00BE6E0D" w:rsidRDefault="003E4774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работы обучающимися.</w:t>
            </w:r>
          </w:p>
        </w:tc>
        <w:tc>
          <w:tcPr>
            <w:tcW w:w="1559" w:type="dxa"/>
          </w:tcPr>
          <w:p w:rsidR="00F84E53" w:rsidRPr="00BE6E0D" w:rsidRDefault="0095008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и индивидуальная</w:t>
            </w:r>
          </w:p>
        </w:tc>
        <w:tc>
          <w:tcPr>
            <w:tcW w:w="1559" w:type="dxa"/>
          </w:tcPr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Готовность открыто</w:t>
            </w:r>
          </w:p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выражать свою позицию на занятиях, адекватное</w:t>
            </w:r>
          </w:p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понимание причин успеха (неуспеха) в учебном процессе.</w:t>
            </w: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Самоорганизация, осознание своих возможностей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Умение оценивать</w:t>
            </w:r>
          </w:p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результат своей</w:t>
            </w:r>
          </w:p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</w:p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аргументировать своё мнение и позицию,</w:t>
            </w:r>
          </w:p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самоконтроль процесса и</w:t>
            </w:r>
          </w:p>
          <w:p w:rsidR="00D95BC1" w:rsidRPr="00BE6E0D" w:rsidRDefault="00D95BC1" w:rsidP="00D95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результатов деятельности</w:t>
            </w:r>
            <w:r w:rsidR="00E3661B"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22635C" w:rsidRPr="00BE6E0D" w:rsidRDefault="0022635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</w:p>
          <w:p w:rsidR="0022635C" w:rsidRPr="00BE6E0D" w:rsidRDefault="0022635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проводить</w:t>
            </w:r>
          </w:p>
          <w:p w:rsidR="0022635C" w:rsidRPr="00BE6E0D" w:rsidRDefault="0022635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самооценку и</w:t>
            </w:r>
          </w:p>
          <w:p w:rsidR="0022635C" w:rsidRPr="00BE6E0D" w:rsidRDefault="00CA640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взаимооцен</w:t>
            </w:r>
            <w:r w:rsidR="0022635C" w:rsidRPr="00BE6E0D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proofErr w:type="spell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4B4" w:rsidRPr="00BE6E0D" w:rsidTr="00CE6E5E">
        <w:trPr>
          <w:trHeight w:val="630"/>
        </w:trPr>
        <w:tc>
          <w:tcPr>
            <w:tcW w:w="473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58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Этап самоконтроля</w:t>
            </w:r>
          </w:p>
        </w:tc>
        <w:tc>
          <w:tcPr>
            <w:tcW w:w="1029" w:type="dxa"/>
          </w:tcPr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4394" w:type="dxa"/>
          </w:tcPr>
          <w:p w:rsidR="00370411" w:rsidRPr="00BE6E0D" w:rsidRDefault="00370411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Проверка систематизации учебного материала 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обучающимися.</w:t>
            </w:r>
          </w:p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84E53" w:rsidRPr="00BE6E0D" w:rsidRDefault="00370411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Обучающиеся отвечают на вопросы.</w:t>
            </w:r>
          </w:p>
          <w:p w:rsidR="00370411" w:rsidRPr="00BE6E0D" w:rsidRDefault="00370411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7457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каких инструментов может выполняться вышивка? (игла, крючок, вышивальная машина).</w:t>
            </w:r>
          </w:p>
          <w:p w:rsidR="00370411" w:rsidRPr="00BE6E0D" w:rsidRDefault="00370411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7457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Какая тк</w:t>
            </w:r>
            <w:r w:rsidR="00CA640C" w:rsidRPr="00BE6E0D">
              <w:rPr>
                <w:rFonts w:ascii="Times New Roman" w:hAnsi="Times New Roman" w:cs="Times New Roman"/>
                <w:sz w:val="24"/>
                <w:szCs w:val="24"/>
              </w:rPr>
              <w:t>ань используется для вышивки? (</w:t>
            </w:r>
            <w:r w:rsidR="00797457" w:rsidRPr="00BE6E0D">
              <w:rPr>
                <w:rFonts w:ascii="Times New Roman" w:hAnsi="Times New Roman" w:cs="Times New Roman"/>
                <w:sz w:val="24"/>
                <w:szCs w:val="24"/>
              </w:rPr>
              <w:t>канва, хлопчатобумажная, лён, мешковина, шелк).</w:t>
            </w:r>
          </w:p>
          <w:p w:rsidR="00370411" w:rsidRPr="00BE6E0D" w:rsidRDefault="00370411" w:rsidP="00F34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7457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Какие символы используются в вышивке? (конь, солярные знаки, знаки воды и земли, мать-земля, птицы, древо жизни и др.).</w:t>
            </w:r>
          </w:p>
          <w:p w:rsidR="00CD1C38" w:rsidRPr="00BE6E0D" w:rsidRDefault="00370411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34D8E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Почему для</w:t>
            </w:r>
            <w:r w:rsidR="00787A6E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87A6E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r w:rsidR="00F34D8E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шва</w:t>
            </w:r>
            <w:proofErr w:type="gramEnd"/>
            <w:r w:rsidR="00F34D8E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«Роспись» нужно брать тка</w:t>
            </w:r>
            <w:r w:rsidR="00787A6E" w:rsidRPr="00BE6E0D">
              <w:rPr>
                <w:rFonts w:ascii="Times New Roman" w:hAnsi="Times New Roman" w:cs="Times New Roman"/>
                <w:sz w:val="24"/>
                <w:szCs w:val="24"/>
              </w:rPr>
              <w:t>нь с четким переплетением нитей? (Потому что это счетный шов).</w:t>
            </w:r>
          </w:p>
          <w:p w:rsidR="00370411" w:rsidRPr="00BE6E0D" w:rsidRDefault="00370411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D1C38" w:rsidRPr="00BE6E0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87A6E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ак прокладываются стежки в </w:t>
            </w:r>
            <w:proofErr w:type="spellStart"/>
            <w:r w:rsidR="00787A6E" w:rsidRPr="00BE6E0D">
              <w:rPr>
                <w:rFonts w:ascii="Times New Roman" w:hAnsi="Times New Roman" w:cs="Times New Roman"/>
                <w:sz w:val="24"/>
                <w:szCs w:val="24"/>
              </w:rPr>
              <w:t>досюльном</w:t>
            </w:r>
            <w:proofErr w:type="spellEnd"/>
            <w:r w:rsidR="00787A6E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шве? (По вертикали и горизонтали)</w:t>
            </w:r>
          </w:p>
          <w:p w:rsidR="00370411" w:rsidRPr="00BE6E0D" w:rsidRDefault="00370411" w:rsidP="003704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</w:t>
            </w:r>
            <w:proofErr w:type="spellStart"/>
            <w:r w:rsidR="00797457" w:rsidRPr="00BE6E0D">
              <w:rPr>
                <w:rFonts w:ascii="Times New Roman" w:hAnsi="Times New Roman" w:cs="Times New Roman"/>
                <w:sz w:val="24"/>
                <w:szCs w:val="24"/>
              </w:rPr>
              <w:t>бучающиеся</w:t>
            </w:r>
            <w:proofErr w:type="spellEnd"/>
            <w:r w:rsidR="00797457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бсуждают</w:t>
            </w:r>
            <w:proofErr w:type="spellEnd"/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лучшие </w:t>
            </w: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по технике выполнения, аккуратности и композиции работы, выясняют причины ошибок в творческих работах.</w:t>
            </w:r>
          </w:p>
          <w:p w:rsidR="00370411" w:rsidRPr="00BE6E0D" w:rsidRDefault="00370411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1559" w:type="dxa"/>
          </w:tcPr>
          <w:p w:rsidR="00F84E53" w:rsidRPr="00BE6E0D" w:rsidRDefault="00530A5F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</w:tc>
        <w:tc>
          <w:tcPr>
            <w:tcW w:w="1559" w:type="dxa"/>
          </w:tcPr>
          <w:p w:rsidR="0022635C" w:rsidRPr="00BE6E0D" w:rsidRDefault="0022635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</w:p>
          <w:p w:rsidR="0022635C" w:rsidRPr="00BE6E0D" w:rsidRDefault="0022635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проводить</w:t>
            </w:r>
          </w:p>
          <w:p w:rsidR="0022635C" w:rsidRPr="00BE6E0D" w:rsidRDefault="0022635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самооценку и</w:t>
            </w:r>
          </w:p>
          <w:p w:rsidR="0022635C" w:rsidRPr="00BE6E0D" w:rsidRDefault="0022635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взаимооценку</w:t>
            </w:r>
            <w:proofErr w:type="spell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4E53" w:rsidRPr="00BE6E0D" w:rsidRDefault="00F84E53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2635C" w:rsidRPr="00BE6E0D" w:rsidRDefault="0022635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Мотивация успеха</w:t>
            </w:r>
          </w:p>
          <w:p w:rsidR="00F84E53" w:rsidRPr="00BE6E0D" w:rsidRDefault="0022635C" w:rsidP="00226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и развития.</w:t>
            </w:r>
          </w:p>
        </w:tc>
        <w:tc>
          <w:tcPr>
            <w:tcW w:w="1725" w:type="dxa"/>
          </w:tcPr>
          <w:p w:rsidR="00F84E53" w:rsidRPr="00BE6E0D" w:rsidRDefault="0022635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Умение аргументированно защитить свою точку зрения.</w:t>
            </w:r>
          </w:p>
        </w:tc>
      </w:tr>
      <w:tr w:rsidR="0003279C" w:rsidRPr="00BE6E0D" w:rsidTr="00CD1C38">
        <w:trPr>
          <w:trHeight w:val="983"/>
        </w:trPr>
        <w:tc>
          <w:tcPr>
            <w:tcW w:w="473" w:type="dxa"/>
          </w:tcPr>
          <w:p w:rsidR="0003279C" w:rsidRPr="00BE6E0D" w:rsidRDefault="0003279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3279C" w:rsidRPr="00BE6E0D" w:rsidRDefault="0003279C" w:rsidP="00F84E53">
            <w:pPr>
              <w:spacing w:after="160" w:line="259" w:lineRule="auto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79C" w:rsidRPr="00BE6E0D" w:rsidRDefault="0003279C" w:rsidP="00965982">
            <w:pPr>
              <w:spacing w:line="259" w:lineRule="auto"/>
              <w:ind w:left="108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3279C" w:rsidRPr="00BE6E0D" w:rsidRDefault="0003279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Этап рефлексии учебной деятельности</w:t>
            </w:r>
          </w:p>
          <w:p w:rsidR="0003279C" w:rsidRPr="00BE6E0D" w:rsidRDefault="0003279C" w:rsidP="00F84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79C" w:rsidRPr="00BE6E0D" w:rsidRDefault="0003279C" w:rsidP="009C2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03279C" w:rsidRPr="00BE6E0D" w:rsidRDefault="0003279C" w:rsidP="00F8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03279C" w:rsidRPr="00BE6E0D" w:rsidRDefault="0003279C" w:rsidP="00F84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79C" w:rsidRPr="00BE6E0D" w:rsidRDefault="0003279C" w:rsidP="008073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279C" w:rsidRPr="00BE6E0D" w:rsidRDefault="00370411" w:rsidP="00F84E53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Анализ </w:t>
            </w:r>
            <w:proofErr w:type="gramStart"/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ошибок  и</w:t>
            </w:r>
            <w:proofErr w:type="gramEnd"/>
            <w:r w:rsidR="003E4774"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подведение итогов занятия.</w:t>
            </w:r>
          </w:p>
          <w:p w:rsidR="003E4774" w:rsidRPr="00BE6E0D" w:rsidRDefault="003E4774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работы всей группы и каждого </w:t>
            </w:r>
            <w:proofErr w:type="gramStart"/>
            <w:r w:rsidR="00CD1C38" w:rsidRPr="00BE6E0D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в частности. Выявление сильных и слабых сторон работы.</w:t>
            </w: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73" w:rsidRPr="00BE6E0D" w:rsidRDefault="00BB5173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73" w:rsidRPr="00BE6E0D" w:rsidRDefault="00BB5173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73" w:rsidRPr="00BE6E0D" w:rsidRDefault="00BB5173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73" w:rsidRPr="00BE6E0D" w:rsidRDefault="00BB5173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73" w:rsidRPr="00BE6E0D" w:rsidRDefault="00BB5173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73" w:rsidRPr="00BE6E0D" w:rsidRDefault="00BB5173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73" w:rsidRPr="00BE6E0D" w:rsidRDefault="00BB5173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73" w:rsidRPr="00BE6E0D" w:rsidRDefault="00BB5173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173" w:rsidRPr="00BE6E0D" w:rsidRDefault="00BB5173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DB" w:rsidRPr="00BE6E0D" w:rsidRDefault="00707FDB" w:rsidP="00707FD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Закрепление знаний, полученных на занятии.</w:t>
            </w:r>
          </w:p>
          <w:p w:rsidR="0003279C" w:rsidRPr="00BE6E0D" w:rsidRDefault="00707FDB" w:rsidP="00CD1C3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iCs/>
                <w:sz w:val="24"/>
                <w:szCs w:val="24"/>
              </w:rPr>
              <w:t>Д/з: Завершить работу, начатую в кабинете</w:t>
            </w:r>
          </w:p>
        </w:tc>
        <w:tc>
          <w:tcPr>
            <w:tcW w:w="2410" w:type="dxa"/>
          </w:tcPr>
          <w:p w:rsidR="003E4774" w:rsidRPr="00BE6E0D" w:rsidRDefault="003E4774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3E4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Обучающиеся оценивают работу соседа (</w:t>
            </w:r>
            <w:proofErr w:type="spellStart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E4774" w:rsidRPr="00BE6E0D" w:rsidRDefault="003E4774" w:rsidP="00F84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774" w:rsidRPr="00BE6E0D" w:rsidRDefault="003E4774" w:rsidP="00F84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03279C" w:rsidRPr="00BE6E0D" w:rsidRDefault="00370411" w:rsidP="00F84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Обучающиеся отвечают на вопросы.</w:t>
            </w:r>
          </w:p>
          <w:p w:rsidR="00370411" w:rsidRPr="00BE6E0D" w:rsidRDefault="00370411" w:rsidP="00370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 Удалось вам выполнить работу, как задумывали?</w:t>
            </w:r>
          </w:p>
          <w:p w:rsidR="00370411" w:rsidRPr="00BE6E0D" w:rsidRDefault="00370411" w:rsidP="00370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 Вы справились с работой или есть недочёты?</w:t>
            </w:r>
          </w:p>
          <w:p w:rsidR="00370411" w:rsidRPr="00BE6E0D" w:rsidRDefault="00370411" w:rsidP="00370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 В чем испытали затруднения?</w:t>
            </w:r>
          </w:p>
          <w:p w:rsidR="00370411" w:rsidRPr="00BE6E0D" w:rsidRDefault="00370411" w:rsidP="00370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 Как бы вы оценили свою работу?</w:t>
            </w:r>
          </w:p>
          <w:p w:rsidR="00370411" w:rsidRPr="00BE6E0D" w:rsidRDefault="00370411" w:rsidP="00370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 Вам было интересно?</w:t>
            </w:r>
          </w:p>
          <w:p w:rsidR="00370411" w:rsidRPr="00BE6E0D" w:rsidRDefault="00370411" w:rsidP="00370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- Чему вы научились?</w:t>
            </w:r>
          </w:p>
          <w:p w:rsidR="00370411" w:rsidRPr="00BE6E0D" w:rsidRDefault="00370411" w:rsidP="00F84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346" w:rsidRPr="00BE6E0D" w:rsidRDefault="00B01346" w:rsidP="00F84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Уборка рабочих 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мест.</w:t>
            </w:r>
          </w:p>
          <w:p w:rsidR="0003279C" w:rsidRPr="00BE6E0D" w:rsidRDefault="0003279C" w:rsidP="00953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279C" w:rsidRPr="00BE6E0D" w:rsidRDefault="00530A5F" w:rsidP="00F80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</w:tc>
        <w:tc>
          <w:tcPr>
            <w:tcW w:w="1559" w:type="dxa"/>
          </w:tcPr>
          <w:p w:rsidR="0003279C" w:rsidRPr="00BE6E0D" w:rsidRDefault="00E3661B" w:rsidP="0098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Доброжелательность, эмоционально-нравственная отзывчивость; приобретение ценностно-смысловых ориентиров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3279C" w:rsidRPr="00BE6E0D" w:rsidRDefault="00E3661B" w:rsidP="0022635C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Формулирование собственного мнения и позиции</w:t>
            </w:r>
            <w:r w:rsidR="0022635C" w:rsidRPr="00BE6E0D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22635C" w:rsidRPr="00BE6E0D" w:rsidRDefault="0022635C" w:rsidP="00226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</w:p>
          <w:p w:rsidR="0022635C" w:rsidRPr="00BE6E0D" w:rsidRDefault="0022635C" w:rsidP="00226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</w:p>
          <w:p w:rsidR="0022635C" w:rsidRPr="00BE6E0D" w:rsidRDefault="0022635C" w:rsidP="00226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синтез</w:t>
            </w:r>
          </w:p>
          <w:p w:rsidR="0022635C" w:rsidRPr="00BE6E0D" w:rsidRDefault="0022635C" w:rsidP="00226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  <w:p w:rsidR="0022635C" w:rsidRPr="00BE6E0D" w:rsidRDefault="0022635C" w:rsidP="00226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3279C" w:rsidRPr="00BE6E0D" w:rsidRDefault="00E3661B" w:rsidP="00CA64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>Умение слушать и анализировать. Углубление знаний</w:t>
            </w:r>
            <w:r w:rsidR="00CA640C"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о вышивке</w:t>
            </w:r>
            <w:r w:rsidRPr="00BE6E0D">
              <w:rPr>
                <w:rFonts w:ascii="Times New Roman" w:hAnsi="Times New Roman" w:cs="Times New Roman"/>
                <w:sz w:val="24"/>
                <w:szCs w:val="24"/>
              </w:rPr>
              <w:t xml:space="preserve"> и отработка </w:t>
            </w:r>
            <w:r w:rsidR="00CA640C" w:rsidRPr="00BE6E0D">
              <w:rPr>
                <w:rFonts w:ascii="Times New Roman" w:hAnsi="Times New Roman" w:cs="Times New Roman"/>
                <w:sz w:val="24"/>
                <w:szCs w:val="24"/>
              </w:rPr>
              <w:t>шва.</w:t>
            </w:r>
          </w:p>
        </w:tc>
      </w:tr>
    </w:tbl>
    <w:p w:rsidR="00B464B4" w:rsidRPr="00BE6E0D" w:rsidRDefault="00B464B4" w:rsidP="003B36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68C" w:rsidRPr="00BE6E0D" w:rsidRDefault="003B368C" w:rsidP="00D656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E6E0D">
        <w:rPr>
          <w:rFonts w:ascii="Times New Roman" w:hAnsi="Times New Roman" w:cs="Times New Roman"/>
          <w:sz w:val="24"/>
          <w:szCs w:val="24"/>
        </w:rPr>
        <w:t>Список литературы</w:t>
      </w:r>
      <w:r w:rsidRPr="00BE6E0D">
        <w:rPr>
          <w:rFonts w:ascii="Times New Roman" w:hAnsi="Times New Roman" w:cs="Times New Roman"/>
          <w:sz w:val="24"/>
          <w:szCs w:val="24"/>
        </w:rPr>
        <w:br/>
      </w:r>
      <w:r w:rsidRPr="00BE6E0D">
        <w:rPr>
          <w:rFonts w:ascii="Times New Roman" w:hAnsi="Times New Roman" w:cs="Times New Roman"/>
          <w:sz w:val="24"/>
          <w:szCs w:val="24"/>
          <w:u w:val="single"/>
        </w:rPr>
        <w:t>для детей:</w:t>
      </w:r>
    </w:p>
    <w:p w:rsidR="00093AD2" w:rsidRPr="00BE6E0D" w:rsidRDefault="00093AD2" w:rsidP="00D6565C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bCs/>
          <w:sz w:val="24"/>
          <w:szCs w:val="24"/>
        </w:rPr>
        <w:t xml:space="preserve">Ануфриева, М. А. Большая энциклопедия рукоделия / М.А. Ануфриева. – М.: АСТ: </w:t>
      </w: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Астрель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>, 2010. – 895 с.</w:t>
      </w:r>
    </w:p>
    <w:p w:rsidR="00093AD2" w:rsidRPr="00BE6E0D" w:rsidRDefault="00093AD2" w:rsidP="00D6565C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Баришова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Маргита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 xml:space="preserve"> Узоры вышивки крестом / </w:t>
      </w: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Маргита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Баришова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 xml:space="preserve">. - М.: </w:t>
      </w: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Праца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>, 1984. - 108 c.</w:t>
      </w:r>
    </w:p>
    <w:p w:rsidR="00093AD2" w:rsidRPr="00BE6E0D" w:rsidRDefault="00093AD2" w:rsidP="00D6565C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6E0D">
        <w:rPr>
          <w:rFonts w:ascii="Times New Roman" w:hAnsi="Times New Roman" w:cs="Times New Roman"/>
          <w:bCs/>
          <w:sz w:val="24"/>
          <w:szCs w:val="24"/>
        </w:rPr>
        <w:t xml:space="preserve"> Вышивка. От простого к сложному. - Москва: </w:t>
      </w: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Гостехиздат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>, 2002. - 352 c.</w:t>
      </w:r>
    </w:p>
    <w:p w:rsidR="00093AD2" w:rsidRPr="00BE6E0D" w:rsidRDefault="00093AD2" w:rsidP="00D6565C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Герлингс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 xml:space="preserve">, Шарлотт Вышивка. Пошаговые мастер-классы для начинающих / Шарлотт </w:t>
      </w: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Герлингс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 xml:space="preserve">. - М.: </w:t>
      </w: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Эксмо</w:t>
      </w:r>
      <w:proofErr w:type="spellEnd"/>
      <w:r w:rsidRPr="00BE6E0D">
        <w:rPr>
          <w:rFonts w:ascii="Times New Roman" w:hAnsi="Times New Roman" w:cs="Times New Roman"/>
          <w:bCs/>
          <w:sz w:val="24"/>
          <w:szCs w:val="24"/>
        </w:rPr>
        <w:t>, 2014. - 633 c.</w:t>
      </w:r>
    </w:p>
    <w:p w:rsidR="003B368C" w:rsidRPr="00BE6E0D" w:rsidRDefault="003B368C" w:rsidP="00D656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  <w:u w:val="single"/>
        </w:rPr>
        <w:t>для родителей:</w:t>
      </w:r>
    </w:p>
    <w:p w:rsidR="00A55CB3" w:rsidRPr="00BE6E0D" w:rsidRDefault="00A55CB3" w:rsidP="00D6565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 xml:space="preserve">1000 идей для рукоделия. Выбери нужную идею за одну минуту. - М.: АСТ,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Полиграфиздат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>, </w:t>
      </w:r>
      <w:r w:rsidRPr="00BE6E0D">
        <w:rPr>
          <w:rFonts w:ascii="Times New Roman" w:hAnsi="Times New Roman" w:cs="Times New Roman"/>
          <w:bCs/>
          <w:sz w:val="24"/>
          <w:szCs w:val="24"/>
        </w:rPr>
        <w:t>2016</w:t>
      </w:r>
      <w:r w:rsidRPr="00BE6E0D">
        <w:rPr>
          <w:rFonts w:ascii="Times New Roman" w:hAnsi="Times New Roman" w:cs="Times New Roman"/>
          <w:sz w:val="24"/>
          <w:szCs w:val="24"/>
        </w:rPr>
        <w:t>. - 320 c.</w:t>
      </w:r>
    </w:p>
    <w:p w:rsidR="00A55CB3" w:rsidRPr="00BE6E0D" w:rsidRDefault="00A55CB3" w:rsidP="00D6565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 xml:space="preserve"> Джейн,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Нетли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Мейхью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 xml:space="preserve"> Мир животных. Вышивка крестом / Джейн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Нетли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Мейхью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 xml:space="preserve">, Ники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Уилер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 xml:space="preserve">. - М.: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Ниола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 xml:space="preserve"> 21 век, 2005. - 128 c.</w:t>
      </w:r>
    </w:p>
    <w:p w:rsidR="00A55CB3" w:rsidRPr="00BE6E0D" w:rsidRDefault="00A55CB3" w:rsidP="00D6565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6E0D">
        <w:rPr>
          <w:rFonts w:ascii="Times New Roman" w:hAnsi="Times New Roman" w:cs="Times New Roman"/>
          <w:sz w:val="24"/>
          <w:szCs w:val="24"/>
        </w:rPr>
        <w:t>Кукса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 xml:space="preserve">, В. А. Искусство шитья/ В.А.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Кукса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>. – М.: Приволжское книжное издательство, 1987. - 208 c.</w:t>
      </w:r>
    </w:p>
    <w:p w:rsidR="00093AD2" w:rsidRPr="00BE6E0D" w:rsidRDefault="00A55CB3" w:rsidP="00D6565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Маринова, Г. Г. Вышивка. 100 главных швов и мотивов / Г.Г. Маринова. - Москва: </w:t>
      </w:r>
      <w:proofErr w:type="spellStart"/>
      <w:r w:rsidRPr="00BE6E0D">
        <w:rPr>
          <w:rFonts w:ascii="Times New Roman" w:hAnsi="Times New Roman" w:cs="Times New Roman"/>
          <w:bCs/>
          <w:sz w:val="24"/>
          <w:szCs w:val="24"/>
        </w:rPr>
        <w:t>Гостехиздат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>, 2013. - 128 c.</w:t>
      </w:r>
    </w:p>
    <w:p w:rsidR="003B368C" w:rsidRPr="00BE6E0D" w:rsidRDefault="003B368C" w:rsidP="00D656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  <w:u w:val="single"/>
        </w:rPr>
        <w:t>для педагогов:</w:t>
      </w:r>
    </w:p>
    <w:p w:rsidR="00A55CB3" w:rsidRPr="00BE6E0D" w:rsidRDefault="00A55CB3" w:rsidP="00D6565C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 xml:space="preserve">Власов, В.Г. Основы теории и истории декоративно-прикладного искусства. Учебно-методическое пособие/В.Г. Власов. –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СпбГУ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>, 2012. – 156с.</w:t>
      </w:r>
      <w:bookmarkStart w:id="0" w:name="_GoBack"/>
      <w:bookmarkEnd w:id="0"/>
    </w:p>
    <w:p w:rsidR="00A55CB3" w:rsidRPr="00BE6E0D" w:rsidRDefault="00A55CB3" w:rsidP="00D6565C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Методические основы преподавания декоративно-прикладного творчества: учебно-методическое пособие/Под ред. С.В. Астраханцевой. – Ростов-на-Дону: Феникс, 2006. – 152с.</w:t>
      </w:r>
    </w:p>
    <w:p w:rsidR="00A55CB3" w:rsidRPr="00BE6E0D" w:rsidRDefault="00A55CB3" w:rsidP="00D6565C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bCs/>
          <w:sz w:val="24"/>
          <w:szCs w:val="24"/>
        </w:rPr>
        <w:t>Федотов, Г. Я.</w:t>
      </w:r>
      <w:r w:rsidRPr="00BE6E0D">
        <w:rPr>
          <w:rFonts w:ascii="Times New Roman" w:hAnsi="Times New Roman" w:cs="Times New Roman"/>
          <w:sz w:val="24"/>
          <w:szCs w:val="24"/>
        </w:rPr>
        <w:t xml:space="preserve"> Большая энциклопедия ремесел / Г. Я. Федотов. – М.: </w:t>
      </w:r>
      <w:proofErr w:type="spellStart"/>
      <w:r w:rsidRPr="00BE6E0D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BE6E0D">
        <w:rPr>
          <w:rFonts w:ascii="Times New Roman" w:hAnsi="Times New Roman" w:cs="Times New Roman"/>
          <w:sz w:val="24"/>
          <w:szCs w:val="24"/>
        </w:rPr>
        <w:t>, 2009. – 604 с.</w:t>
      </w:r>
    </w:p>
    <w:p w:rsidR="00A55CB3" w:rsidRPr="00BE6E0D" w:rsidRDefault="00A55CB3" w:rsidP="00D6565C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E0D">
        <w:rPr>
          <w:rFonts w:ascii="Times New Roman" w:hAnsi="Times New Roman" w:cs="Times New Roman"/>
          <w:sz w:val="24"/>
          <w:szCs w:val="24"/>
        </w:rPr>
        <w:t>Чижик, Т. Б. Рукоделие от безделья / Т.Б. Чижик, М.В. Чижик. - М.: Феникс, </w:t>
      </w:r>
      <w:r w:rsidRPr="00BE6E0D">
        <w:rPr>
          <w:rFonts w:ascii="Times New Roman" w:hAnsi="Times New Roman" w:cs="Times New Roman"/>
          <w:bCs/>
          <w:sz w:val="24"/>
          <w:szCs w:val="24"/>
        </w:rPr>
        <w:t>2015</w:t>
      </w:r>
      <w:r w:rsidRPr="00BE6E0D">
        <w:rPr>
          <w:rFonts w:ascii="Times New Roman" w:hAnsi="Times New Roman" w:cs="Times New Roman"/>
          <w:sz w:val="24"/>
          <w:szCs w:val="24"/>
        </w:rPr>
        <w:t>. - 320 c.</w:t>
      </w:r>
    </w:p>
    <w:sectPr w:rsidR="00A55CB3" w:rsidRPr="00BE6E0D" w:rsidSect="008069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444D4"/>
    <w:multiLevelType w:val="hybridMultilevel"/>
    <w:tmpl w:val="903CD6D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33766C2D"/>
    <w:multiLevelType w:val="multilevel"/>
    <w:tmpl w:val="ACFCA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CC3ED6"/>
    <w:multiLevelType w:val="hybridMultilevel"/>
    <w:tmpl w:val="D2FA7F0A"/>
    <w:lvl w:ilvl="0" w:tplc="0419000F">
      <w:start w:val="1"/>
      <w:numFmt w:val="decimal"/>
      <w:lvlText w:val="%1."/>
      <w:lvlJc w:val="left"/>
      <w:pPr>
        <w:ind w:left="1919" w:hanging="360"/>
      </w:p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" w15:restartNumberingAfterBreak="0">
    <w:nsid w:val="5BE2275F"/>
    <w:multiLevelType w:val="hybridMultilevel"/>
    <w:tmpl w:val="1F02E2AA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621B6FF8"/>
    <w:multiLevelType w:val="hybridMultilevel"/>
    <w:tmpl w:val="92F2D1E0"/>
    <w:lvl w:ilvl="0" w:tplc="13D0917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438BD6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9C6204D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312137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23805EB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7526BDE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FEA190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578E653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13ABDD0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5" w15:restartNumberingAfterBreak="0">
    <w:nsid w:val="62D42CB6"/>
    <w:multiLevelType w:val="hybridMultilevel"/>
    <w:tmpl w:val="A22C1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93343"/>
    <w:multiLevelType w:val="hybridMultilevel"/>
    <w:tmpl w:val="7F100202"/>
    <w:lvl w:ilvl="0" w:tplc="7E26D7C2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D69C9AD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9F089514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A8A2CFD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E9E46B8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5EF0751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0EA910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89A2B062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1408F16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7" w15:restartNumberingAfterBreak="0">
    <w:nsid w:val="68DD3DAB"/>
    <w:multiLevelType w:val="hybridMultilevel"/>
    <w:tmpl w:val="D556C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043CB9"/>
    <w:multiLevelType w:val="hybridMultilevel"/>
    <w:tmpl w:val="5A0AB9AA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5A0C0B"/>
    <w:multiLevelType w:val="hybridMultilevel"/>
    <w:tmpl w:val="62A23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  <w:num w:numId="6">
    <w:abstractNumId w:val="9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4A3"/>
    <w:rsid w:val="0003279C"/>
    <w:rsid w:val="00077348"/>
    <w:rsid w:val="00093AD2"/>
    <w:rsid w:val="000A36D1"/>
    <w:rsid w:val="000E0CC1"/>
    <w:rsid w:val="000E2177"/>
    <w:rsid w:val="000E6A9C"/>
    <w:rsid w:val="00121140"/>
    <w:rsid w:val="001777FB"/>
    <w:rsid w:val="001F482A"/>
    <w:rsid w:val="0022635C"/>
    <w:rsid w:val="00280A05"/>
    <w:rsid w:val="002A08FB"/>
    <w:rsid w:val="002A15AE"/>
    <w:rsid w:val="002A2BC6"/>
    <w:rsid w:val="002E37A0"/>
    <w:rsid w:val="00325FA4"/>
    <w:rsid w:val="003455FC"/>
    <w:rsid w:val="003605CE"/>
    <w:rsid w:val="00370411"/>
    <w:rsid w:val="003B368C"/>
    <w:rsid w:val="003E4774"/>
    <w:rsid w:val="003E4B54"/>
    <w:rsid w:val="004851F9"/>
    <w:rsid w:val="00530A5F"/>
    <w:rsid w:val="00570509"/>
    <w:rsid w:val="005A5653"/>
    <w:rsid w:val="005F025B"/>
    <w:rsid w:val="00644EBA"/>
    <w:rsid w:val="0068261A"/>
    <w:rsid w:val="006A0AB4"/>
    <w:rsid w:val="006A527F"/>
    <w:rsid w:val="006D67A2"/>
    <w:rsid w:val="00707FDB"/>
    <w:rsid w:val="007717CC"/>
    <w:rsid w:val="00787A6E"/>
    <w:rsid w:val="00797457"/>
    <w:rsid w:val="007C434E"/>
    <w:rsid w:val="00806982"/>
    <w:rsid w:val="0087094A"/>
    <w:rsid w:val="008C6ABB"/>
    <w:rsid w:val="00913E8B"/>
    <w:rsid w:val="009445F1"/>
    <w:rsid w:val="0095008C"/>
    <w:rsid w:val="0098033F"/>
    <w:rsid w:val="00A55CB3"/>
    <w:rsid w:val="00A95E58"/>
    <w:rsid w:val="00AA554C"/>
    <w:rsid w:val="00B01346"/>
    <w:rsid w:val="00B464B4"/>
    <w:rsid w:val="00B705FF"/>
    <w:rsid w:val="00B738AA"/>
    <w:rsid w:val="00B866BE"/>
    <w:rsid w:val="00BB5173"/>
    <w:rsid w:val="00BB564C"/>
    <w:rsid w:val="00BE6E0D"/>
    <w:rsid w:val="00C17760"/>
    <w:rsid w:val="00CA640C"/>
    <w:rsid w:val="00CD1C38"/>
    <w:rsid w:val="00CE6E5E"/>
    <w:rsid w:val="00CF34A3"/>
    <w:rsid w:val="00D02459"/>
    <w:rsid w:val="00D03B75"/>
    <w:rsid w:val="00D6565C"/>
    <w:rsid w:val="00D946C5"/>
    <w:rsid w:val="00D95BC1"/>
    <w:rsid w:val="00DA72FD"/>
    <w:rsid w:val="00E26090"/>
    <w:rsid w:val="00E3661B"/>
    <w:rsid w:val="00F34D8E"/>
    <w:rsid w:val="00F62F64"/>
    <w:rsid w:val="00F84E53"/>
    <w:rsid w:val="00F97A7B"/>
    <w:rsid w:val="00FA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943ABD-2DE6-44AC-A133-9695D49C9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5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37A0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177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C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7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858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914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6800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29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118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607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222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2069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40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05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21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442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21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597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95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753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selezneva.anastasia2015@mail.ru</dc:creator>
  <cp:keywords/>
  <dc:description/>
  <cp:lastModifiedBy>Garasu</cp:lastModifiedBy>
  <cp:revision>2</cp:revision>
  <dcterms:created xsi:type="dcterms:W3CDTF">2023-10-05T17:41:00Z</dcterms:created>
  <dcterms:modified xsi:type="dcterms:W3CDTF">2023-10-05T17:41:00Z</dcterms:modified>
</cp:coreProperties>
</file>