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88" w:rsidRDefault="00BE7B42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«ВЦО №2</w:t>
      </w:r>
      <w:r w:rsidR="00473F5E" w:rsidRPr="00481C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1267" w:rsidRPr="00481C88" w:rsidRDefault="00473F5E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88">
        <w:rPr>
          <w:rFonts w:ascii="Times New Roman" w:hAnsi="Times New Roman" w:cs="Times New Roman"/>
          <w:b/>
          <w:sz w:val="28"/>
          <w:szCs w:val="28"/>
        </w:rPr>
        <w:t>структурн</w:t>
      </w:r>
      <w:r w:rsidR="00BE7B42">
        <w:rPr>
          <w:rFonts w:ascii="Times New Roman" w:hAnsi="Times New Roman" w:cs="Times New Roman"/>
          <w:b/>
          <w:sz w:val="28"/>
          <w:szCs w:val="28"/>
        </w:rPr>
        <w:t>ое подразделение «Детский сад</w:t>
      </w:r>
      <w:r w:rsidRPr="00481C88">
        <w:rPr>
          <w:rFonts w:ascii="Times New Roman" w:hAnsi="Times New Roman" w:cs="Times New Roman"/>
          <w:b/>
          <w:sz w:val="28"/>
          <w:szCs w:val="28"/>
        </w:rPr>
        <w:t>»</w:t>
      </w: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Pr="00481C88" w:rsidRDefault="00473F5E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88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EB4469" w:rsidRPr="00481C88">
        <w:rPr>
          <w:rFonts w:ascii="Times New Roman" w:hAnsi="Times New Roman" w:cs="Times New Roman"/>
          <w:b/>
          <w:sz w:val="28"/>
          <w:szCs w:val="28"/>
        </w:rPr>
        <w:t>Поделись своей добротой</w:t>
      </w:r>
      <w:r w:rsidRPr="00481C88">
        <w:rPr>
          <w:rFonts w:ascii="Times New Roman" w:hAnsi="Times New Roman" w:cs="Times New Roman"/>
          <w:b/>
          <w:sz w:val="28"/>
          <w:szCs w:val="28"/>
        </w:rPr>
        <w:t>»</w:t>
      </w:r>
    </w:p>
    <w:p w:rsidR="00473F5E" w:rsidRPr="00481C88" w:rsidRDefault="00481C88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3F5E" w:rsidRPr="00481C88">
        <w:rPr>
          <w:rFonts w:ascii="Times New Roman" w:hAnsi="Times New Roman" w:cs="Times New Roman"/>
          <w:b/>
          <w:sz w:val="28"/>
          <w:szCs w:val="28"/>
        </w:rPr>
        <w:t>одготовительная к школе группа</w:t>
      </w: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81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Знайденова Н.А., воспитатель</w:t>
      </w: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Default="00473F5E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88" w:rsidRDefault="00481C88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88" w:rsidRDefault="00481C88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88" w:rsidRDefault="00481C88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88" w:rsidRDefault="00481C88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C88" w:rsidRDefault="00481C88" w:rsidP="0047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F5E" w:rsidRPr="00481C88" w:rsidRDefault="00473F5E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5E" w:rsidRPr="00481C88" w:rsidRDefault="00473F5E" w:rsidP="004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8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проект</w:t>
      </w:r>
      <w:r w:rsidR="009976AC" w:rsidRPr="00481C8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6275"/>
      </w:tblGrid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81C88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Поделись своей добротой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DC78EC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Информационно-творческий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9976AC" w:rsidP="00997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воспитанники</w:t>
            </w:r>
            <w:r w:rsidR="00473F5E"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группы, их родители, воспитат</w:t>
            </w:r>
            <w:r w:rsidR="00481C88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DC78EC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DC78EC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   разработки.</w:t>
            </w:r>
          </w:p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88" w:rsidRPr="00241055" w:rsidRDefault="009976AC" w:rsidP="00473F5E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C88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Если добрые чувства не воспитаны в де</w:t>
            </w:r>
            <w:r w:rsidR="00241055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тстве, их никогда не воспитаешь</w:t>
            </w:r>
            <w:r w:rsidR="00481C88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241055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81C88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241055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81C88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писал В.А.Сухомлинский.</w:t>
            </w:r>
          </w:p>
          <w:p w:rsidR="00473F5E" w:rsidRPr="00473F5E" w:rsidRDefault="00923A05" w:rsidP="00241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Доброта – это внутреннее чувство человека. Люди, совершающие добрые дела, для нас всех являются волшебниками. 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1055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481C88" w:rsidRPr="002410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менно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роект направлен на формирование дружеских взаимоотношений между детьми, уважение к ближнему своему, оказание помощи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241055" w:rsidP="00EB44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4469" w:rsidRPr="00241055">
              <w:rPr>
                <w:rFonts w:ascii="Times New Roman" w:hAnsi="Times New Roman" w:cs="Times New Roman"/>
                <w:sz w:val="24"/>
                <w:szCs w:val="24"/>
              </w:rPr>
              <w:t>азвитие социального и эмоционального   интеллекта, эмоциональной отзывчивости, сопереживания, уважительного и доброжелательного отношения к окружающим</w:t>
            </w:r>
            <w:r w:rsidRPr="0024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EC" w:rsidRPr="00241055" w:rsidRDefault="009976AC" w:rsidP="0024105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78EC" w:rsidRPr="00241055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      </w:r>
            <w:r w:rsidR="00241055" w:rsidRPr="0024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55" w:rsidRPr="00241055" w:rsidRDefault="00241055" w:rsidP="002410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81C88" w:rsidRPr="00241055" w:rsidRDefault="00DC78EC" w:rsidP="002410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Углублять представление детей о доброте, как о ценном, неотъемлемом качестве человека.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81C88" w:rsidRPr="00241055" w:rsidRDefault="00241055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jc w:val="both"/>
              <w:rPr>
                <w:color w:val="333333"/>
              </w:rPr>
            </w:pPr>
            <w:r w:rsidRPr="00241055">
              <w:rPr>
                <w:color w:val="333333"/>
              </w:rPr>
              <w:t>В</w:t>
            </w:r>
            <w:r w:rsidR="00481C88" w:rsidRPr="00241055">
              <w:rPr>
                <w:color w:val="333333"/>
              </w:rPr>
              <w:t>оспитывать чувство доброты и уважения к окружающим людям, воспитывать нравственные качества: доброту, уважение, милосердие.</w:t>
            </w:r>
          </w:p>
          <w:p w:rsidR="00473F5E" w:rsidRPr="00473F5E" w:rsidRDefault="00241055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241055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473F5E"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еханизмы реализации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I. Подготовительный этап.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подбор иллюстративного материала по теме проекта;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знакомство с литературными произведениями: Г.Х.Андерсен «Дюймовочка», «В.Катаев « Цветик-семицветик», « Два жадных медвежонка» венгр. сказка, Э.Мошковская « Кто самый добрый», А.Барто « Вовка добрая душа»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разучивание стихов о доброте;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прослушивание аудиозаписи песен о дружбе, слушание П.И. Чайковский «Болезнь куклы», «Песенка про бабушку» муз. М. Парцхаладзе , « Дорогою добра» муз. Ю. Энтина</w:t>
            </w:r>
            <w:r w:rsidR="00241055">
              <w:rPr>
                <w:color w:val="333333"/>
              </w:rPr>
              <w:t xml:space="preserve">   </w:t>
            </w:r>
          </w:p>
          <w:p w:rsidR="00473F5E" w:rsidRPr="00473F5E" w:rsidRDefault="00DC78EC" w:rsidP="0024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рассматривание иллюстраций, чтение стихов, пословиц о добре, заучивание наизусть, просмотр мультфильмов, чтение сказок о добре.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1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Консультация «Как воспитать в ребёнке отзывчивость», консультация учителя-логопеда</w:t>
            </w:r>
            <w:r w:rsidR="00241055">
              <w:rPr>
                <w:color w:val="333333"/>
              </w:rPr>
              <w:t xml:space="preserve"> </w:t>
            </w:r>
            <w:r w:rsidRPr="00241055">
              <w:rPr>
                <w:color w:val="333333"/>
              </w:rPr>
              <w:t>«Доброе слово</w:t>
            </w:r>
            <w:r w:rsidR="00241055">
              <w:rPr>
                <w:color w:val="333333"/>
              </w:rPr>
              <w:t xml:space="preserve"> человеку, что дождь в засуху»</w:t>
            </w:r>
          </w:p>
          <w:p w:rsidR="00481C88" w:rsidRPr="00241055" w:rsidRDefault="00481C88" w:rsidP="00241055">
            <w:pPr>
              <w:pStyle w:val="a3"/>
              <w:shd w:val="clear" w:color="auto" w:fill="FFFFFF"/>
              <w:spacing w:before="0" w:beforeAutospacing="0" w:after="150" w:afterAutospacing="0"/>
              <w:ind w:left="-70"/>
              <w:rPr>
                <w:color w:val="333333"/>
              </w:rPr>
            </w:pPr>
            <w:r w:rsidRPr="00241055">
              <w:rPr>
                <w:color w:val="333333"/>
              </w:rPr>
              <w:t>Родители записывают, придуманный ребёнком, рассказ о добром поступке, помогают оформить рисунками.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темой проекта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обогащению предметно пространственной среды в группе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консультации по теме проекта</w:t>
            </w:r>
          </w:p>
          <w:p w:rsidR="00473F5E" w:rsidRPr="00473F5E" w:rsidRDefault="00241055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3F5E" w:rsidRPr="000954EA" w:rsidRDefault="00241055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241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F5E"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  <w:r w:rsidR="00473F5E"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 область «Познавательное развитие»</w:t>
            </w:r>
          </w:p>
          <w:p w:rsidR="00473F5E" w:rsidRPr="00473F5E" w:rsidRDefault="00473F5E" w:rsidP="0047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73F5E" w:rsidRPr="00473F5E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Беседы: Беседа с рассматриванием иллюстраций на темы: «Какой я?», «Что такое добро, доброта?», «Как я помогаю маме?», 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«Что значит: «Жизнь дана на добрые дела»?».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1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  <w:p w:rsidR="00241055" w:rsidRPr="000954EA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 считалок и мирилок</w:t>
            </w:r>
          </w:p>
          <w:p w:rsidR="00473F5E" w:rsidRPr="00473F5E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Чтение: 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«Дружба» (Пакистанские народные сказки) 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«Сказка о добре»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Русские народные сказки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73F5E"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  <w:p w:rsidR="00241055" w:rsidRPr="00241055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описательного рассказа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«Чем я могу помочь другу?», «День добрых дел».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Творческое рассказывание детей по темам «Выходной день в моей семье», 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«Как я помогаю дома»,</w:t>
            </w:r>
          </w:p>
          <w:p w:rsidR="00923A05" w:rsidRPr="00B63E1F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рассказы по картин</w:t>
            </w:r>
            <w:r w:rsid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1055" w:rsidRP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«Мои добрые дела». 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«Собери картинку», «Скажи: какая?», «Что такое хорошо, что такое плохо», « Закончи предложение», «Дорисуй» - игровизор»; «Скажи ласковое слово другу»; «Вежливые слова».</w:t>
            </w:r>
          </w:p>
          <w:p w:rsidR="00473F5E" w:rsidRPr="00473F5E" w:rsidRDefault="00923A05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923A05" w:rsidRPr="00D0698D" w:rsidRDefault="00923A05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«Собер</w:t>
            </w:r>
            <w:r w:rsidR="0024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картинку», «Скажи: какая?», «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Закончи предложение»</w:t>
            </w:r>
            <w:r w:rsidR="00241055" w:rsidRP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т.д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из листьев «Сова – мудрая голова»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«Аппликация на тарелочке»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«Правила добрых и вежливых поступков»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0698D" w:rsidRP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3A05" w:rsidRPr="00B63E1F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«Печенье в духовке» - выпечка печенья – угощенья для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младшей группы.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0698D" w:rsidRP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3A05" w:rsidRPr="00B63E1F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«Мой автопортрет» - рисование гуашью.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«Дерева доброты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с высказываниями детей о доброте.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 песни: «Дорога добра».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  <w:p w:rsidR="00923A05" w:rsidRPr="00B63E1F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Пальчиковые игры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 после сна: «Чтобы быть здоровыми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ые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«Ну-ка, все вместе»</w:t>
            </w:r>
          </w:p>
          <w:p w:rsidR="00473F5E" w:rsidRPr="00473F5E" w:rsidRDefault="00923A05" w:rsidP="00923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0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родителями.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Памятка для родителей «Все начинается с малого»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 «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Воспитываем доброту»</w:t>
            </w:r>
          </w:p>
          <w:p w:rsidR="00473F5E" w:rsidRDefault="00D0698D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3F5E"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Фотогазета «Мо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добрые дела</w:t>
            </w:r>
            <w:r w:rsidR="00473F5E" w:rsidRPr="0047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D0698D" w:rsidRPr="00473F5E" w:rsidRDefault="00D0698D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«Добро – это дорого?» мастер-класс</w:t>
            </w:r>
          </w:p>
          <w:p w:rsidR="00473F5E" w:rsidRPr="00473F5E" w:rsidRDefault="00D0698D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Итоговый этап</w:t>
            </w:r>
          </w:p>
          <w:p w:rsidR="00473F5E" w:rsidRPr="00473F5E" w:rsidRDefault="00473F5E" w:rsidP="0047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 совместного творчества «</w:t>
            </w:r>
            <w:r w:rsidR="00D069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Дерево доброты»</w:t>
            </w:r>
          </w:p>
          <w:p w:rsidR="00473F5E" w:rsidRPr="00473F5E" w:rsidRDefault="00D0698D" w:rsidP="00473F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F5E" w:rsidRPr="00473F5E" w:rsidTr="00EB4469"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5E" w:rsidRPr="00473F5E" w:rsidRDefault="00473F5E" w:rsidP="00473F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05" w:rsidRPr="00B63E1F" w:rsidRDefault="00923A05" w:rsidP="0092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обога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щение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опыт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 в сфере нравственного воспитания путем использования разных методов и приемов;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пополн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словарн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запас</w:t>
            </w:r>
            <w:r w:rsidR="00D06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детей;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 протяжении всего проекта у детей сформировалось стремление к добрым делам и поступкам, научились делать простые выводы, видеть не только в других, но и самое важное в себе плохое и хорошее; ответили самостоятельно на главный вопрос: «Можно ли сделать так, что бы добро можно было дарить каждый день?» </w:t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3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Оформили буклетики и подарили воспитанникам сада: «Правила добрых и вежливых поступков».</w:t>
            </w:r>
          </w:p>
          <w:p w:rsidR="00473F5E" w:rsidRPr="00473F5E" w:rsidRDefault="00473F5E" w:rsidP="00473F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698D" w:rsidRDefault="00D0698D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BE7B42" w:rsidRDefault="00BE7B42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bookmarkEnd w:id="0"/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 1</w:t>
      </w:r>
    </w:p>
    <w:p w:rsidR="00D0698D" w:rsidRPr="00481C88" w:rsidRDefault="00D0698D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698D" w:rsidTr="00D069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Стихи о доброте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Доброта нужна всем людям,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Пусть побольше добрых будет.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Говорят не зря при встрече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«Добрый день» и «Добрый вечер».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не зря ведь есть у нас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Пожелание «В добрый час».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Доброта — она от века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Украшенье человека…</w:t>
            </w:r>
          </w:p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***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стой в стороне равнодушно,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Когда, у кого -то беда.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Рвануться на выручку нужно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любую минуту, всегда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если кому — то, кому — то поможет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Твоя доброта, улыбка твоя,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Ты счастлив, что день не напрасно был прожит,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годы живешь ты не зря.</w:t>
            </w:r>
          </w:p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D0698D" w:rsidTr="00D069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***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Добрым быть совсем не просто,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зависит доброта от роста.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зависит доброта от цвета,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Доброта не пряник, не конфета.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доброта, как солнце, светит,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Радуются взрослые и дети.</w:t>
            </w:r>
          </w:p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Доброта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 доме добрыми делами занята,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Тихо ходит по квартире доброта.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Утро доброе у нас.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Добрый день и добрый час.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Добрый вечер, ночь добра,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Было доброе вчера.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откуда, спросишь ты,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 доме столько доброты,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Что от этой доброты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Приживаются цветы,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Рыбки, ёжики, птенцы?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Я тебе отвечу прямо: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Это – мама, мама, мама!</w:t>
            </w:r>
          </w:p>
        </w:tc>
      </w:tr>
      <w:tr w:rsidR="00D0698D" w:rsidTr="00D069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***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Счастливому миру ведут все дорожки.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Живут в этом мире счастливые крошки,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Вера с Добром поселились на веки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ветер – из смеха, из радости - реки,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рыжее солнце играет лучами,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звонкие звёзды хохочут ночами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маленьким жителям этой страны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Спускают на лучиках добрые сны.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служат волшебники светлому детству,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Весёлые сказки живут по соседству,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Там даже тоска никогда не тоскует,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Года бесконечно кукушка кукует,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Никто не болеет, никто не страдает,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А если вдруг горе туда забредает,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То добрые феи тот час налетят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в шарик воздушный его превратят.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Прекрасные феи хранят за лесами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Огромный хрустальный сундук с чудесами.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если кому-то захочется чуда,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То можно достать это чудо оттуда.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 Счастливому миру по светлой дороге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Лишь добрые люди идут без тревоги.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Все добрые люди, счастливые люди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Творят чудеса и мечтают о чуде.</w:t>
            </w:r>
          </w:p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Дорога добра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Спроси у жизни строгой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Какой идти дорогой,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Куда по свету белому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Отправиться с утра.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Иди за солнцем следом,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Хоть этот путь неведом,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Иди, мой друг, всегда иди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Дорогою добра.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Забудь свои заботы,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Падения и взлёты,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Не хнычь, когда судьба себя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Ведёт не как сестра.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Но если с другом худо,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Не уповай на чудо,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Спеши к нему, всегда веди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Дорогою добра.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Ты прочь гони соблазны,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Усвой закон негласный,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Иди, мой друг, всегда иди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Дорогою добра.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М.Минкова</w:t>
            </w:r>
          </w:p>
          <w:p w:rsidR="00D0698D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D0698D" w:rsidTr="00D069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***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Дарите людям доброту,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Заботу и любовь,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пониманье и мечту –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Дарите вновь и вновь!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Пусть о награде мысли нет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никогда не будет,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Ответный сердца тёплый свет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Тебе подарят люди.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 жизнь изменится твоя,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Удачливее станет,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Когда потоком на тебя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Волна любви нагрянет!</w:t>
            </w: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Дарите людям доброту…</w:t>
            </w:r>
          </w:p>
          <w:p w:rsidR="00D0698D" w:rsidRPr="00481C88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(Зоя Буцаева)</w:t>
            </w:r>
          </w:p>
          <w:p w:rsidR="00D0698D" w:rsidRDefault="00D0698D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698D" w:rsidRDefault="00D0698D" w:rsidP="00D069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</w:tbl>
    <w:p w:rsidR="00481C88" w:rsidRPr="00481C88" w:rsidRDefault="00D0698D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Пословицы и поговорки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Доброе слово лечит, злое калечит.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Торопись на доброе дело, худое само приспеет.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Добрая слава лежит, а худая бежит.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Не одежда красит человека, а его добрые дела.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Доброта нигде не теряет своего достоинства.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Доброта без разума пуста.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Добрые слова дороже богатства.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За доброго человека сто рук.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Не хвались серебром, а хвались добром.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Кто добро творит, тому бог отплатит.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В ком добра нет, в том и правды мало.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За добрые дела добром платят.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Злой плачет от зависти, а добрый от радости.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Уроки вежливости (подборка стихотворений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5283" w:rsidTr="0076528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Растает ледяная глыба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слова доброго (спасибо)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Мальчик вежливый и развитый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Говорит, встречаясь(здравствуйте),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765283" w:rsidTr="0076528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Зазеленеет старый пень,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Когда услышит (добрый день)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Когда нас бранят за шалости,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Говорим (прости пожалуйста)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765283" w:rsidTr="0076528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больше есть не в силах,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Скажем маме мы (спасибо)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во Франции и в Дании</w:t>
            </w:r>
          </w:p>
          <w:p w:rsidR="00765283" w:rsidRPr="00481C88" w:rsidRDefault="00765283" w:rsidP="0076528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 прощанье говорят (до свидания)</w:t>
            </w:r>
          </w:p>
          <w:p w:rsidR="00765283" w:rsidRDefault="00765283" w:rsidP="00D0698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765283" w:rsidTr="0076528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283" w:rsidRPr="00481C88" w:rsidRDefault="00765283" w:rsidP="00765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Товарищи! Твердите</w:t>
            </w:r>
          </w:p>
          <w:p w:rsidR="00765283" w:rsidRPr="00481C88" w:rsidRDefault="00765283" w:rsidP="00765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утра по словарю:</w:t>
            </w:r>
          </w:p>
          <w:p w:rsidR="00765283" w:rsidRPr="00481C88" w:rsidRDefault="00765283" w:rsidP="00765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Спасибо, извините,</w:t>
            </w:r>
          </w:p>
          <w:p w:rsidR="00765283" w:rsidRPr="00481C88" w:rsidRDefault="00765283" w:rsidP="00765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Позвольте, разрешите,</w:t>
            </w:r>
          </w:p>
          <w:p w:rsidR="00765283" w:rsidRPr="00481C88" w:rsidRDefault="00765283" w:rsidP="007652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81C8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вас благодарю.</w:t>
            </w:r>
          </w:p>
          <w:p w:rsidR="00765283" w:rsidRDefault="00765283" w:rsidP="00765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</w:tbl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 что мы говорим “спасибо”?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За все, что делают для нас.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И мы припомнить не смогли бы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Кому сказали сколько раз.</w:t>
      </w:r>
    </w:p>
    <w:p w:rsidR="00765283" w:rsidRPr="00481C88" w:rsidRDefault="00765283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Отменить, что ли, слово “пожалуйста”?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Повторяем его поминутно.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Нет, пожалуй, что без “пожалуйста”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Нам становится неуютно.</w:t>
      </w:r>
    </w:p>
    <w:p w:rsidR="00765283" w:rsidRPr="00481C88" w:rsidRDefault="00765283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Простите, я больше не буду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Нечаянно бить посуду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И взрослых перебивать,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И что обещал – забывать.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А если я все же забуду, – 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Простите, я больше не буду.</w:t>
      </w:r>
    </w:p>
    <w:p w:rsidR="00765283" w:rsidRPr="00481C88" w:rsidRDefault="00765283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– Добрый день! – тебе сказали.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– Добрый день! – ответил ты.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Как две ниточки связали 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Теплоты и доброты.</w:t>
      </w:r>
    </w:p>
    <w:p w:rsidR="00765283" w:rsidRPr="00481C88" w:rsidRDefault="00765283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Нам желают: “Доброго пути!” – 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Будет легче ехать и идти.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Приведет, конечно, добрый путь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Тоже к доброму чему-нибудь.</w:t>
      </w:r>
    </w:p>
    <w:p w:rsidR="00765283" w:rsidRPr="00481C88" w:rsidRDefault="00765283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– Здравствуйте! – ты скажешь человеку.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– Здравствуй! – улыбнется он в ответ,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И, наверно, не пойдет в аптеку,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  <w:t>И здоровым будет много лет.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 2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Чтение художественной литературы(примерный перечень книг для выставки « Аллея добрых книг»)</w:t>
      </w: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Г.Х.Андерсен «Дюймовочка»,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«Два жадных медвежонка»(венгр.сказка)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Е.Благинина « Посидим в тишине»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В.А.Сухомлинский « Петушок-братик, добрый день», « Красивые слова и красивые дела», « Для чего говорят спасибо», « Красивые слова , красивые дела», «Какой след должен оставить каждый человек на земле», «Все добрые люди –одна семья».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Г.К.Паустовский . « Теплый хлеб»,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Э. Мошковская « Кто самый добрый»,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Е. Пермяк « Самое страшное»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В.Маяковский « Что такое хорошо и что такое плохо»..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Г.Остер « Советы непослушным детям»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А.Барто «Имя и фамилия»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С.Я.Маршак « Рассказ о неизвестном герое»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П.Поляков « О послушании»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В.Осеева « Своими руками», « Сыновья»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Л.Н.Толстой « Лев и собачка»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В.Катаев « Цветик-семицветик»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 4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добрых дел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–Поступай так, чтобы сделать как можно больше добра многим людям.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твори добра на показ.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-Старайся искоренять плохие привычки.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позволяй себе обманывать других.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нарушай обещания.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бери, не присваивай чужие ,найденные вещи, деньги, игрушки. Постарайся найти, отдать потерявшему.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-Без разрешения ничего не бери.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-Никогда не произноси плохих злых слов.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будь жадным , негостеприимным.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уходи от ответственности за свои поступки.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вежливости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-Будь всегда приветлив: при встрече здоровайся, за помощь и заботу благодари, уходя, не забудь попрощаться.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-Старшим, больным и усталым уступай место в транспорте; постарайся делать это не напоказ; не жди , чтобы тебя попросили уступить место.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-Упавшему помоги встать.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-Никогда и никуда не опаздывай. Береги время других людей.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-Не заставляй волноваться о себе.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Не капризничай. Твой каприз может испортить настроение другим, причинить им беспокойство</w:t>
      </w: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765283" w:rsidRDefault="00765283" w:rsidP="00D0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765283" w:rsidRDefault="00765283" w:rsidP="00D0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81C88" w:rsidRPr="00481C88" w:rsidRDefault="00481C88" w:rsidP="00D06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Список использованной литературы: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1 .Волчкова В.Н., Степанова Н.В. Конспекты занятий в старшей группе детского сада- Воронеж: ТЦ « Учитель»,2004-207с.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2. Загик Л.В. «Воспитателю о работе с семьёй» Журнал «Дошкольное воспитание»,3/98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3.Затулина Г.Я. Конспекты комплексных занятий по развитию речи. Учебное пособие - М., Педагогическое обществоРоссии,2007-176с.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4.Мулько И.Ф. Социально-нравственное воспитание детей 5-7 лет, ТЦ « Сфера», Москва,2004г.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5. Семанака С.И. « Уроки добра»-М.,2004г.</w:t>
      </w:r>
    </w:p>
    <w:p w:rsidR="00481C88" w:rsidRPr="00481C88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6.ФесюковаЛ.Б. Беседы по картинкам ( Чувства. Эмоции. ) демонстрационный материал, Из-во ТЦ « Сфера», 2006г.</w:t>
      </w:r>
    </w:p>
    <w:p w:rsidR="00473F5E" w:rsidRDefault="00481C88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81C88">
        <w:rPr>
          <w:rFonts w:ascii="Times New Roman" w:eastAsia="Times New Roman" w:hAnsi="Times New Roman" w:cs="Times New Roman"/>
          <w:color w:val="333333"/>
          <w:lang w:eastAsia="ru-RU"/>
        </w:rPr>
        <w:t>7. Шорыгина Т.А. Вежливые сказки «Этикет для малышей»,Книголюб, Москва,2004г.</w:t>
      </w: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771775" cy="2790825"/>
            <wp:effectExtent l="57150" t="57150" r="66675" b="66675"/>
            <wp:docPr id="1" name="Рисунок 1" descr="C:\Users\GHOST\Desktop\АТТЕСТАЦ\Новая папка\марина анатольевна\наша планета\дерево добра\tAuqnsB8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ST\Desktop\АТТЕСТАЦ\Новая папка\марина анатольевна\наша планета\дерево добра\tAuqnsB8c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908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5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D18C8" wp14:editId="593C9908">
            <wp:extent cx="2800350" cy="2800350"/>
            <wp:effectExtent l="57150" t="57150" r="57150" b="57150"/>
            <wp:docPr id="2" name="Рисунок 2" descr="C:\Users\GHOST\Desktop\АТТЕСТАЦ\Новая папка\марина анатольевна\наша планета\дерево добра\GKtFJoNI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OST\Desktop\АТТЕСТАЦ\Новая папка\марина анатольевна\наша планета\дерево добра\GKtFJoNIm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E60646" wp14:editId="568B7A07">
            <wp:extent cx="2771775" cy="3409950"/>
            <wp:effectExtent l="57150" t="57150" r="66675" b="57150"/>
            <wp:docPr id="3" name="Рисунок 3" descr="C:\Users\GHOST\Desktop\АТТЕСТАЦ\Новая папка\марина анатольевна\наша планета\дерево добра\meBtz9ue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OST\Desktop\АТТЕСТАЦ\Новая папка\марина анатольевна\наша планета\дерево добра\meBtz9uei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409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82466" wp14:editId="4F5930D3">
            <wp:extent cx="2647950" cy="3409950"/>
            <wp:effectExtent l="57150" t="57150" r="57150" b="57150"/>
            <wp:docPr id="4" name="Рисунок 4" descr="C:\Users\GHOST\Desktop\АТТЕСТАЦ\Новая папка\марина анатольевна\наша планета\дерево добра\TGdI2BpLa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HOST\Desktop\АТТЕСТАЦ\Новая папка\марина анатольевна\наша планета\дерево добра\TGdI2BpLa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09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5050"/>
                      </a:solidFill>
                    </a:ln>
                  </pic:spPr>
                </pic:pic>
              </a:graphicData>
            </a:graphic>
          </wp:inline>
        </w:drawing>
      </w: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8A4" w:rsidRDefault="008908A4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8A4" w:rsidRDefault="008908A4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8A4" w:rsidRDefault="008908A4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4457700"/>
            <wp:effectExtent l="57150" t="57150" r="66675" b="57150"/>
            <wp:docPr id="5" name="Рисунок 5" descr="C:\Users\GHOST\Desktop\АТТЕСТАЦ\Новая папка\марина анатольевна\наша планета\кораблики  счастья\0wMp0sBaQ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HOST\Desktop\АТТЕСТАЦ\Новая папка\марина анатольевна\наша планета\кораблики  счастья\0wMp0sBaQO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577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4EA" w:rsidRPr="00241055" w:rsidRDefault="000954EA" w:rsidP="00D069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4EA" w:rsidRPr="00241055" w:rsidSect="00EB4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6B2"/>
    <w:multiLevelType w:val="multilevel"/>
    <w:tmpl w:val="DBB2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B2933"/>
    <w:multiLevelType w:val="multilevel"/>
    <w:tmpl w:val="97F6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C18BD"/>
    <w:multiLevelType w:val="multilevel"/>
    <w:tmpl w:val="5EE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DD"/>
    <w:rsid w:val="000954EA"/>
    <w:rsid w:val="00241055"/>
    <w:rsid w:val="002C7BDD"/>
    <w:rsid w:val="00473F5E"/>
    <w:rsid w:val="00481C88"/>
    <w:rsid w:val="00765283"/>
    <w:rsid w:val="008908A4"/>
    <w:rsid w:val="008A1267"/>
    <w:rsid w:val="00923A05"/>
    <w:rsid w:val="009976AC"/>
    <w:rsid w:val="00BE7B42"/>
    <w:rsid w:val="00D0698D"/>
    <w:rsid w:val="00DC78EC"/>
    <w:rsid w:val="00E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4E51-6095-41F9-8EDB-ADE21B97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Анатольна</cp:lastModifiedBy>
  <cp:revision>5</cp:revision>
  <dcterms:created xsi:type="dcterms:W3CDTF">2019-10-25T06:53:00Z</dcterms:created>
  <dcterms:modified xsi:type="dcterms:W3CDTF">2022-09-07T11:36:00Z</dcterms:modified>
</cp:coreProperties>
</file>