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F31" w:rsidRPr="002F6F31" w:rsidRDefault="002F6F31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КОНСПЕКТ УРОКА ИСТОРИИ В 6 КЛАССЕ </w:t>
      </w:r>
    </w:p>
    <w:p w:rsidR="002F6F31" w:rsidRPr="002F6F31" w:rsidRDefault="002F6F31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«МОСКОВСКОЕ ГОСУДАРСТВО </w:t>
      </w:r>
    </w:p>
    <w:p w:rsidR="002F6F31" w:rsidRPr="002F6F31" w:rsidRDefault="002F6F31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И ЕГО СОСЕДИ ВО ВТОРОЙ ПОЛОВИНЕ XV в.»</w:t>
      </w:r>
    </w:p>
    <w:p w:rsidR="00CB395E" w:rsidRDefault="00CB395E" w:rsidP="003C0FA5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F6F31" w:rsidRPr="002F6F31" w:rsidRDefault="002F6F31" w:rsidP="003C0FA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6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Автор: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Носова Ольга Александровна, учитель истории и обществознания</w:t>
      </w:r>
    </w:p>
    <w:p w:rsidR="002F6F31" w:rsidRDefault="002F6F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6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Урок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 на основе Федерального государственного образовательного стандарта основного общего образования, Концепции нового учебно-методического комплекса по отечественной истории (включающей Историко-культурный стандарт) и Примерной основной образовательной программы основного общего образования, авторской программы И. Л. Андреева, О. В. Волобуева, Л. М. Ляшенко и др. (М.: Дрофа, 2016).</w:t>
      </w:r>
    </w:p>
    <w:p w:rsidR="005F556B" w:rsidRPr="005F556B" w:rsidRDefault="002F6F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556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Название учебника: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56B"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>История России. 6 класс. В 2-х частях.</w:t>
      </w:r>
      <w:r w:rsidR="005F55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F556B"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Арсентьев Н.М., Данилов А.А., Стефанович П.С. и др. / Под ред. А. В. </w:t>
      </w:r>
      <w:proofErr w:type="spellStart"/>
      <w:r w:rsidR="005F556B"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>Торкунова</w:t>
      </w:r>
      <w:proofErr w:type="spellEnd"/>
    </w:p>
    <w:p w:rsidR="002F6F31" w:rsidRPr="002F6F31" w:rsidRDefault="005F556B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Данный у</w:t>
      </w:r>
      <w:r w:rsidR="002F6F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является четвёртым в г</w:t>
      </w:r>
      <w:r w:rsidR="002F6F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лав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F6F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F6F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единого Русского государства в XV веке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На предыдущих уроках учащиеся знакомились </w:t>
      </w:r>
      <w:r w:rsidR="009D0DF6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началом процесса о</w:t>
      </w:r>
      <w:r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>бъединени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>русских земель вокруг Москвы.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последующем занятии будет продолжена работа по укреплению великокняжеской власти, ф</w:t>
      </w:r>
      <w:r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5F55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аппарата управления единого государства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6F31" w:rsidRPr="002F6F31" w:rsidRDefault="002F6F31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4B31" w:rsidRPr="002F6F31" w:rsidRDefault="004526B1" w:rsidP="003C0FA5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4B117F"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624B31"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Московское государство и его соседи во второй половине XV в</w:t>
      </w:r>
      <w:r w:rsidR="004B117F"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ека»</w:t>
      </w:r>
    </w:p>
    <w:p w:rsidR="00DF45CD" w:rsidRDefault="004526B1" w:rsidP="005C7E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Цель: </w:t>
      </w:r>
      <w:r w:rsidR="00DF45CD">
        <w:rPr>
          <w:rFonts w:ascii="Times New Roman" w:hAnsi="Times New Roman" w:cs="Times New Roman"/>
          <w:sz w:val="28"/>
          <w:szCs w:val="28"/>
        </w:rPr>
        <w:t xml:space="preserve">дать представление о </w:t>
      </w:r>
      <w:r w:rsidR="00DF45CD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процесс</w:t>
      </w:r>
      <w:r w:rsidR="00DF45C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F45CD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объединения русских </w:t>
      </w:r>
      <w:r w:rsidR="00DF45CD">
        <w:rPr>
          <w:rFonts w:ascii="Times New Roman" w:hAnsi="Times New Roman" w:cs="Times New Roman"/>
          <w:color w:val="000000" w:themeColor="text1"/>
          <w:sz w:val="28"/>
          <w:szCs w:val="28"/>
        </w:rPr>
        <w:t>земель на его завершающем этапе;</w:t>
      </w:r>
      <w:r w:rsidR="00DF45CD"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с исторической картой; </w:t>
      </w:r>
      <w:r w:rsidR="00DF45CD" w:rsidRPr="000C7E8C">
        <w:rPr>
          <w:rFonts w:ascii="Times New Roman" w:hAnsi="Times New Roman" w:cs="Times New Roman"/>
          <w:sz w:val="28"/>
          <w:szCs w:val="28"/>
        </w:rPr>
        <w:t xml:space="preserve">на основе текста учебника и документа составлять </w:t>
      </w:r>
      <w:r w:rsidR="00DF45CD">
        <w:rPr>
          <w:rFonts w:ascii="Times New Roman" w:hAnsi="Times New Roman" w:cs="Times New Roman"/>
          <w:sz w:val="28"/>
          <w:szCs w:val="28"/>
        </w:rPr>
        <w:t>хронологическую таблицу</w:t>
      </w:r>
      <w:r w:rsidR="00DF45CD" w:rsidRPr="000C7E8C">
        <w:rPr>
          <w:rFonts w:ascii="Times New Roman" w:hAnsi="Times New Roman" w:cs="Times New Roman"/>
          <w:sz w:val="28"/>
          <w:szCs w:val="28"/>
        </w:rPr>
        <w:t xml:space="preserve"> исторических событий и давать оценку </w:t>
      </w:r>
      <w:r w:rsidR="00DF45CD">
        <w:rPr>
          <w:rFonts w:ascii="Times New Roman" w:hAnsi="Times New Roman" w:cs="Times New Roman"/>
          <w:sz w:val="28"/>
          <w:szCs w:val="28"/>
        </w:rPr>
        <w:t>деятельности исторической личности.</w:t>
      </w:r>
    </w:p>
    <w:p w:rsidR="00DF45CD" w:rsidRDefault="00A32B71" w:rsidP="005C7E4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</w:t>
      </w:r>
      <w:r w:rsidR="004526B1" w:rsidRPr="002F6F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адачи:</w:t>
      </w:r>
      <w:r w:rsidR="004526B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F45CD" w:rsidRDefault="00DF45CD" w:rsidP="005C7E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E8C">
        <w:rPr>
          <w:rFonts w:ascii="Times New Roman" w:hAnsi="Times New Roman" w:cs="Times New Roman"/>
          <w:i/>
          <w:sz w:val="28"/>
          <w:szCs w:val="28"/>
        </w:rPr>
        <w:t>обучающие</w:t>
      </w:r>
      <w:r>
        <w:rPr>
          <w:rFonts w:ascii="Times New Roman" w:hAnsi="Times New Roman" w:cs="Times New Roman"/>
          <w:sz w:val="28"/>
          <w:szCs w:val="28"/>
        </w:rPr>
        <w:t xml:space="preserve"> – по</w:t>
      </w:r>
      <w:r w:rsidRPr="000C7E8C">
        <w:rPr>
          <w:rFonts w:ascii="Times New Roman" w:hAnsi="Times New Roman" w:cs="Times New Roman"/>
          <w:sz w:val="28"/>
          <w:szCs w:val="28"/>
        </w:rPr>
        <w:t xml:space="preserve">знакомить учащихся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внешней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внутренней политикой Ивана III;</w:t>
      </w:r>
      <w:r w:rsidRPr="00E46C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опис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ать систему управления Московским государством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сложившу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юся в годы правления Ивана III.</w:t>
      </w:r>
    </w:p>
    <w:p w:rsidR="00DF45CD" w:rsidRDefault="00DF45CD" w:rsidP="005C7E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E8C">
        <w:rPr>
          <w:rFonts w:ascii="Times New Roman" w:hAnsi="Times New Roman" w:cs="Times New Roman"/>
          <w:i/>
          <w:sz w:val="28"/>
          <w:szCs w:val="28"/>
        </w:rPr>
        <w:t xml:space="preserve">развивающие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C7E8C">
        <w:rPr>
          <w:rFonts w:ascii="Times New Roman" w:hAnsi="Times New Roman" w:cs="Times New Roman"/>
          <w:sz w:val="28"/>
          <w:szCs w:val="28"/>
        </w:rPr>
        <w:t>продолжить обучение работать с исторической картой, формировать умение логично, последовательно излагать учебный материал, анализировать и обобщать его;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E8C">
        <w:rPr>
          <w:rFonts w:ascii="Times New Roman" w:hAnsi="Times New Roman" w:cs="Times New Roman"/>
          <w:sz w:val="28"/>
          <w:szCs w:val="28"/>
        </w:rPr>
        <w:t>совершенствовать навыки самостоятельной работы учащихся.</w:t>
      </w:r>
    </w:p>
    <w:p w:rsidR="00DF45CD" w:rsidRDefault="00DF45CD" w:rsidP="005C7E4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E8C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C7E8C">
        <w:rPr>
          <w:rFonts w:ascii="Times New Roman" w:hAnsi="Times New Roman" w:cs="Times New Roman"/>
          <w:sz w:val="28"/>
          <w:szCs w:val="28"/>
        </w:rPr>
        <w:t>формировать интерес к исторической науке.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Планируемые результаты: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предметные: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определять причины, которые предопределили неизбежность падения ордынского владычества; применять понятийный аппарат исторического знания и приемы исторического анализа для раскрытия значения объединения русских земель; соотносить историческое время и историческое пространство, действия и поступки личностей во времени и пространстве; соотносить и систематизировать информацию из различных исторических источников; 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метапредметные УУД -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1) коммуникативные: организовывать учебное сотрудничество и совместную деятельность с учителем и сверстниками; находить </w:t>
      </w:r>
      <w:r w:rsidR="001A1F9D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общее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решение и разрешать конфликты на основе согласования позиций и учета интересов сторон; формулировать, аргументировать и отстаивать свое мнение; развивать навыки учебного сотрудничества в ходе индивидуальной и групповой работы;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регулятивные: определять последовательность промежуточных целей с учетом конечного результата, составлять план действий; 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3) познавательные: создавать, применять и преобразовывать знаки и символы, модели и схемы для решения учебных и познавательных задач; осуществлять выбор наиболее эффективных способов решения задач; привлекать ранее изученный материал для решения познавательных задач; ставить репродуктивные вопросы по изученному материалу; давать определения понятий; устанавливать аналогии; применять начальные исследовательские навыки для решения поисковых задач; решать творческие задачи; представлять результаты своей деятельности в форме устного сообщения, презентации;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личностные УУД: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и развивать познавательный интерес к изучению истории России, уважительное отношение к историческому наследию; осмысливать социально-нравственный опыт предшествующих поколений, историческую обусловленность и мотивацию людей предшествующих эпох; оценивать исторические события и роль личности в истории.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="00CB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учебник, </w:t>
      </w:r>
      <w:r w:rsidR="00404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кейс </w:t>
      </w:r>
      <w:r w:rsidR="00CB395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рабочим материалом для работы в группах</w:t>
      </w:r>
      <w:r w:rsidR="00CB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95E" w:rsidRPr="00CB39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1,2)</w:t>
      </w:r>
      <w:r w:rsidRPr="00CB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мультимедийная презентация</w:t>
      </w:r>
      <w:r w:rsidR="00CB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395E" w:rsidRPr="00CB39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(Приложение </w:t>
      </w:r>
      <w:r w:rsidR="00CB39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</w:t>
      </w:r>
      <w:r w:rsidR="00CB395E" w:rsidRPr="00CB39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CB395E" w:rsidRPr="00CB3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карта «Российское государство во второй половине XV - начале XVI в.-».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урока: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 открытия ново</w:t>
      </w:r>
      <w:r w:rsidR="002F6F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знания.</w:t>
      </w:r>
    </w:p>
    <w:p w:rsidR="00CB395E" w:rsidRDefault="00CB395E" w:rsidP="00CB395E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B395E" w:rsidRDefault="00CB395E" w:rsidP="00CB39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«Московское государство и его соседи </w:t>
      </w:r>
    </w:p>
    <w:p w:rsidR="00CB395E" w:rsidRPr="002F6F31" w:rsidRDefault="00CB395E" w:rsidP="00CB395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 второй половине XV века»</w:t>
      </w:r>
    </w:p>
    <w:p w:rsidR="00624B31" w:rsidRPr="002F6F31" w:rsidRDefault="00624B31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Ход урока</w:t>
      </w:r>
    </w:p>
    <w:p w:rsidR="00624B31" w:rsidRPr="00300448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Организационный момент.</w:t>
      </w:r>
    </w:p>
    <w:p w:rsidR="00624B31" w:rsidRPr="00300448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Мотивационно-целевой этап</w:t>
      </w:r>
      <w:r w:rsidR="00C737D5"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центре новгородского кремля стоит памятник «Тысячелетие России». На нем изображены </w:t>
      </w:r>
      <w:r w:rsidR="0017128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128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самых известных деятелей первого тысячелетия русской истории.</w:t>
      </w:r>
    </w:p>
    <w:p w:rsidR="00624B31" w:rsidRPr="002F6F31" w:rsidRDefault="00624B31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(Учитель показывает слайды с изображением памятника и его отдельных частей.)</w:t>
      </w:r>
    </w:p>
    <w:p w:rsidR="00BD1E39" w:rsidRPr="002F6F31" w:rsidRDefault="00BD1E39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Триада «Православие. Самодержавие. Народность» определила </w:t>
      </w:r>
      <w:proofErr w:type="spellStart"/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трехъярусность</w:t>
      </w:r>
      <w:proofErr w:type="spellEnd"/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памятника. На вершине монумента появился   высокий   крест, поддерживаемый ангелами, и коленопреклоненная женщина -  символ России. </w:t>
      </w:r>
    </w:p>
    <w:p w:rsidR="00BD1E39" w:rsidRPr="002F6F31" w:rsidRDefault="00BD1E39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Верхняя часть колокола представляет собой шар - державу, символ русской государственности. В образовавшемся</w:t>
      </w:r>
      <w:r w:rsidR="0062097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вокруг шара пространстве - шесть скульптурных групп, олицетворяющих шесть периодов русской истории. 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вами группа </w:t>
      </w:r>
      <w:r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«Основание Русского государства».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097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именем какого князя связан этот период? (Князь Рюрик – 862-876)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Следующая группа - </w:t>
      </w:r>
      <w:r w:rsidR="00B92FB9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Введение христианства на Руси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2097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Назовите имя князя, крестившего Русь. (Князь Владимир - 988)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Третья группа олицетворяет </w:t>
      </w:r>
      <w:r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начало освобождения Руси от татарского ига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5E4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00043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Дмитрий Донской, Куликовская битва - 1380</w:t>
      </w:r>
      <w:r w:rsidR="009C5E4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Четвертая группа - </w:t>
      </w:r>
      <w:r w:rsidR="00312958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основание самодержавного царства Русского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 великий князь Иван III</w:t>
      </w:r>
      <w:r w:rsidR="0000043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1462-1505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5ED2" w:rsidRPr="002F6F31" w:rsidRDefault="00796B5F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В 1462 г. на московский престол вступил 22-ле</w:t>
      </w:r>
      <w:r w:rsidR="00D06D9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ний сын Василия Темного Иван. </w:t>
      </w:r>
      <w:r w:rsidR="001761CE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Русский историк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5469D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иколай Михайлович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Карамзин считал Ивана III крупнейшим государственным деятелем Руси. По его словам, он был </w:t>
      </w:r>
      <w:r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«герой не только российской, но и всемирной истории»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C33EA" w:rsidRPr="002F6F31" w:rsidRDefault="00F44079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Определите, какие задачи стояли перед </w:t>
      </w:r>
      <w:r w:rsidR="00CC33EA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молодым князем?</w:t>
      </w:r>
    </w:p>
    <w:p w:rsidR="00B60DFB" w:rsidRPr="002F6F31" w:rsidRDefault="00B60DFB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(Ученики высказывают свои предположения.)</w:t>
      </w:r>
    </w:p>
    <w:p w:rsidR="00796B5F" w:rsidRPr="002F6F31" w:rsidRDefault="00AC2F4A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Молодцы!</w:t>
      </w:r>
    </w:p>
    <w:p w:rsidR="00AC2F4A" w:rsidRPr="002F6F31" w:rsidRDefault="00AC2F4A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Эти вопросы и станут планом нашего урока:</w:t>
      </w:r>
    </w:p>
    <w:p w:rsidR="00AC2F4A" w:rsidRPr="002F6F31" w:rsidRDefault="00AC2F4A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1. Присоединение Новгорода к Московскому княжеству.</w:t>
      </w:r>
    </w:p>
    <w:p w:rsidR="00AC2F4A" w:rsidRPr="002F6F31" w:rsidRDefault="00AC2F4A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2. Ликвидация ордынского владычества на Руси.</w:t>
      </w:r>
    </w:p>
    <w:p w:rsidR="00AC2F4A" w:rsidRDefault="00AC2F4A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3. Завершение объединения русских земель.</w:t>
      </w:r>
    </w:p>
    <w:p w:rsidR="003017D3" w:rsidRDefault="003017D3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17D3" w:rsidRPr="002F6F31" w:rsidRDefault="003017D3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задач, определенных нами, давайте попробуем сформулировать тему нашего урока. </w:t>
      </w:r>
    </w:p>
    <w:p w:rsidR="000C0420" w:rsidRPr="002F6F31" w:rsidRDefault="000C0420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Тема нашего урока «Московское государство </w:t>
      </w:r>
    </w:p>
    <w:p w:rsidR="000C0420" w:rsidRPr="002F6F31" w:rsidRDefault="000C0420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 его соседи во второй половине XV в.».</w:t>
      </w:r>
    </w:p>
    <w:p w:rsidR="00624B31" w:rsidRPr="00300448" w:rsidRDefault="00A3748A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624B31"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по теме урока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Непросто было Ивану III отстаивать интересы государства: в Москве раскрыт заговор бояр, неспокойно в вольнолюбивом Новгороде, ордынцы не хотят смириться с потерей своего </w:t>
      </w:r>
      <w:r w:rsidR="00852A25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влияния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надвигался конфликт с Казанью. Как справлялся с этими проблемами московский правитель? Что собой представляла </w:t>
      </w:r>
      <w:r w:rsidR="00852A25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внутренняя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внешняя политика Руси в этот период? Чтобы ответить на эти вопросы, предлагаю вам выступить в роли </w:t>
      </w:r>
      <w:r w:rsidRPr="00F52060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исследователей.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Разделитесь на три группы. Каждая группа, изучив </w:t>
      </w:r>
      <w:r w:rsidR="00852A25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определенный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материал, расскажет нам о различных аспектах жизни и деятельности Ивана III.</w:t>
      </w:r>
    </w:p>
    <w:p w:rsidR="00624B31" w:rsidRPr="002F6F31" w:rsidRDefault="00124417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1. </w:t>
      </w:r>
      <w:r w:rsidR="00624B31" w:rsidRPr="00300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Первая группа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работает с п. 1 § 26</w:t>
      </w:r>
      <w:r w:rsidR="007651E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(стр. 84-85)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учебника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готовит сообщение о 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проце</w:t>
      </w:r>
      <w:r w:rsidR="00852A25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сс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52A25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присоединения Новгорода к Московскому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княжеству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представляет свою работу в форме хронологической таблицы.</w:t>
      </w:r>
    </w:p>
    <w:p w:rsidR="00124417" w:rsidRPr="00300448" w:rsidRDefault="00124417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Вопросы</w:t>
      </w:r>
      <w:r w:rsidR="005D3E9A" w:rsidRPr="003004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для сильн</w:t>
      </w:r>
      <w:r w:rsidR="00621FC0" w:rsidRPr="003004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ого учащегося</w:t>
      </w:r>
      <w:r w:rsidR="00771414" w:rsidRPr="003004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124417" w:rsidRPr="002F6F31" w:rsidRDefault="00124417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C6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Почему Иван III придавал особое значение усилению своего влияния?</w:t>
      </w:r>
    </w:p>
    <w:p w:rsidR="00124417" w:rsidRPr="002F6F31" w:rsidRDefault="00124417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C6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Какие две группировки бояр боролись за власть в Новгороде? Дайте им характеристику.</w:t>
      </w:r>
    </w:p>
    <w:p w:rsidR="00124417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Что произошло в 1471 г.?</w:t>
      </w:r>
    </w:p>
    <w:p w:rsidR="00124417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отреагировал Иван III на известие о договоре группировки Марфы </w:t>
      </w:r>
      <w:proofErr w:type="spellStart"/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Борецкой</w:t>
      </w:r>
      <w:proofErr w:type="spellEnd"/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великим князем литовским и королем польским Казимиром IV </w:t>
      </w:r>
      <w:proofErr w:type="spellStart"/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Ягайловичем</w:t>
      </w:r>
      <w:proofErr w:type="spellEnd"/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124417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Каковы последствия битвы на реке </w:t>
      </w:r>
      <w:proofErr w:type="spellStart"/>
      <w:r w:rsidR="003C44A6"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Шело́ни</w:t>
      </w:r>
      <w:proofErr w:type="spellEnd"/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C6FBD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Чем руководствовался в своей политике Иван III в отношении новгородцев?</w:t>
      </w:r>
    </w:p>
    <w:p w:rsidR="00124417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Какое событие Иван счел весомой причиной для организации нового похода на Новгород?</w:t>
      </w:r>
    </w:p>
    <w:p w:rsidR="00124417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Чем закончился второй поход Ивана III на Новгород?</w:t>
      </w:r>
    </w:p>
    <w:p w:rsidR="00124417" w:rsidRPr="00AC6FBD" w:rsidRDefault="00124417" w:rsidP="00AC6FB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6FBD">
        <w:rPr>
          <w:rFonts w:ascii="Times New Roman" w:hAnsi="Times New Roman" w:cs="Times New Roman"/>
          <w:color w:val="000000" w:themeColor="text1"/>
          <w:sz w:val="28"/>
          <w:szCs w:val="28"/>
        </w:rPr>
        <w:t>Когда и как была ликвидирована самостоятельность Великого Новгорода?</w:t>
      </w:r>
    </w:p>
    <w:p w:rsidR="00771414" w:rsidRPr="002F6F31" w:rsidRDefault="00771414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Присоединение Новгорода к Московскому княжеству</w:t>
      </w:r>
    </w:p>
    <w:tbl>
      <w:tblPr>
        <w:tblStyle w:val="a3"/>
        <w:tblW w:w="9889" w:type="dxa"/>
        <w:tblInd w:w="108" w:type="dxa"/>
        <w:tblLook w:val="04A0" w:firstRow="1" w:lastRow="0" w:firstColumn="1" w:lastColumn="0" w:noHBand="0" w:noVBand="1"/>
      </w:tblPr>
      <w:tblGrid>
        <w:gridCol w:w="1487"/>
        <w:gridCol w:w="8402"/>
      </w:tblGrid>
      <w:tr w:rsidR="002F6F31" w:rsidRPr="002F6F31" w:rsidTr="001817AE">
        <w:tc>
          <w:tcPr>
            <w:tcW w:w="1384" w:type="dxa"/>
          </w:tcPr>
          <w:p w:rsidR="00771414" w:rsidRPr="002F6F31" w:rsidRDefault="00771414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771414" w:rsidRPr="002F6F31" w:rsidRDefault="00771414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Событие</w:t>
            </w:r>
          </w:p>
        </w:tc>
      </w:tr>
      <w:tr w:rsidR="002F6F31" w:rsidRPr="002F6F31" w:rsidTr="001817AE">
        <w:tc>
          <w:tcPr>
            <w:tcW w:w="1384" w:type="dxa"/>
          </w:tcPr>
          <w:p w:rsidR="00771414" w:rsidRPr="002F6F31" w:rsidRDefault="00771414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</w:tcPr>
          <w:p w:rsidR="00771414" w:rsidRPr="002F6F31" w:rsidRDefault="00771414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2F6F31" w:rsidRPr="002F6F31" w:rsidTr="001817AE">
        <w:tc>
          <w:tcPr>
            <w:tcW w:w="1384" w:type="dxa"/>
          </w:tcPr>
          <w:p w:rsidR="00771414" w:rsidRPr="002F6F31" w:rsidRDefault="00771414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</w:tcPr>
          <w:p w:rsidR="00771414" w:rsidRPr="002F6F31" w:rsidRDefault="00771414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124417" w:rsidRPr="002F6F31" w:rsidRDefault="00771414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124417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учеников. Подведение итогов работы по данному вопросу.)</w:t>
      </w:r>
    </w:p>
    <w:p w:rsidR="00F01F2E" w:rsidRPr="002F6F31" w:rsidRDefault="00F01F2E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24178" w:rsidRPr="002F6F31" w:rsidRDefault="00D24178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Физминутка. </w:t>
      </w:r>
    </w:p>
    <w:p w:rsidR="00E160F9" w:rsidRPr="002F6F31" w:rsidRDefault="00F01F2E" w:rsidP="003017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Нашу физминутку мы проведем с помощью морского флажкового семафора. </w:t>
      </w:r>
    </w:p>
    <w:p w:rsidR="00F01F2E" w:rsidRPr="002F6F31" w:rsidRDefault="00F01F2E" w:rsidP="003C0FA5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1414" w:rsidRPr="002F6F31" w:rsidRDefault="00771414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Против Русского государства сразу ополчилось несколько врагов: с юга угрожаю</w:t>
      </w:r>
      <w:r w:rsidR="0078660A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многочисленное войско хана Ахмата, с северо- запада - Ливонский орден, с запада - польско-литовский король Казимир IV, заключивший союз с ханом. В свою очередь великий князь, используя междоусобную борьбу в Орде, сумел привлечь на свою сторону крымского хана </w:t>
      </w:r>
      <w:proofErr w:type="spellStart"/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Менгли-Гирея</w:t>
      </w:r>
      <w:proofErr w:type="spellEnd"/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противника Золотой Орды. Выступление </w:t>
      </w:r>
      <w:proofErr w:type="spellStart"/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Менгли-Гирея</w:t>
      </w:r>
      <w:proofErr w:type="spellEnd"/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польские земли удерживает Казимира от начала войны с Иваном III. Недолгая отсрочка для принятия решительных мер.</w:t>
      </w:r>
    </w:p>
    <w:p w:rsidR="00624B31" w:rsidRPr="002F6F31" w:rsidRDefault="00124417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2. </w:t>
      </w:r>
      <w:r w:rsidR="00624B31" w:rsidRPr="00300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Вторая группа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работает с п. 2 § 26 </w:t>
      </w:r>
      <w:r w:rsidR="007651E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(стр. 85-87) 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учебника, анализирует процесс ликвидации ордынского владычества на Руси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представляет свою работу в форме хронологической таблицы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0448" w:rsidRPr="00300448" w:rsidRDefault="00300448" w:rsidP="00300448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Вопросы для сильного учащегося:</w:t>
      </w:r>
    </w:p>
    <w:p w:rsidR="002C6AFC" w:rsidRPr="0081634F" w:rsidRDefault="002C6AFC" w:rsidP="008163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Когда Иван III перестал посылать дань Большой Орде?</w:t>
      </w:r>
    </w:p>
    <w:p w:rsidR="002C6AFC" w:rsidRPr="0081634F" w:rsidRDefault="002C6AFC" w:rsidP="008163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Что усложнило обстановку в Московском государство? Дайте оценку этим факторам.</w:t>
      </w:r>
    </w:p>
    <w:p w:rsidR="002C6AFC" w:rsidRPr="0081634F" w:rsidRDefault="002C6AFC" w:rsidP="008163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Кто из ордынских ханов воспользовался сложной остановкой в Московском государстве?</w:t>
      </w:r>
    </w:p>
    <w:p w:rsidR="002C6AFC" w:rsidRPr="0081634F" w:rsidRDefault="002C6AFC" w:rsidP="008163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С кем хану Ахмату удаюсь заключить союз для совместной борьбы против Руси?</w:t>
      </w:r>
    </w:p>
    <w:p w:rsidR="002C6AFC" w:rsidRPr="0081634F" w:rsidRDefault="002C6AFC" w:rsidP="008163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Перед какой дилеммой встал Иван III, узнав о намерениях Ахмата?</w:t>
      </w:r>
    </w:p>
    <w:p w:rsidR="002C6AFC" w:rsidRPr="0081634F" w:rsidRDefault="002C6AFC" w:rsidP="008163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Почему Ахмат в ноябре 1480 г. приказал своему войску отступать?</w:t>
      </w:r>
    </w:p>
    <w:p w:rsidR="000046CE" w:rsidRPr="002F6F31" w:rsidRDefault="000046CE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4417" w:rsidRPr="002F6F31" w:rsidRDefault="00124417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Ликвидация ордынского владычества на Руси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487"/>
        <w:gridCol w:w="5596"/>
        <w:gridCol w:w="2948"/>
      </w:tblGrid>
      <w:tr w:rsidR="002F6F31" w:rsidRPr="002F6F31" w:rsidTr="00124417">
        <w:tc>
          <w:tcPr>
            <w:tcW w:w="1384" w:type="dxa"/>
          </w:tcPr>
          <w:p w:rsidR="00124417" w:rsidRPr="002F6F31" w:rsidRDefault="00124417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124417" w:rsidRPr="002F6F31" w:rsidRDefault="00124417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Событие</w:t>
            </w:r>
          </w:p>
        </w:tc>
        <w:tc>
          <w:tcPr>
            <w:tcW w:w="2977" w:type="dxa"/>
          </w:tcPr>
          <w:p w:rsidR="00124417" w:rsidRPr="002F6F31" w:rsidRDefault="00124417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</w:t>
            </w:r>
          </w:p>
        </w:tc>
      </w:tr>
      <w:tr w:rsidR="002F6F31" w:rsidRPr="002F6F31" w:rsidTr="00124417">
        <w:tc>
          <w:tcPr>
            <w:tcW w:w="1384" w:type="dxa"/>
          </w:tcPr>
          <w:p w:rsidR="00124417" w:rsidRPr="002F6F31" w:rsidRDefault="00124417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124417" w:rsidRPr="002F6F31" w:rsidRDefault="00124417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124417" w:rsidRPr="002F6F31" w:rsidRDefault="00124417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2F6F31" w:rsidRPr="002F6F31" w:rsidTr="00124417">
        <w:tc>
          <w:tcPr>
            <w:tcW w:w="1384" w:type="dxa"/>
          </w:tcPr>
          <w:p w:rsidR="00124417" w:rsidRPr="002F6F31" w:rsidRDefault="00124417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124417" w:rsidRPr="002F6F31" w:rsidRDefault="00124417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</w:tcPr>
          <w:p w:rsidR="00124417" w:rsidRPr="002F6F31" w:rsidRDefault="00124417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19029A" w:rsidRPr="002F6F31" w:rsidRDefault="00920445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Показ видеофрагмента из </w:t>
      </w:r>
      <w:r w:rsidR="00661E39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Музе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</w:t>
      </w:r>
      <w:r w:rsidR="00661E39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-диорам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ы</w:t>
      </w:r>
      <w:r w:rsidR="00661E39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«Великое Стояние на реке Угре»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которое</w:t>
      </w:r>
      <w:r w:rsidR="00661E39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E39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находится во</w:t>
      </w:r>
      <w:r w:rsidR="00661E39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1E39" w:rsidRPr="002F6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Владимирском ските Калужской Свято-Тихоновой пустыни.</w:t>
      </w:r>
    </w:p>
    <w:p w:rsidR="00771414" w:rsidRPr="002F6F31" w:rsidRDefault="00124417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3. </w:t>
      </w:r>
      <w:r w:rsidR="00624B31" w:rsidRPr="003004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Третья группа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работает с п. 3 § </w:t>
      </w:r>
      <w:r w:rsidR="007651E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51EF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(стр. 87-89) 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учебника</w:t>
      </w:r>
      <w:r w:rsidR="00DD6489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 картой на стр. 90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24B31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исследует последний этап объединения русских </w:t>
      </w:r>
      <w:r w:rsidR="00852A25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земель</w:t>
      </w:r>
      <w:r w:rsidR="00771414"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 представляет свою работу в форме хронологической таблицы.</w:t>
      </w:r>
    </w:p>
    <w:p w:rsidR="0019029A" w:rsidRPr="002F6F31" w:rsidRDefault="0019029A" w:rsidP="003C0F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Завершение объединения русских земель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487"/>
        <w:gridCol w:w="5603"/>
        <w:gridCol w:w="2941"/>
      </w:tblGrid>
      <w:tr w:rsidR="002F6F31" w:rsidRPr="002F6F31" w:rsidTr="00BC3EAA">
        <w:tc>
          <w:tcPr>
            <w:tcW w:w="1384" w:type="dxa"/>
          </w:tcPr>
          <w:p w:rsidR="0019029A" w:rsidRPr="002F6F31" w:rsidRDefault="0019029A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670" w:type="dxa"/>
          </w:tcPr>
          <w:p w:rsidR="0019029A" w:rsidRPr="002F6F31" w:rsidRDefault="00201A37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Присоединенные территории</w:t>
            </w:r>
          </w:p>
        </w:tc>
        <w:tc>
          <w:tcPr>
            <w:tcW w:w="2977" w:type="dxa"/>
          </w:tcPr>
          <w:p w:rsidR="0019029A" w:rsidRPr="002F6F31" w:rsidRDefault="0019029A" w:rsidP="003C0FA5">
            <w:pPr>
              <w:ind w:firstLine="709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F6F3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</w:t>
            </w:r>
          </w:p>
        </w:tc>
      </w:tr>
      <w:tr w:rsidR="002F6F31" w:rsidRPr="002F6F31" w:rsidTr="00BC3EAA">
        <w:tc>
          <w:tcPr>
            <w:tcW w:w="1384" w:type="dxa"/>
          </w:tcPr>
          <w:p w:rsidR="007651EF" w:rsidRPr="002F6F31" w:rsidRDefault="007651EF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1EF" w:rsidRPr="002F6F31" w:rsidRDefault="007651EF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</w:tcPr>
          <w:p w:rsidR="007651EF" w:rsidRPr="002F6F31" w:rsidRDefault="007651EF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  <w:tr w:rsidR="003A3681" w:rsidRPr="002F6F31" w:rsidTr="00BC3EAA">
        <w:tc>
          <w:tcPr>
            <w:tcW w:w="1384" w:type="dxa"/>
          </w:tcPr>
          <w:p w:rsidR="007651EF" w:rsidRPr="002F6F31" w:rsidRDefault="007651EF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1EF" w:rsidRPr="002F6F31" w:rsidRDefault="007651EF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7651EF" w:rsidRPr="002F6F31" w:rsidRDefault="007651EF" w:rsidP="003C0FA5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300448" w:rsidRPr="00300448" w:rsidRDefault="00300448" w:rsidP="00300448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Вопросы для сильного учащегося: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отразился факт присоединения Новгорода к </w:t>
      </w:r>
      <w:r w:rsidR="00BA352E"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Московскому</w:t>
      </w: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княжеству на положении Тверского княжества?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Чем закончилась попытка тверского князя Михаила </w:t>
      </w:r>
      <w:r w:rsidR="00BA352E"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заключить</w:t>
      </w: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союз с Казимиром IV?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Почему Казимир IV не решился оказать помощь тверскому князю?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Чем закончился поход Ивана III на Тверь осенью 1485 г.?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Кто стал великим князем тверским?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Какие города уступил великий литовский князь Москве в 1503 г.?</w:t>
      </w:r>
    </w:p>
    <w:p w:rsidR="00E809DF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Продолжил ли политику Ивана III его сын — Василий III?</w:t>
      </w:r>
    </w:p>
    <w:p w:rsidR="00624B31" w:rsidRPr="0081634F" w:rsidRDefault="00624B31" w:rsidP="0081634F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Каким образом Василий III расширил территорию </w:t>
      </w:r>
      <w:r w:rsidR="00BA352E"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>Московскою</w:t>
      </w:r>
      <w:r w:rsidRPr="00816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государства?</w:t>
      </w:r>
    </w:p>
    <w:p w:rsidR="00624B31" w:rsidRPr="002F6F31" w:rsidRDefault="00624B31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(Ответы учеников. Подведение итогов работы по данному вопросу.)</w:t>
      </w:r>
    </w:p>
    <w:p w:rsidR="00770C80" w:rsidRDefault="00F155B6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Хорошо! С заданием справились. </w:t>
      </w:r>
    </w:p>
    <w:p w:rsidR="00300448" w:rsidRPr="00300448" w:rsidRDefault="00300448" w:rsidP="003004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Закрепление.</w:t>
      </w:r>
    </w:p>
    <w:p w:rsidR="002B49E4" w:rsidRPr="002B49E4" w:rsidRDefault="00D8740A" w:rsidP="002B49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Почему на памятнике «Тысячелетие России» 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скульптурн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2F6F31">
        <w:rPr>
          <w:rFonts w:ascii="Times New Roman" w:hAnsi="Times New Roman" w:cs="Times New Roman"/>
          <w:color w:val="000000" w:themeColor="text1"/>
          <w:sz w:val="28"/>
          <w:szCs w:val="28"/>
        </w:rPr>
        <w:t>, олицетворяющ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ую «О</w:t>
      </w:r>
      <w:r w:rsidRPr="00D8740A">
        <w:rPr>
          <w:rFonts w:ascii="Times New Roman" w:hAnsi="Times New Roman" w:cs="Times New Roman"/>
          <w:color w:val="000000" w:themeColor="text1"/>
          <w:sz w:val="28"/>
          <w:szCs w:val="28"/>
        </w:rPr>
        <w:t>снование самодержавного царства Русского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возглавляет</w:t>
      </w:r>
      <w:r w:rsidRPr="00D874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2B49E4" w:rsidRPr="002B49E4">
        <w:rPr>
          <w:rFonts w:ascii="Times New Roman" w:hAnsi="Times New Roman" w:cs="Times New Roman"/>
          <w:color w:val="000000" w:themeColor="text1"/>
          <w:sz w:val="28"/>
          <w:szCs w:val="28"/>
        </w:rPr>
        <w:t>Какую роль сыграл Иван III в создании единого Русского государства?</w:t>
      </w:r>
      <w:r w:rsidR="002B4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2B49E4" w:rsidRPr="002B49E4">
        <w:rPr>
          <w:rFonts w:ascii="Times New Roman" w:hAnsi="Times New Roman" w:cs="Times New Roman"/>
          <w:color w:val="000000" w:themeColor="text1"/>
          <w:sz w:val="28"/>
          <w:szCs w:val="28"/>
        </w:rPr>
        <w:t>Что нужно было сделать для освобождения Руси от ордынского владычества?</w:t>
      </w:r>
    </w:p>
    <w:p w:rsidR="00D8740A" w:rsidRPr="00300448" w:rsidRDefault="00D8740A" w:rsidP="00D874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300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Домашнее задание.</w:t>
      </w:r>
    </w:p>
    <w:p w:rsidR="00E809DF" w:rsidRDefault="00F155B6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следующем уроке нам предстоит продолжить работу по данной теме, а дом</w:t>
      </w:r>
      <w:r w:rsidR="00A738E7">
        <w:rPr>
          <w:rFonts w:ascii="Times New Roman" w:hAnsi="Times New Roman" w:cs="Times New Roman"/>
          <w:color w:val="000000" w:themeColor="text1"/>
          <w:sz w:val="28"/>
          <w:szCs w:val="28"/>
        </w:rPr>
        <w:t>ашним заданием для вас будет §</w:t>
      </w:r>
      <w:r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26 п.1-3, работа с </w:t>
      </w:r>
      <w:r w:rsidR="00BD2557"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фрагментом контурной </w:t>
      </w:r>
      <w:r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>карт</w:t>
      </w:r>
      <w:r w:rsidR="00BD2557"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ы, на которой вы должны будете показать территории, вошедшие в состав Московского государства при Иване </w:t>
      </w:r>
      <w:r w:rsidR="00BD2557" w:rsidRPr="00770C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BD2557" w:rsidRPr="00770C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B006E" w:rsidRDefault="006B006E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06E" w:rsidRDefault="006B006E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Литература:</w:t>
      </w:r>
    </w:p>
    <w:p w:rsidR="006B006E" w:rsidRDefault="006B006E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Сорокина Е.Н. «Поурочные разработки по истории России к учебнику Н.М. Арсентьева, А.А. Данилова и др.»</w:t>
      </w:r>
    </w:p>
    <w:p w:rsidR="005C7E40" w:rsidRDefault="005C7E40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7E40" w:rsidRDefault="005C7E40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C7E40" w:rsidRPr="00CB395E" w:rsidRDefault="005C7E40" w:rsidP="005C7E4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39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Приложение 1. </w:t>
      </w:r>
    </w:p>
    <w:p w:rsidR="005C7E40" w:rsidRPr="00624B31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A25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624B31">
        <w:rPr>
          <w:rFonts w:ascii="Times New Roman" w:hAnsi="Times New Roman" w:cs="Times New Roman"/>
          <w:sz w:val="28"/>
          <w:szCs w:val="28"/>
        </w:rPr>
        <w:t xml:space="preserve"> работает с п. 1 § 26</w:t>
      </w:r>
      <w:r>
        <w:rPr>
          <w:rFonts w:ascii="Times New Roman" w:hAnsi="Times New Roman" w:cs="Times New Roman"/>
          <w:sz w:val="28"/>
          <w:szCs w:val="28"/>
        </w:rPr>
        <w:t xml:space="preserve"> (стр. 84-85)</w:t>
      </w:r>
      <w:r w:rsidRPr="00624B31">
        <w:rPr>
          <w:rFonts w:ascii="Times New Roman" w:hAnsi="Times New Roman" w:cs="Times New Roman"/>
          <w:sz w:val="28"/>
          <w:szCs w:val="28"/>
        </w:rPr>
        <w:t xml:space="preserve"> учебника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4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заполняет хронологическую таблицу: </w:t>
      </w:r>
    </w:p>
    <w:p w:rsidR="005C7E40" w:rsidRPr="00DF7C2F" w:rsidRDefault="005C7E40" w:rsidP="005C7E4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7C2F">
        <w:rPr>
          <w:rFonts w:ascii="Times New Roman" w:hAnsi="Times New Roman" w:cs="Times New Roman"/>
          <w:b/>
          <w:sz w:val="28"/>
          <w:szCs w:val="28"/>
        </w:rPr>
        <w:t>Присоединение Новгорода к Московскому княжеству</w:t>
      </w:r>
    </w:p>
    <w:tbl>
      <w:tblPr>
        <w:tblStyle w:val="a3"/>
        <w:tblW w:w="9889" w:type="dxa"/>
        <w:tblInd w:w="108" w:type="dxa"/>
        <w:tblLook w:val="04A0" w:firstRow="1" w:lastRow="0" w:firstColumn="1" w:lastColumn="0" w:noHBand="0" w:noVBand="1"/>
      </w:tblPr>
      <w:tblGrid>
        <w:gridCol w:w="1384"/>
        <w:gridCol w:w="8505"/>
      </w:tblGrid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C7E40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E40" w:rsidRPr="00624B31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A25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624B31">
        <w:rPr>
          <w:rFonts w:ascii="Times New Roman" w:hAnsi="Times New Roman" w:cs="Times New Roman"/>
          <w:sz w:val="28"/>
          <w:szCs w:val="28"/>
        </w:rPr>
        <w:t xml:space="preserve"> работает с п. 1 § 26</w:t>
      </w:r>
      <w:r>
        <w:rPr>
          <w:rFonts w:ascii="Times New Roman" w:hAnsi="Times New Roman" w:cs="Times New Roman"/>
          <w:sz w:val="28"/>
          <w:szCs w:val="28"/>
        </w:rPr>
        <w:t xml:space="preserve"> (стр. 84-85)</w:t>
      </w:r>
      <w:r w:rsidRPr="00624B31">
        <w:rPr>
          <w:rFonts w:ascii="Times New Roman" w:hAnsi="Times New Roman" w:cs="Times New Roman"/>
          <w:sz w:val="28"/>
          <w:szCs w:val="28"/>
        </w:rPr>
        <w:t xml:space="preserve"> учебника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4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заполняет хронологическую таблицу: </w:t>
      </w:r>
    </w:p>
    <w:p w:rsidR="005C7E40" w:rsidRPr="00DF7C2F" w:rsidRDefault="005C7E40" w:rsidP="005C7E4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7C2F">
        <w:rPr>
          <w:rFonts w:ascii="Times New Roman" w:hAnsi="Times New Roman" w:cs="Times New Roman"/>
          <w:b/>
          <w:sz w:val="28"/>
          <w:szCs w:val="28"/>
        </w:rPr>
        <w:t>Присоединение Новгорода к Московскому княжеству</w:t>
      </w:r>
    </w:p>
    <w:tbl>
      <w:tblPr>
        <w:tblStyle w:val="a3"/>
        <w:tblW w:w="9889" w:type="dxa"/>
        <w:tblInd w:w="108" w:type="dxa"/>
        <w:tblLook w:val="04A0" w:firstRow="1" w:lastRow="0" w:firstColumn="1" w:lastColumn="0" w:noHBand="0" w:noVBand="1"/>
      </w:tblPr>
      <w:tblGrid>
        <w:gridCol w:w="1384"/>
        <w:gridCol w:w="8505"/>
      </w:tblGrid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C7E40" w:rsidRDefault="005C7E40" w:rsidP="005C7E40"/>
    <w:p w:rsidR="005C7E40" w:rsidRPr="00624B31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A25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624B31">
        <w:rPr>
          <w:rFonts w:ascii="Times New Roman" w:hAnsi="Times New Roman" w:cs="Times New Roman"/>
          <w:sz w:val="28"/>
          <w:szCs w:val="28"/>
        </w:rPr>
        <w:t xml:space="preserve"> работает с п. 1 § 26</w:t>
      </w:r>
      <w:r>
        <w:rPr>
          <w:rFonts w:ascii="Times New Roman" w:hAnsi="Times New Roman" w:cs="Times New Roman"/>
          <w:sz w:val="28"/>
          <w:szCs w:val="28"/>
        </w:rPr>
        <w:t xml:space="preserve"> (стр. 84-85)</w:t>
      </w:r>
      <w:r w:rsidRPr="00624B31">
        <w:rPr>
          <w:rFonts w:ascii="Times New Roman" w:hAnsi="Times New Roman" w:cs="Times New Roman"/>
          <w:sz w:val="28"/>
          <w:szCs w:val="28"/>
        </w:rPr>
        <w:t xml:space="preserve"> учебника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4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заполняет хронологическую таблицу: </w:t>
      </w:r>
    </w:p>
    <w:p w:rsidR="005C7E40" w:rsidRPr="00DF7C2F" w:rsidRDefault="005C7E40" w:rsidP="005C7E4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7C2F">
        <w:rPr>
          <w:rFonts w:ascii="Times New Roman" w:hAnsi="Times New Roman" w:cs="Times New Roman"/>
          <w:b/>
          <w:sz w:val="28"/>
          <w:szCs w:val="28"/>
        </w:rPr>
        <w:t>Присоединение Новгорода к Московскому княжеству</w:t>
      </w:r>
    </w:p>
    <w:tbl>
      <w:tblPr>
        <w:tblStyle w:val="a3"/>
        <w:tblW w:w="9889" w:type="dxa"/>
        <w:tblInd w:w="108" w:type="dxa"/>
        <w:tblLook w:val="04A0" w:firstRow="1" w:lastRow="0" w:firstColumn="1" w:lastColumn="0" w:noHBand="0" w:noVBand="1"/>
      </w:tblPr>
      <w:tblGrid>
        <w:gridCol w:w="1384"/>
        <w:gridCol w:w="8505"/>
      </w:tblGrid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C7E40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E40" w:rsidRPr="00624B31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A25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624B31">
        <w:rPr>
          <w:rFonts w:ascii="Times New Roman" w:hAnsi="Times New Roman" w:cs="Times New Roman"/>
          <w:sz w:val="28"/>
          <w:szCs w:val="28"/>
        </w:rPr>
        <w:t xml:space="preserve"> работает с п. 1 § 26</w:t>
      </w:r>
      <w:r>
        <w:rPr>
          <w:rFonts w:ascii="Times New Roman" w:hAnsi="Times New Roman" w:cs="Times New Roman"/>
          <w:sz w:val="28"/>
          <w:szCs w:val="28"/>
        </w:rPr>
        <w:t xml:space="preserve"> (стр. 84-85)</w:t>
      </w:r>
      <w:r w:rsidRPr="00624B31">
        <w:rPr>
          <w:rFonts w:ascii="Times New Roman" w:hAnsi="Times New Roman" w:cs="Times New Roman"/>
          <w:sz w:val="28"/>
          <w:szCs w:val="28"/>
        </w:rPr>
        <w:t xml:space="preserve"> учебника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4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заполняет хронологическую таблицу: </w:t>
      </w:r>
    </w:p>
    <w:p w:rsidR="005C7E40" w:rsidRPr="00DF7C2F" w:rsidRDefault="005C7E40" w:rsidP="005C7E4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7C2F">
        <w:rPr>
          <w:rFonts w:ascii="Times New Roman" w:hAnsi="Times New Roman" w:cs="Times New Roman"/>
          <w:b/>
          <w:sz w:val="28"/>
          <w:szCs w:val="28"/>
        </w:rPr>
        <w:t>Присоединение Новгорода к Московскому княжеству</w:t>
      </w:r>
    </w:p>
    <w:tbl>
      <w:tblPr>
        <w:tblStyle w:val="a3"/>
        <w:tblW w:w="9889" w:type="dxa"/>
        <w:tblInd w:w="108" w:type="dxa"/>
        <w:tblLook w:val="04A0" w:firstRow="1" w:lastRow="0" w:firstColumn="1" w:lastColumn="0" w:noHBand="0" w:noVBand="1"/>
      </w:tblPr>
      <w:tblGrid>
        <w:gridCol w:w="1384"/>
        <w:gridCol w:w="8505"/>
      </w:tblGrid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C7E40" w:rsidRDefault="005C7E40" w:rsidP="005C7E40"/>
    <w:p w:rsidR="005C7E40" w:rsidRPr="00624B31" w:rsidRDefault="005C7E40" w:rsidP="005C7E4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2A25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624B31">
        <w:rPr>
          <w:rFonts w:ascii="Times New Roman" w:hAnsi="Times New Roman" w:cs="Times New Roman"/>
          <w:sz w:val="28"/>
          <w:szCs w:val="28"/>
        </w:rPr>
        <w:t xml:space="preserve"> работает с п. 1 § 26</w:t>
      </w:r>
      <w:r>
        <w:rPr>
          <w:rFonts w:ascii="Times New Roman" w:hAnsi="Times New Roman" w:cs="Times New Roman"/>
          <w:sz w:val="28"/>
          <w:szCs w:val="28"/>
        </w:rPr>
        <w:t xml:space="preserve"> (стр. 84-85)</w:t>
      </w:r>
      <w:r w:rsidRPr="00624B31">
        <w:rPr>
          <w:rFonts w:ascii="Times New Roman" w:hAnsi="Times New Roman" w:cs="Times New Roman"/>
          <w:sz w:val="28"/>
          <w:szCs w:val="28"/>
        </w:rPr>
        <w:t xml:space="preserve"> учебника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4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заполняет хронологическую таблицу: </w:t>
      </w:r>
    </w:p>
    <w:p w:rsidR="005C7E40" w:rsidRPr="00DF7C2F" w:rsidRDefault="005C7E40" w:rsidP="005C7E4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7C2F">
        <w:rPr>
          <w:rFonts w:ascii="Times New Roman" w:hAnsi="Times New Roman" w:cs="Times New Roman"/>
          <w:b/>
          <w:sz w:val="28"/>
          <w:szCs w:val="28"/>
        </w:rPr>
        <w:t>Присоединение Новгорода к Московскому княжеству</w:t>
      </w:r>
    </w:p>
    <w:tbl>
      <w:tblPr>
        <w:tblStyle w:val="a3"/>
        <w:tblW w:w="9889" w:type="dxa"/>
        <w:tblInd w:w="108" w:type="dxa"/>
        <w:tblLook w:val="04A0" w:firstRow="1" w:lastRow="0" w:firstColumn="1" w:lastColumn="0" w:noHBand="0" w:noVBand="1"/>
      </w:tblPr>
      <w:tblGrid>
        <w:gridCol w:w="1384"/>
        <w:gridCol w:w="8505"/>
      </w:tblGrid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505" w:type="dxa"/>
          </w:tcPr>
          <w:p w:rsidR="005C7E40" w:rsidRDefault="005C7E40" w:rsidP="004710F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4B31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C7E40" w:rsidTr="004710FB">
        <w:tc>
          <w:tcPr>
            <w:tcW w:w="1384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05" w:type="dxa"/>
          </w:tcPr>
          <w:p w:rsidR="005C7E40" w:rsidRDefault="005C7E40" w:rsidP="004710F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C7E40" w:rsidRPr="00770C80" w:rsidRDefault="005C7E40" w:rsidP="005C7E4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7E40" w:rsidRDefault="005C7E40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5C7E40" w:rsidSect="003C0FA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341F6" w:rsidRPr="00CB395E" w:rsidRDefault="005341F6" w:rsidP="005341F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B39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Приложение 2. </w:t>
      </w:r>
    </w:p>
    <w:p w:rsidR="005341F6" w:rsidRDefault="005341F6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5341F6" w:rsidSect="005341F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9B1FFA8" wp14:editId="2CA9926B">
            <wp:extent cx="4572000" cy="4572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окол1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062EA2B" wp14:editId="6DBE182F">
            <wp:extent cx="4572000" cy="457200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окол1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B73136">
        <w:rPr>
          <w:rFonts w:ascii="Times New Roman" w:hAnsi="Times New Roman" w:cs="Times New Roman"/>
          <w:b/>
          <w:i/>
          <w:sz w:val="28"/>
        </w:rPr>
        <w:t xml:space="preserve">Присоединение Новгорода </w:t>
      </w: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73136">
        <w:rPr>
          <w:rFonts w:ascii="Times New Roman" w:hAnsi="Times New Roman" w:cs="Times New Roman"/>
          <w:b/>
          <w:i/>
          <w:sz w:val="28"/>
        </w:rPr>
        <w:t>к Московскому княжеству</w:t>
      </w:r>
    </w:p>
    <w:tbl>
      <w:tblPr>
        <w:tblW w:w="5543" w:type="dxa"/>
        <w:tblInd w:w="6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4409"/>
      </w:tblGrid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Дата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Событие</w:t>
            </w:r>
          </w:p>
        </w:tc>
      </w:tr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1471 г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договор новгородцев с королем Казимиром IV, стремление к разрыву с Москвой для сохранения вольностей Новгорода.</w:t>
            </w:r>
          </w:p>
        </w:tc>
      </w:tr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июль, </w:t>
            </w:r>
          </w:p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1471 г.  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поход Ивана III на Новгород, битва на р. </w:t>
            </w:r>
            <w:proofErr w:type="spellStart"/>
            <w:r w:rsidRPr="00B73136">
              <w:rPr>
                <w:rFonts w:ascii="Times New Roman" w:hAnsi="Times New Roman" w:cs="Times New Roman"/>
                <w:sz w:val="28"/>
                <w:szCs w:val="28"/>
              </w:rPr>
              <w:t>Шело́ни</w:t>
            </w:r>
            <w:proofErr w:type="spellEnd"/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, победа московского войска</w:t>
            </w:r>
          </w:p>
        </w:tc>
      </w:tr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1478 г. 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окончательная ликвидация Новгородской боярской республики.</w:t>
            </w:r>
          </w:p>
        </w:tc>
      </w:tr>
    </w:tbl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B73136">
        <w:rPr>
          <w:rFonts w:ascii="Times New Roman" w:hAnsi="Times New Roman" w:cs="Times New Roman"/>
          <w:b/>
          <w:i/>
          <w:sz w:val="28"/>
        </w:rPr>
        <w:t xml:space="preserve">Присоединение Новгорода </w:t>
      </w:r>
    </w:p>
    <w:p w:rsidR="005341F6" w:rsidRPr="00B73136" w:rsidRDefault="005341F6" w:rsidP="005341F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B73136">
        <w:rPr>
          <w:rFonts w:ascii="Times New Roman" w:hAnsi="Times New Roman" w:cs="Times New Roman"/>
          <w:b/>
          <w:i/>
          <w:sz w:val="28"/>
        </w:rPr>
        <w:t>к Московскому княжеству</w:t>
      </w:r>
    </w:p>
    <w:tbl>
      <w:tblPr>
        <w:tblW w:w="5543" w:type="dxa"/>
        <w:tblInd w:w="69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4"/>
        <w:gridCol w:w="4409"/>
      </w:tblGrid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Дата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Событие</w:t>
            </w:r>
          </w:p>
        </w:tc>
      </w:tr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1471 г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договор новгородцев с королем Казимиром IV, стремление к разрыву с Москвой для сохранения вольностей Новгорода.</w:t>
            </w:r>
          </w:p>
        </w:tc>
      </w:tr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июль, </w:t>
            </w:r>
          </w:p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1471 г.  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поход Ивана III на Новгород, битва на р. </w:t>
            </w:r>
            <w:proofErr w:type="spellStart"/>
            <w:r w:rsidRPr="00B73136">
              <w:rPr>
                <w:rFonts w:ascii="Times New Roman" w:hAnsi="Times New Roman" w:cs="Times New Roman"/>
                <w:sz w:val="28"/>
                <w:szCs w:val="28"/>
              </w:rPr>
              <w:t>Шело́ни</w:t>
            </w:r>
            <w:proofErr w:type="spellEnd"/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, победа московского войска</w:t>
            </w:r>
          </w:p>
        </w:tc>
      </w:tr>
      <w:tr w:rsidR="005341F6" w:rsidRPr="00B73136" w:rsidTr="004710FB">
        <w:trPr>
          <w:trHeight w:val="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 xml:space="preserve">1478 г. </w:t>
            </w:r>
          </w:p>
        </w:tc>
        <w:tc>
          <w:tcPr>
            <w:tcW w:w="4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B73136" w:rsidRDefault="005341F6" w:rsidP="004710F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18"/>
                <w:lang w:eastAsia="ru-RU"/>
              </w:rPr>
            </w:pPr>
            <w:r w:rsidRPr="00B73136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18"/>
                <w:lang w:eastAsia="ru-RU"/>
              </w:rPr>
              <w:t>окончательная ликвидация Новгородской боярской республики.</w:t>
            </w:r>
          </w:p>
        </w:tc>
      </w:tr>
    </w:tbl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B2B57E" wp14:editId="52E972B9">
            <wp:simplePos x="0" y="0"/>
            <wp:positionH relativeFrom="column">
              <wp:posOffset>0</wp:posOffset>
            </wp:positionH>
            <wp:positionV relativeFrom="paragraph">
              <wp:posOffset>-925195</wp:posOffset>
            </wp:positionV>
            <wp:extent cx="4664075" cy="5668010"/>
            <wp:effectExtent l="0" t="0" r="3175" b="8890"/>
            <wp:wrapNone/>
            <wp:docPr id="5" name="Рисунок 5" descr="http://img0.liveinternet.ru/images/attach/c/4/78/898/78898460_large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4/78/898/78898460_large_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B15">
        <w:rPr>
          <w:rFonts w:ascii="Times New Roman" w:hAnsi="Times New Roman" w:cs="Times New Roman"/>
          <w:b/>
          <w:i/>
          <w:sz w:val="32"/>
        </w:rPr>
        <w:t>Ликвидация ордынского владычества</w:t>
      </w:r>
    </w:p>
    <w:p w:rsidR="005341F6" w:rsidRPr="00673D82" w:rsidRDefault="005341F6" w:rsidP="005341F6">
      <w:pPr>
        <w:jc w:val="center"/>
        <w:rPr>
          <w:rFonts w:ascii="Times New Roman" w:hAnsi="Times New Roman" w:cs="Times New Roman"/>
          <w:b/>
          <w:i/>
          <w:sz w:val="6"/>
        </w:rPr>
      </w:pPr>
    </w:p>
    <w:tbl>
      <w:tblPr>
        <w:tblW w:w="566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3"/>
        <w:gridCol w:w="2693"/>
        <w:gridCol w:w="1985"/>
      </w:tblGrid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1467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 xml:space="preserve">попытка «посадить» зависимого от Руси хана </w:t>
            </w:r>
            <w:proofErr w:type="spellStart"/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Касима</w:t>
            </w:r>
            <w:proofErr w:type="spellEnd"/>
            <w:r w:rsidRPr="00673D82">
              <w:rPr>
                <w:rFonts w:ascii="Times New Roman" w:hAnsi="Times New Roman" w:cs="Times New Roman"/>
                <w:sz w:val="24"/>
                <w:szCs w:val="24"/>
              </w:rPr>
              <w:t xml:space="preserve"> на казанский трон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предотвращение набегов крымских татар</w:t>
            </w: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1468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Поход на Казань, мир на условиях Москвы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1472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Иван III перестал платить дань Большой Орде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осложнение отношений с Золотой Ордой</w:t>
            </w: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1480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хан Ахмат в союзе с Казимиром IV двинулся на Русь. Стояние на реке Угре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окончание ордынского владычества</w:t>
            </w:r>
          </w:p>
        </w:tc>
      </w:tr>
    </w:tbl>
    <w:p w:rsidR="005341F6" w:rsidRDefault="005341F6" w:rsidP="005341F6"/>
    <w:p w:rsidR="005341F6" w:rsidRPr="008C7B15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/>
    <w:p w:rsidR="005341F6" w:rsidRDefault="005341F6" w:rsidP="005341F6"/>
    <w:p w:rsidR="005341F6" w:rsidRDefault="005341F6" w:rsidP="005341F6">
      <w:pPr>
        <w:jc w:val="center"/>
        <w:rPr>
          <w:rFonts w:ascii="Times New Roman" w:hAnsi="Times New Roman" w:cs="Times New Roman"/>
          <w:b/>
          <w:i/>
          <w:sz w:val="32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E2F5C7" wp14:editId="7DFBB393">
            <wp:simplePos x="0" y="0"/>
            <wp:positionH relativeFrom="column">
              <wp:posOffset>0</wp:posOffset>
            </wp:positionH>
            <wp:positionV relativeFrom="paragraph">
              <wp:posOffset>-925195</wp:posOffset>
            </wp:positionV>
            <wp:extent cx="4664075" cy="5668010"/>
            <wp:effectExtent l="0" t="0" r="3175" b="8890"/>
            <wp:wrapNone/>
            <wp:docPr id="8" name="Рисунок 8" descr="http://img0.liveinternet.ru/images/attach/c/4/78/898/78898460_large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4/78/898/78898460_large_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6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B15">
        <w:rPr>
          <w:rFonts w:ascii="Times New Roman" w:hAnsi="Times New Roman" w:cs="Times New Roman"/>
          <w:b/>
          <w:i/>
          <w:sz w:val="32"/>
        </w:rPr>
        <w:t>Ликвидация ордынского владычества</w:t>
      </w:r>
    </w:p>
    <w:p w:rsidR="005341F6" w:rsidRPr="00673D82" w:rsidRDefault="005341F6" w:rsidP="005341F6">
      <w:pPr>
        <w:jc w:val="center"/>
        <w:rPr>
          <w:rFonts w:ascii="Times New Roman" w:hAnsi="Times New Roman" w:cs="Times New Roman"/>
          <w:b/>
          <w:i/>
          <w:sz w:val="6"/>
        </w:rPr>
      </w:pPr>
    </w:p>
    <w:tbl>
      <w:tblPr>
        <w:tblW w:w="5661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3"/>
        <w:gridCol w:w="2693"/>
        <w:gridCol w:w="1985"/>
      </w:tblGrid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1467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 xml:space="preserve">попытка «посадить» зависимого от Руси хана </w:t>
            </w:r>
            <w:proofErr w:type="spellStart"/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Касима</w:t>
            </w:r>
            <w:proofErr w:type="spellEnd"/>
            <w:r w:rsidRPr="00673D82">
              <w:rPr>
                <w:rFonts w:ascii="Times New Roman" w:hAnsi="Times New Roman" w:cs="Times New Roman"/>
                <w:sz w:val="24"/>
                <w:szCs w:val="24"/>
              </w:rPr>
              <w:t xml:space="preserve"> на казанский трон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предотвращение набегов крымских татар</w:t>
            </w: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1468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Поход на Казань, мир на условиях Москвы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1472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Иван III перестал платить дань Большой Орде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осложнение отношений с Золотой Ордой</w:t>
            </w:r>
          </w:p>
        </w:tc>
      </w:tr>
      <w:tr w:rsidR="005341F6" w:rsidRPr="00673D82" w:rsidTr="004710FB">
        <w:trPr>
          <w:trHeight w:val="20"/>
          <w:jc w:val="center"/>
        </w:trPr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1480 г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хан Ахмат в союзе с Казимиром IV двинулся на Русь. Стояние на реке Угре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673D82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D82">
              <w:rPr>
                <w:rFonts w:ascii="Times New Roman" w:hAnsi="Times New Roman" w:cs="Times New Roman"/>
                <w:sz w:val="24"/>
                <w:szCs w:val="24"/>
              </w:rPr>
              <w:t>окончание ордынского владычества</w:t>
            </w:r>
          </w:p>
        </w:tc>
      </w:tr>
    </w:tbl>
    <w:p w:rsidR="005341F6" w:rsidRDefault="005341F6" w:rsidP="005341F6"/>
    <w:p w:rsidR="005341F6" w:rsidRPr="008C7B15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24F7E7" wp14:editId="7147292A">
            <wp:extent cx="4400550" cy="4549132"/>
            <wp:effectExtent l="19050" t="19050" r="1905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48" cy="4550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031EB4" wp14:editId="5CBDAF56">
            <wp:extent cx="4400550" cy="4549132"/>
            <wp:effectExtent l="19050" t="19050" r="19050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48" cy="4550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B15">
        <w:rPr>
          <w:rFonts w:ascii="Times New Roman" w:hAnsi="Times New Roman" w:cs="Times New Roman"/>
          <w:b/>
          <w:sz w:val="28"/>
          <w:szCs w:val="28"/>
        </w:rPr>
        <w:t xml:space="preserve">Завершение объединения </w:t>
      </w:r>
      <w:r w:rsidRPr="008C7B15">
        <w:rPr>
          <w:rFonts w:ascii="Times New Roman" w:hAnsi="Times New Roman" w:cs="Times New Roman"/>
          <w:b/>
          <w:sz w:val="28"/>
          <w:szCs w:val="28"/>
        </w:rPr>
        <w:br/>
        <w:t>русских земель</w:t>
      </w:r>
    </w:p>
    <w:tbl>
      <w:tblPr>
        <w:tblW w:w="608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4678"/>
      </w:tblGrid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1485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Присоединение Твери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1500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 xml:space="preserve">Битва на реке </w:t>
            </w:r>
            <w:proofErr w:type="spellStart"/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Ведроши</w:t>
            </w:r>
            <w:proofErr w:type="spellEnd"/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1503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Перемирие с Литвой. Присоединение 19 городов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1510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Присоединение Пскова и рязанских земель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 xml:space="preserve">1514 г.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Присоединение смоленских земель</w:t>
            </w:r>
          </w:p>
        </w:tc>
      </w:tr>
    </w:tbl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B15">
        <w:rPr>
          <w:rFonts w:ascii="Times New Roman" w:hAnsi="Times New Roman" w:cs="Times New Roman"/>
          <w:b/>
          <w:sz w:val="28"/>
          <w:szCs w:val="28"/>
        </w:rPr>
        <w:t xml:space="preserve">Завершение объединения </w:t>
      </w:r>
      <w:r w:rsidRPr="008C7B15">
        <w:rPr>
          <w:rFonts w:ascii="Times New Roman" w:hAnsi="Times New Roman" w:cs="Times New Roman"/>
          <w:b/>
          <w:sz w:val="28"/>
          <w:szCs w:val="28"/>
        </w:rPr>
        <w:br/>
        <w:t>русских земель</w:t>
      </w:r>
    </w:p>
    <w:tbl>
      <w:tblPr>
        <w:tblW w:w="608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4678"/>
      </w:tblGrid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1485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Присоединение Твери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1500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 xml:space="preserve">Битва на реке </w:t>
            </w:r>
            <w:proofErr w:type="spellStart"/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Ведроши</w:t>
            </w:r>
            <w:proofErr w:type="spellEnd"/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1503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Перемирие с Литвой. Присоединение 19 городов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1510 г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Присоединение Пскова и рязанских земель</w:t>
            </w:r>
          </w:p>
        </w:tc>
      </w:tr>
      <w:tr w:rsidR="005341F6" w:rsidRPr="008C7B15" w:rsidTr="004710FB">
        <w:trPr>
          <w:trHeight w:val="20"/>
          <w:jc w:val="center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 xml:space="preserve">1514 г.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341F6" w:rsidRPr="008C7B15" w:rsidRDefault="005341F6" w:rsidP="004710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7B15">
              <w:rPr>
                <w:rFonts w:ascii="Times New Roman" w:hAnsi="Times New Roman" w:cs="Times New Roman"/>
                <w:sz w:val="28"/>
                <w:szCs w:val="28"/>
              </w:rPr>
              <w:t>Присоединение смоленских земель</w:t>
            </w:r>
          </w:p>
        </w:tc>
      </w:tr>
    </w:tbl>
    <w:p w:rsidR="005341F6" w:rsidRPr="008C7B15" w:rsidRDefault="005341F6" w:rsidP="005341F6">
      <w:pPr>
        <w:rPr>
          <w:rFonts w:ascii="Times New Roman" w:hAnsi="Times New Roman" w:cs="Times New Roman"/>
          <w:b/>
          <w:sz w:val="28"/>
          <w:szCs w:val="28"/>
        </w:rPr>
      </w:pPr>
    </w:p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5341F6" w:rsidRDefault="005341F6" w:rsidP="005341F6"/>
    <w:p w:rsidR="00E809DF" w:rsidRDefault="00E809DF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7E40" w:rsidRPr="002F6F31" w:rsidRDefault="005C7E40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41F6" w:rsidRDefault="005341F6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341F6" w:rsidSect="005341F6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86694D" w:rsidRPr="002F6F31" w:rsidRDefault="0086694D" w:rsidP="003C0FA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6694D" w:rsidRPr="002F6F31" w:rsidSect="005341F6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74F5E"/>
    <w:multiLevelType w:val="hybridMultilevel"/>
    <w:tmpl w:val="42CCFD20"/>
    <w:lvl w:ilvl="0" w:tplc="8786C0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8799C"/>
    <w:multiLevelType w:val="multilevel"/>
    <w:tmpl w:val="5DC82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353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5369F"/>
    <w:multiLevelType w:val="hybridMultilevel"/>
    <w:tmpl w:val="79260F48"/>
    <w:lvl w:ilvl="0" w:tplc="8786C0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F2892"/>
    <w:multiLevelType w:val="hybridMultilevel"/>
    <w:tmpl w:val="453A56FE"/>
    <w:lvl w:ilvl="0" w:tplc="8786C0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31"/>
    <w:rsid w:val="0000043F"/>
    <w:rsid w:val="000046CE"/>
    <w:rsid w:val="00076B82"/>
    <w:rsid w:val="000C0420"/>
    <w:rsid w:val="000F0286"/>
    <w:rsid w:val="00112962"/>
    <w:rsid w:val="00123F31"/>
    <w:rsid w:val="00124417"/>
    <w:rsid w:val="00171284"/>
    <w:rsid w:val="001761CE"/>
    <w:rsid w:val="0019029A"/>
    <w:rsid w:val="001A1F9D"/>
    <w:rsid w:val="001B6BF7"/>
    <w:rsid w:val="00201A37"/>
    <w:rsid w:val="00235748"/>
    <w:rsid w:val="00240371"/>
    <w:rsid w:val="002B49E4"/>
    <w:rsid w:val="002C6AFC"/>
    <w:rsid w:val="002F6F31"/>
    <w:rsid w:val="00300448"/>
    <w:rsid w:val="003017D3"/>
    <w:rsid w:val="00312958"/>
    <w:rsid w:val="00343911"/>
    <w:rsid w:val="0035469D"/>
    <w:rsid w:val="003A3681"/>
    <w:rsid w:val="003C0FA5"/>
    <w:rsid w:val="003C44A6"/>
    <w:rsid w:val="003D230B"/>
    <w:rsid w:val="003F7C0C"/>
    <w:rsid w:val="00404281"/>
    <w:rsid w:val="00425A34"/>
    <w:rsid w:val="004260AB"/>
    <w:rsid w:val="004526B1"/>
    <w:rsid w:val="004753F9"/>
    <w:rsid w:val="004B117F"/>
    <w:rsid w:val="004C1DF3"/>
    <w:rsid w:val="004F466F"/>
    <w:rsid w:val="0050134D"/>
    <w:rsid w:val="005135B3"/>
    <w:rsid w:val="005341F6"/>
    <w:rsid w:val="0054619A"/>
    <w:rsid w:val="00554962"/>
    <w:rsid w:val="0056762F"/>
    <w:rsid w:val="00567E58"/>
    <w:rsid w:val="005C7E40"/>
    <w:rsid w:val="005D242C"/>
    <w:rsid w:val="005D3E9A"/>
    <w:rsid w:val="005F556B"/>
    <w:rsid w:val="0062097F"/>
    <w:rsid w:val="00621FC0"/>
    <w:rsid w:val="00624B31"/>
    <w:rsid w:val="0062656E"/>
    <w:rsid w:val="00661E39"/>
    <w:rsid w:val="00674F44"/>
    <w:rsid w:val="00681B00"/>
    <w:rsid w:val="00685430"/>
    <w:rsid w:val="006B006E"/>
    <w:rsid w:val="006D3BF1"/>
    <w:rsid w:val="00716D14"/>
    <w:rsid w:val="007412C1"/>
    <w:rsid w:val="007651EF"/>
    <w:rsid w:val="00770C80"/>
    <w:rsid w:val="00771414"/>
    <w:rsid w:val="0078660A"/>
    <w:rsid w:val="00796B5F"/>
    <w:rsid w:val="007E6833"/>
    <w:rsid w:val="0081634F"/>
    <w:rsid w:val="00852A25"/>
    <w:rsid w:val="0086694D"/>
    <w:rsid w:val="00884ADA"/>
    <w:rsid w:val="008F2DF4"/>
    <w:rsid w:val="00920445"/>
    <w:rsid w:val="009B5ED2"/>
    <w:rsid w:val="009C17F2"/>
    <w:rsid w:val="009C5E44"/>
    <w:rsid w:val="009D0DF6"/>
    <w:rsid w:val="00A007E2"/>
    <w:rsid w:val="00A32B71"/>
    <w:rsid w:val="00A3748A"/>
    <w:rsid w:val="00A738E7"/>
    <w:rsid w:val="00AC2F4A"/>
    <w:rsid w:val="00AC6FBD"/>
    <w:rsid w:val="00B118F2"/>
    <w:rsid w:val="00B11F1E"/>
    <w:rsid w:val="00B529C3"/>
    <w:rsid w:val="00B60DFB"/>
    <w:rsid w:val="00B92FB9"/>
    <w:rsid w:val="00BA352E"/>
    <w:rsid w:val="00BA39E1"/>
    <w:rsid w:val="00BC68A6"/>
    <w:rsid w:val="00BD1E39"/>
    <w:rsid w:val="00BD2557"/>
    <w:rsid w:val="00C2362B"/>
    <w:rsid w:val="00C243DC"/>
    <w:rsid w:val="00C306FB"/>
    <w:rsid w:val="00C3530D"/>
    <w:rsid w:val="00C5725E"/>
    <w:rsid w:val="00C737D5"/>
    <w:rsid w:val="00C874BB"/>
    <w:rsid w:val="00CB395E"/>
    <w:rsid w:val="00CC33EA"/>
    <w:rsid w:val="00CD08F1"/>
    <w:rsid w:val="00D06D91"/>
    <w:rsid w:val="00D24178"/>
    <w:rsid w:val="00D8740A"/>
    <w:rsid w:val="00D97131"/>
    <w:rsid w:val="00DD32AC"/>
    <w:rsid w:val="00DD6489"/>
    <w:rsid w:val="00DF45CD"/>
    <w:rsid w:val="00DF7C2F"/>
    <w:rsid w:val="00E160F9"/>
    <w:rsid w:val="00E17F86"/>
    <w:rsid w:val="00E22EDF"/>
    <w:rsid w:val="00E46CAF"/>
    <w:rsid w:val="00E56C36"/>
    <w:rsid w:val="00E77D44"/>
    <w:rsid w:val="00E809DF"/>
    <w:rsid w:val="00F01F2E"/>
    <w:rsid w:val="00F155B6"/>
    <w:rsid w:val="00F42DD6"/>
    <w:rsid w:val="00F4312B"/>
    <w:rsid w:val="00F44079"/>
    <w:rsid w:val="00F52060"/>
    <w:rsid w:val="00F949A7"/>
    <w:rsid w:val="00FB2383"/>
    <w:rsid w:val="00FC488A"/>
    <w:rsid w:val="00FC4B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029C9-DEAA-449B-BBF8-6DAA4D4F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1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44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2040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Ольга Александровна</cp:lastModifiedBy>
  <cp:revision>23</cp:revision>
  <dcterms:created xsi:type="dcterms:W3CDTF">2018-03-21T16:58:00Z</dcterms:created>
  <dcterms:modified xsi:type="dcterms:W3CDTF">2018-04-13T16:29:00Z</dcterms:modified>
</cp:coreProperties>
</file>