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BC" w:rsidRDefault="009C5FBC" w:rsidP="009C5F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9C5FBC" w:rsidRDefault="009C5FBC" w:rsidP="009C5F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Формирование грамматического строя речи у детей дошкольного возраста с моторной алалией на основе использования произведений художественной литературы</w:t>
      </w:r>
    </w:p>
    <w:bookmarkEnd w:id="0"/>
    <w:p w:rsidR="00F73960" w:rsidRDefault="00F73960" w:rsidP="00F7396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</w:rPr>
      </w:pPr>
    </w:p>
    <w:p w:rsidR="00A46756" w:rsidRDefault="00A46756" w:rsidP="00A467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Моторная алалия — это недоразвитие всех систем речи, обусловленное поражением двигательных отделов головного мозга. Не просто временная функциональная задержка речевого развития. Весь процесс становления речи при этом нарушении проходит в условиях патологического состояния центральной нервной системы.</w:t>
      </w:r>
    </w:p>
    <w:p w:rsidR="00A46756" w:rsidRDefault="00A46756" w:rsidP="00A467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Формирование грамматического строя </w:t>
      </w:r>
      <w:r>
        <w:rPr>
          <w:rFonts w:ascii="Times New Roman" w:eastAsia="Times New Roman" w:hAnsi="Times New Roman" w:cs="Times New Roman"/>
          <w:sz w:val="28"/>
        </w:rPr>
        <w:t>речи происходит с</w:t>
      </w:r>
      <w:r>
        <w:rPr>
          <w:rFonts w:ascii="Times New Roman" w:eastAsia="Times New Roman" w:hAnsi="Times New Roman" w:cs="Times New Roman"/>
          <w:sz w:val="28"/>
        </w:rPr>
        <w:t xml:space="preserve"> большими трудностями. Это обусловлено недоразвитием у детей с моторной алалией морфологических и синтаксических </w:t>
      </w:r>
      <w:r>
        <w:rPr>
          <w:rFonts w:ascii="Times New Roman" w:eastAsia="Times New Roman" w:hAnsi="Times New Roman" w:cs="Times New Roman"/>
          <w:sz w:val="28"/>
        </w:rPr>
        <w:t xml:space="preserve">обобщений,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 языковых операций, в процессе которых происходит грамматическое конструирование, выбор определенных языковых единиц и элементов из закрепленной в сознании </w:t>
      </w:r>
      <w:r>
        <w:rPr>
          <w:rFonts w:ascii="Times New Roman" w:eastAsia="Times New Roman" w:hAnsi="Times New Roman" w:cs="Times New Roman"/>
          <w:sz w:val="28"/>
        </w:rPr>
        <w:t>ребенка парадигмы</w:t>
      </w:r>
      <w:r>
        <w:rPr>
          <w:rFonts w:ascii="Times New Roman" w:eastAsia="Times New Roman" w:hAnsi="Times New Roman" w:cs="Times New Roman"/>
          <w:sz w:val="28"/>
        </w:rPr>
        <w:t xml:space="preserve"> и их объединение в определенные синтагматические структуры.</w:t>
      </w:r>
    </w:p>
    <w:p w:rsidR="00A46756" w:rsidRPr="00DB60CA" w:rsidRDefault="00A46756" w:rsidP="00A467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191FFE">
        <w:rPr>
          <w:rFonts w:ascii="Times New Roman CYR" w:eastAsia="Times New Roman" w:hAnsi="Times New Roman CYR" w:cs="Times New Roman CYR"/>
          <w:sz w:val="28"/>
          <w:szCs w:val="28"/>
        </w:rPr>
        <w:t xml:space="preserve">удожественная </w:t>
      </w:r>
      <w:r w:rsidRPr="00191FFE">
        <w:rPr>
          <w:rFonts w:ascii="Times New Roman CYR" w:eastAsia="Times New Roman" w:hAnsi="Times New Roman CYR" w:cs="Times New Roman CYR"/>
          <w:sz w:val="28"/>
          <w:szCs w:val="28"/>
        </w:rPr>
        <w:t>литература влияет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</w:t>
      </w:r>
      <w:r w:rsidRPr="00191FFE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обогащение речи ребенка грамматическими формами и конструкциями, активизацию их использования в разных формах общения, воспитание критического отношения к собственной и чужой речи, формирование элементарных представлений о законах морфологии, синтаксиса, словообразования, грамматических правилах, элементарного осознания явлений речи и языка.</w:t>
      </w:r>
    </w:p>
    <w:p w:rsidR="00A46756" w:rsidRPr="006557F4" w:rsidRDefault="00A46756" w:rsidP="00A467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Поэтому формирование грамматического строя речи у детей с моторной алалией – это сложный процесс, в котором квалифицированное педагогическое воздействие должна быть всесторонней. При этом большое положительное воздействие оказывает, прежде всего, содержание литературных произведений.        </w:t>
      </w:r>
    </w:p>
    <w:p w:rsidR="00A46756" w:rsidRDefault="00A46756" w:rsidP="00A4675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A46756" w:rsidRDefault="00A46756" w:rsidP="00A4675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C5FBC" w:rsidRPr="00A46756" w:rsidRDefault="009C5FBC" w:rsidP="00A4675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620A1D">
        <w:rPr>
          <w:rFonts w:ascii="Times New Roman" w:eastAsia="Times New Roman" w:hAnsi="Times New Roman" w:cs="Times New Roman"/>
          <w:sz w:val="28"/>
        </w:rPr>
        <w:t xml:space="preserve">     Пересказ рассказа К.Д. Ушинского «Четыре желания».</w:t>
      </w:r>
    </w:p>
    <w:p w:rsidR="009C5FBC" w:rsidRPr="00620A1D" w:rsidRDefault="009C5FBC" w:rsidP="009C5F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lastRenderedPageBreak/>
        <w:t xml:space="preserve"> Цели:</w:t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t xml:space="preserve">        Коррекционно-развивающие:</w:t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t>- развивать связную речь, культуру речи, память;</w:t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t xml:space="preserve">        Коррекционно-образовательные:</w:t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t>- учить разным способам образования степеней сравнения прилагательных и наречий</w:t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t xml:space="preserve">        Коррекционно-воспитательные:</w:t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sz w:val="28"/>
        </w:rPr>
        <w:t>- воспитывать эмоционально-положительное отношение к литературным произведениям.</w:t>
      </w:r>
      <w:r w:rsidRPr="00620A1D">
        <w:rPr>
          <w:rFonts w:ascii="Times New Roman" w:eastAsia="Times New Roman" w:hAnsi="Times New Roman" w:cs="Times New Roman"/>
          <w:sz w:val="28"/>
        </w:rPr>
        <w:tab/>
      </w:r>
    </w:p>
    <w:p w:rsidR="009C5FBC" w:rsidRPr="00620A1D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20A1D">
        <w:rPr>
          <w:rFonts w:ascii="Times New Roman" w:eastAsia="Times New Roman" w:hAnsi="Times New Roman" w:cs="Times New Roman"/>
          <w:color w:val="2A2723"/>
          <w:sz w:val="28"/>
        </w:rPr>
        <w:t xml:space="preserve">        Оборудование: текст рассказа К. Д. Ушинского «Четыре желания», сюжетные картинки с изображением четырех времен года</w:t>
      </w:r>
    </w:p>
    <w:p w:rsidR="009C5FBC" w:rsidRPr="00620A1D" w:rsidRDefault="009C5FBC" w:rsidP="009C5F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5FBC" w:rsidRPr="00620A1D" w:rsidRDefault="009C5FBC" w:rsidP="009C5F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7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9C5FBC" w:rsidRPr="00620A1D" w:rsidTr="009C5FBC">
        <w:trPr>
          <w:trHeight w:val="1152"/>
        </w:trPr>
        <w:tc>
          <w:tcPr>
            <w:tcW w:w="3402" w:type="dxa"/>
          </w:tcPr>
          <w:p w:rsidR="009C5FBC" w:rsidRPr="009C5FBC" w:rsidRDefault="009C5FBC" w:rsidP="00C87F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111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C5FBC" w:rsidRPr="00620A1D" w:rsidTr="009C5FBC"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Подбери признак».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5FBC" w:rsidRPr="00726243" w:rsidRDefault="009C5FBC" w:rsidP="00C87F03">
            <w:pPr>
              <w:spacing w:line="315" w:lineRule="auto"/>
              <w:rPr>
                <w:rFonts w:ascii="Times New Roman" w:hAnsi="Times New Roman" w:cs="Times New Roman"/>
                <w:color w:val="2A2723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Лето (какое?) —</w:t>
            </w:r>
          </w:p>
          <w:p w:rsidR="009C5FBC" w:rsidRPr="00726243" w:rsidRDefault="009C5FBC" w:rsidP="00C87F03">
            <w:pPr>
              <w:spacing w:line="315" w:lineRule="auto"/>
              <w:rPr>
                <w:rFonts w:ascii="Times New Roman" w:hAnsi="Times New Roman" w:cs="Times New Roman"/>
                <w:color w:val="2A2723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Зима (какая?) —</w:t>
            </w:r>
          </w:p>
          <w:p w:rsidR="009C5FBC" w:rsidRPr="00726243" w:rsidRDefault="009C5FBC" w:rsidP="00C87F03">
            <w:pPr>
              <w:spacing w:line="315" w:lineRule="auto"/>
              <w:rPr>
                <w:rFonts w:ascii="Times New Roman" w:hAnsi="Times New Roman" w:cs="Times New Roman"/>
                <w:color w:val="2A2723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Осень (какая?) —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Весна (какая?) — 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Жаркое, теплое, солнечное…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Белоснежная, суровая…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Золотая, дождливая, урожайная…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Долгожданная, теплая, ранняя…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FBC" w:rsidRPr="00620A1D" w:rsidTr="009C5FBC"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Основная часть Чтение рассказа К. Д. Ушинского «Четыре желания»</w:t>
            </w:r>
          </w:p>
          <w:p w:rsidR="009C5FBC" w:rsidRPr="00726243" w:rsidRDefault="009C5FBC" w:rsidP="00C87F03">
            <w:pPr>
              <w:spacing w:line="31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Текст рассказа представлен в приложении 2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5FBC" w:rsidRPr="00726243" w:rsidRDefault="009C5FBC" w:rsidP="00C87F03">
            <w:pPr>
              <w:spacing w:line="31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Ребята назовите свое любимое время года. Сегодня мы узнаем, какое любимое время года у мальчика Мити из рассказа К. Д. Ушинского «Четыре желания»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FBC" w:rsidRPr="009C5FBC" w:rsidRDefault="009C5FBC" w:rsidP="00C87F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Читает рассказ.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Читает рассказ.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FBC" w:rsidRPr="00620A1D" w:rsidTr="009C5FBC"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содержанию рассказа.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ab/>
              <w:t>О чем говорится в этом рассказе?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ab/>
              <w:t>Чем Мите понравилась зима?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ab/>
              <w:t>Что ему понравилось весной?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ab/>
              <w:t>Что запомнилось Мите летом?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ab/>
              <w:t>Какими словами мальчик сказал об осени?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ab/>
              <w:t>Почему рассказ называется «Четыре желания»?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9C5FBC" w:rsidRPr="00620A1D" w:rsidTr="009C5FBC"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К нам на длинной тонкой ножке скачет дождик по дорожке. 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В лужице – смотри, смотри! –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 Он пускает пузыри. Стали мокрыми кусты,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 Стали мокрыми цветы. Мокрый серый воробей. 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Сушит перышки скорей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одной ноге. Ритмичные приседания. Руки вверх, Наклон, руки к полу.  Встали, руки вдоль </w:t>
            </w:r>
            <w:proofErr w:type="gramStart"/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тела.(</w:t>
            </w:r>
            <w:proofErr w:type="gramEnd"/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потряхивание кистями).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FBC" w:rsidRPr="00620A1D" w:rsidTr="009C5FBC"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Повторное чтение</w:t>
            </w:r>
          </w:p>
        </w:tc>
        <w:tc>
          <w:tcPr>
            <w:tcW w:w="4111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продолжается. Послушайте рассказ еще раз. Перескажите рассказ «Четыре желания». Вовремя чтения рассказа выставляются сюжетные картины.         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Для пересказа можно вызвать четырех детей, каждый будет </w:t>
            </w:r>
            <w:r w:rsidRPr="0072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об определенном времени года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</w:t>
            </w:r>
          </w:p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Пересказывают</w:t>
            </w:r>
          </w:p>
        </w:tc>
      </w:tr>
      <w:tr w:rsidR="009C5FBC" w:rsidRPr="00620A1D" w:rsidTr="009C5FBC">
        <w:trPr>
          <w:trHeight w:val="3817"/>
        </w:trPr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степеней сравнения прилагательных и наречий. </w:t>
            </w:r>
          </w:p>
        </w:tc>
        <w:tc>
          <w:tcPr>
            <w:tcW w:w="4111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Ребята давайте сравним: весна теплая, а лето теплее или более теплое; трава зеленая, а после дождя она зеленее или более зеленая; поздней осенью холодно, а 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холоднее или более холодно».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9C5FBC" w:rsidRPr="00620A1D" w:rsidTr="009C5FBC"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3.Итог занятия</w:t>
            </w:r>
          </w:p>
        </w:tc>
        <w:tc>
          <w:tcPr>
            <w:tcW w:w="4111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43">
              <w:rPr>
                <w:rFonts w:ascii="Times New Roman" w:hAnsi="Times New Roman" w:cs="Times New Roman"/>
                <w:sz w:val="28"/>
                <w:szCs w:val="28"/>
              </w:rPr>
              <w:t>Молодцы! Вы сегодня хорошо занимались. Обобщающие вопросы по теме занятия. Занятие закончено.</w:t>
            </w:r>
          </w:p>
        </w:tc>
        <w:tc>
          <w:tcPr>
            <w:tcW w:w="3402" w:type="dxa"/>
          </w:tcPr>
          <w:p w:rsidR="009C5FBC" w:rsidRPr="00726243" w:rsidRDefault="009C5FBC" w:rsidP="00C8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FBC" w:rsidRDefault="009C5FBC" w:rsidP="009C5FB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</w:p>
    <w:p w:rsidR="009C5FBC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Алексеева,  М.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  Методика развития речи и обучение родному языку </w:t>
      </w:r>
      <w:proofErr w:type="gramStart"/>
      <w:r>
        <w:rPr>
          <w:rFonts w:ascii="Times New Roman" w:eastAsia="Times New Roman" w:hAnsi="Times New Roman" w:cs="Times New Roman"/>
          <w:sz w:val="28"/>
        </w:rPr>
        <w:t>дошкольников:</w:t>
      </w:r>
      <w:r w:rsidRPr="001427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учеб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для студ.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 сред.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учеб.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Заведений  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 М. Алексеева, Б. И. Яшина. -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3-е изд.– </w:t>
      </w:r>
      <w:proofErr w:type="gramStart"/>
      <w:r>
        <w:rPr>
          <w:rFonts w:ascii="Times New Roman" w:eastAsia="Times New Roman" w:hAnsi="Times New Roman" w:cs="Times New Roman"/>
          <w:sz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Издательский центр «Академия», 2000. – 400с.</w:t>
      </w:r>
    </w:p>
    <w:p w:rsidR="009C5FBC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Беккер, К. П. Логопедия: пер. с нем / К.П. Беккер, М.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Медицина, 1981. - 288 с.</w:t>
      </w:r>
    </w:p>
    <w:p w:rsidR="009C5FBC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Голик, А. Алалия: справочник по психологии и психиатрии детского возраста /А. Голик, 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Мамцева</w:t>
      </w:r>
      <w:proofErr w:type="spellEnd"/>
      <w:r>
        <w:rPr>
          <w:rFonts w:ascii="Times New Roman" w:eastAsia="Times New Roman" w:hAnsi="Times New Roman" w:cs="Times New Roman"/>
          <w:sz w:val="28"/>
        </w:rPr>
        <w:t>;  под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общ. ред. С. </w:t>
      </w:r>
      <w:proofErr w:type="spellStart"/>
      <w:r>
        <w:rPr>
          <w:rFonts w:ascii="Times New Roman" w:eastAsia="Times New Roman" w:hAnsi="Times New Roman" w:cs="Times New Roman"/>
          <w:sz w:val="28"/>
        </w:rPr>
        <w:t>Ю.Циркина</w:t>
      </w:r>
      <w:proofErr w:type="spellEnd"/>
      <w:r>
        <w:rPr>
          <w:rFonts w:ascii="Times New Roman" w:eastAsia="Times New Roman" w:hAnsi="Times New Roman" w:cs="Times New Roman"/>
          <w:sz w:val="28"/>
        </w:rPr>
        <w:t>. – СПб.: Изд-во «Питер», 1999. –  155 с.</w:t>
      </w:r>
    </w:p>
    <w:p w:rsidR="009C5FBC" w:rsidRPr="00793648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3648">
        <w:rPr>
          <w:rFonts w:ascii="Times New Roman" w:eastAsia="Times New Roman" w:hAnsi="Times New Roman" w:cs="Times New Roman"/>
          <w:sz w:val="28"/>
        </w:rPr>
        <w:t>Доника</w:t>
      </w:r>
      <w:proofErr w:type="spellEnd"/>
      <w:r w:rsidRPr="00793648">
        <w:rPr>
          <w:rFonts w:ascii="Times New Roman" w:eastAsia="Times New Roman" w:hAnsi="Times New Roman" w:cs="Times New Roman"/>
          <w:sz w:val="28"/>
        </w:rPr>
        <w:t xml:space="preserve"> В. Ф. Логопедическая работа при обучении грамоте/ В.</w:t>
      </w:r>
      <w:r>
        <w:rPr>
          <w:rFonts w:ascii="Times New Roman" w:eastAsia="Times New Roman" w:hAnsi="Times New Roman" w:cs="Times New Roman"/>
          <w:sz w:val="28"/>
        </w:rPr>
        <w:t xml:space="preserve"> Ф</w:t>
      </w:r>
      <w:r w:rsidRPr="00793648">
        <w:rPr>
          <w:rFonts w:ascii="Times New Roman" w:eastAsia="Times New Roman" w:hAnsi="Times New Roman" w:cs="Times New Roman"/>
          <w:sz w:val="28"/>
        </w:rPr>
        <w:t xml:space="preserve"> Донника// Начальная школа. – 1998. – № 7.</w:t>
      </w:r>
    </w:p>
    <w:p w:rsidR="009C5FBC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Л.Н. Формирование речи у дошкольников / Л. Н. </w:t>
      </w:r>
      <w:proofErr w:type="spellStart"/>
      <w:r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>. М., 2003. – 69с.</w:t>
      </w:r>
    </w:p>
    <w:p w:rsidR="009C5FBC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3648">
        <w:rPr>
          <w:rFonts w:ascii="Times New Roman" w:eastAsia="Times New Roman" w:hAnsi="Times New Roman" w:cs="Times New Roman"/>
          <w:sz w:val="28"/>
        </w:rPr>
        <w:lastRenderedPageBreak/>
        <w:t>Жаренкова</w:t>
      </w:r>
      <w:proofErr w:type="spellEnd"/>
      <w:r w:rsidRPr="00793648">
        <w:rPr>
          <w:rFonts w:ascii="Times New Roman" w:eastAsia="Times New Roman" w:hAnsi="Times New Roman" w:cs="Times New Roman"/>
          <w:sz w:val="28"/>
        </w:rPr>
        <w:t>, Н. И.</w:t>
      </w:r>
      <w:r>
        <w:rPr>
          <w:rFonts w:ascii="Times New Roman" w:eastAsia="Times New Roman" w:hAnsi="Times New Roman" w:cs="Times New Roman"/>
          <w:sz w:val="28"/>
        </w:rPr>
        <w:t xml:space="preserve"> Понимания грамматических отношений детьми с ОНР у дошкольников / Н. И.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1982. -191с</w:t>
      </w:r>
      <w:r w:rsidRPr="00793648">
        <w:rPr>
          <w:rFonts w:ascii="Times New Roman" w:eastAsia="Times New Roman" w:hAnsi="Times New Roman" w:cs="Times New Roman"/>
          <w:sz w:val="28"/>
        </w:rPr>
        <w:t xml:space="preserve"> </w:t>
      </w:r>
    </w:p>
    <w:p w:rsidR="009C5FBC" w:rsidRPr="00793648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3648">
        <w:rPr>
          <w:rFonts w:ascii="Times New Roman" w:eastAsia="Times New Roman" w:hAnsi="Times New Roman" w:cs="Times New Roman"/>
          <w:sz w:val="28"/>
        </w:rPr>
        <w:t xml:space="preserve">Жукова, Н.С. Формирование устной речи: </w:t>
      </w:r>
      <w:r>
        <w:rPr>
          <w:rFonts w:ascii="Times New Roman" w:eastAsia="Times New Roman" w:hAnsi="Times New Roman" w:cs="Times New Roman"/>
          <w:sz w:val="28"/>
        </w:rPr>
        <w:t>у</w:t>
      </w:r>
      <w:r w:rsidRPr="00793648">
        <w:rPr>
          <w:rFonts w:ascii="Times New Roman" w:eastAsia="Times New Roman" w:hAnsi="Times New Roman" w:cs="Times New Roman"/>
          <w:sz w:val="28"/>
        </w:rPr>
        <w:t>чеб. метод, пособие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93648">
        <w:rPr>
          <w:rFonts w:ascii="Times New Roman" w:eastAsia="Times New Roman" w:hAnsi="Times New Roman" w:cs="Times New Roman"/>
          <w:sz w:val="28"/>
        </w:rPr>
        <w:t>/ Н. С. Жуков</w:t>
      </w:r>
      <w:r>
        <w:rPr>
          <w:rFonts w:ascii="Times New Roman" w:eastAsia="Times New Roman" w:hAnsi="Times New Roman" w:cs="Times New Roman"/>
          <w:sz w:val="28"/>
        </w:rPr>
        <w:t>а</w:t>
      </w:r>
      <w:r w:rsidRPr="00793648">
        <w:rPr>
          <w:rFonts w:ascii="Times New Roman" w:eastAsia="Times New Roman" w:hAnsi="Times New Roman" w:cs="Times New Roman"/>
          <w:sz w:val="28"/>
        </w:rPr>
        <w:t xml:space="preserve">. - М.: Соц.-полит. </w:t>
      </w:r>
      <w:proofErr w:type="spellStart"/>
      <w:proofErr w:type="gramStart"/>
      <w:r w:rsidRPr="00793648">
        <w:rPr>
          <w:rFonts w:ascii="Times New Roman" w:eastAsia="Times New Roman" w:hAnsi="Times New Roman" w:cs="Times New Roman"/>
          <w:sz w:val="28"/>
        </w:rPr>
        <w:t>журн</w:t>
      </w:r>
      <w:proofErr w:type="spellEnd"/>
      <w:r w:rsidRPr="0079364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93648">
        <w:rPr>
          <w:rFonts w:ascii="Times New Roman" w:eastAsia="Times New Roman" w:hAnsi="Times New Roman" w:cs="Times New Roman"/>
          <w:sz w:val="28"/>
        </w:rPr>
        <w:t xml:space="preserve"> 2004</w:t>
      </w:r>
      <w:proofErr w:type="gramEnd"/>
      <w:r w:rsidRPr="0079364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93648">
        <w:rPr>
          <w:rFonts w:ascii="Times New Roman" w:eastAsia="Times New Roman" w:hAnsi="Times New Roman" w:cs="Times New Roman"/>
          <w:sz w:val="28"/>
        </w:rPr>
        <w:t xml:space="preserve"> - 96 с.</w:t>
      </w:r>
    </w:p>
    <w:p w:rsidR="009C5FBC" w:rsidRDefault="009C5FBC" w:rsidP="009C5FBC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Занятия по развитию речи в детском саду: кн. для воспитателя детского сада / Ф. А. Сохин, О. С. Ушакова, А. Г. </w:t>
      </w:r>
      <w:proofErr w:type="spellStart"/>
      <w:r>
        <w:rPr>
          <w:rFonts w:ascii="Times New Roman" w:eastAsia="Times New Roman" w:hAnsi="Times New Roman" w:cs="Times New Roman"/>
          <w:sz w:val="28"/>
        </w:rPr>
        <w:t>Арушанова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  [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]; под ред. О. С. Ушаковой. – </w:t>
      </w:r>
      <w:proofErr w:type="gramStart"/>
      <w:r>
        <w:rPr>
          <w:rFonts w:ascii="Times New Roman" w:eastAsia="Times New Roman" w:hAnsi="Times New Roman" w:cs="Times New Roman"/>
          <w:sz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1993. – 271с.</w:t>
      </w:r>
    </w:p>
    <w:p w:rsidR="009C5FBC" w:rsidRPr="00A169AD" w:rsidRDefault="009C5FBC" w:rsidP="009C5FB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169AD">
        <w:rPr>
          <w:rFonts w:ascii="Times New Roman" w:eastAsia="Times New Roman" w:hAnsi="Times New Roman" w:cs="Times New Roman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Pr="00A169AD">
        <w:rPr>
          <w:rFonts w:ascii="Times New Roman" w:eastAsia="Times New Roman" w:hAnsi="Times New Roman" w:cs="Times New Roman"/>
          <w:sz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И. Формирование лексики и грамматического строя у </w:t>
      </w:r>
      <w:proofErr w:type="spellStart"/>
      <w:proofErr w:type="gramStart"/>
      <w:r w:rsidRPr="00A169AD">
        <w:rPr>
          <w:rFonts w:ascii="Times New Roman" w:eastAsia="Times New Roman" w:hAnsi="Times New Roman" w:cs="Times New Roman"/>
          <w:sz w:val="28"/>
        </w:rPr>
        <w:t>дош</w:t>
      </w:r>
      <w:r>
        <w:rPr>
          <w:rFonts w:ascii="Times New Roman" w:eastAsia="Times New Roman" w:hAnsi="Times New Roman" w:cs="Times New Roman"/>
          <w:sz w:val="28"/>
        </w:rPr>
        <w:t>-</w:t>
      </w:r>
      <w:r w:rsidRPr="00A169AD">
        <w:rPr>
          <w:rFonts w:ascii="Times New Roman" w:eastAsia="Times New Roman" w:hAnsi="Times New Roman" w:cs="Times New Roman"/>
          <w:sz w:val="28"/>
        </w:rPr>
        <w:t>кольников</w:t>
      </w:r>
      <w:proofErr w:type="spellEnd"/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с ОНР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/ Р. И. </w:t>
      </w:r>
      <w:proofErr w:type="spellStart"/>
      <w:r w:rsidRPr="00A169AD">
        <w:rPr>
          <w:rFonts w:ascii="Times New Roman" w:eastAsia="Times New Roman" w:hAnsi="Times New Roman" w:cs="Times New Roman"/>
          <w:sz w:val="28"/>
        </w:rPr>
        <w:t>Лалаева</w:t>
      </w:r>
      <w:proofErr w:type="spellEnd"/>
      <w:r w:rsidRPr="00A169AD">
        <w:rPr>
          <w:rFonts w:ascii="Times New Roman" w:eastAsia="Times New Roman" w:hAnsi="Times New Roman" w:cs="Times New Roman"/>
          <w:sz w:val="28"/>
        </w:rPr>
        <w:t>, Н. В. Серебрякова. – СПб</w:t>
      </w:r>
      <w:proofErr w:type="gramStart"/>
      <w:r w:rsidRPr="00A169A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Союз, 2001</w:t>
      </w:r>
      <w:r>
        <w:rPr>
          <w:rFonts w:ascii="Times New Roman" w:eastAsia="Times New Roman" w:hAnsi="Times New Roman" w:cs="Times New Roman"/>
          <w:sz w:val="28"/>
        </w:rPr>
        <w:t>.224с.</w:t>
      </w:r>
    </w:p>
    <w:p w:rsidR="009C5FBC" w:rsidRPr="00A169AD" w:rsidRDefault="009C5FBC" w:rsidP="009C5FB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169AD">
        <w:rPr>
          <w:rFonts w:ascii="Times New Roman" w:eastAsia="Times New Roman" w:hAnsi="Times New Roman" w:cs="Times New Roman"/>
          <w:sz w:val="28"/>
        </w:rPr>
        <w:t>Основы логопедической работы с детьми:</w:t>
      </w:r>
      <w:r w:rsidRPr="00A169AD">
        <w:rPr>
          <w:rFonts w:ascii="Times New Roman" w:eastAsia="Times New Roman" w:hAnsi="Times New Roman" w:cs="Times New Roman"/>
          <w:sz w:val="24"/>
        </w:rPr>
        <w:t xml:space="preserve"> </w:t>
      </w:r>
      <w:r w:rsidRPr="008724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69AD">
        <w:rPr>
          <w:rFonts w:ascii="Times New Roman" w:eastAsia="Times New Roman" w:hAnsi="Times New Roman" w:cs="Times New Roman"/>
          <w:sz w:val="28"/>
        </w:rPr>
        <w:t xml:space="preserve">чебное </w:t>
      </w:r>
      <w:proofErr w:type="gramStart"/>
      <w:r w:rsidRPr="00A169AD">
        <w:rPr>
          <w:rFonts w:ascii="Times New Roman" w:eastAsia="Times New Roman" w:hAnsi="Times New Roman" w:cs="Times New Roman"/>
          <w:sz w:val="28"/>
        </w:rPr>
        <w:t>пособие  для</w:t>
      </w:r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логопедов, воспитателей детских садов, </w:t>
      </w:r>
      <w:proofErr w:type="spellStart"/>
      <w:r w:rsidRPr="00A169AD">
        <w:rPr>
          <w:rFonts w:ascii="Times New Roman" w:eastAsia="Times New Roman" w:hAnsi="Times New Roman" w:cs="Times New Roman"/>
          <w:sz w:val="28"/>
        </w:rPr>
        <w:t>учетелей</w:t>
      </w:r>
      <w:proofErr w:type="spellEnd"/>
      <w:r w:rsidRPr="00A169AD">
        <w:rPr>
          <w:rFonts w:ascii="Times New Roman" w:eastAsia="Times New Roman" w:hAnsi="Times New Roman" w:cs="Times New Roman"/>
          <w:sz w:val="28"/>
        </w:rPr>
        <w:t xml:space="preserve"> начальных классов, студентов педагогических училищ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 xml:space="preserve"> Г. В. Чиркина</w:t>
      </w:r>
      <w:r w:rsidRPr="00A169AD">
        <w:rPr>
          <w:rFonts w:ascii="Times New Roman" w:eastAsia="Times New Roman" w:hAnsi="Times New Roman" w:cs="Times New Roman"/>
          <w:sz w:val="28"/>
        </w:rPr>
        <w:t>[и др.]</w:t>
      </w:r>
      <w:r>
        <w:rPr>
          <w:rFonts w:ascii="Times New Roman" w:eastAsia="Times New Roman" w:hAnsi="Times New Roman" w:cs="Times New Roman"/>
          <w:sz w:val="28"/>
        </w:rPr>
        <w:t>;</w:t>
      </w:r>
      <w:r w:rsidRPr="00A169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A169AD">
        <w:rPr>
          <w:rFonts w:ascii="Times New Roman" w:eastAsia="Times New Roman" w:hAnsi="Times New Roman" w:cs="Times New Roman"/>
          <w:sz w:val="28"/>
        </w:rPr>
        <w:t xml:space="preserve">од </w:t>
      </w:r>
      <w:proofErr w:type="spellStart"/>
      <w:r w:rsidRPr="00A169AD">
        <w:rPr>
          <w:rFonts w:ascii="Times New Roman" w:eastAsia="Times New Roman" w:hAnsi="Times New Roman" w:cs="Times New Roman"/>
          <w:sz w:val="28"/>
        </w:rPr>
        <w:t>ред</w:t>
      </w:r>
      <w:proofErr w:type="spellEnd"/>
      <w:r w:rsidRPr="00A169AD">
        <w:rPr>
          <w:rFonts w:ascii="Times New Roman" w:eastAsia="Times New Roman" w:hAnsi="Times New Roman" w:cs="Times New Roman"/>
          <w:sz w:val="28"/>
        </w:rPr>
        <w:t xml:space="preserve"> Г. В. Чиркиной. – </w:t>
      </w:r>
      <w:proofErr w:type="gramStart"/>
      <w:r w:rsidRPr="00A169AD"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АРКТИ,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2002. – 240с. </w:t>
      </w:r>
    </w:p>
    <w:p w:rsidR="009C5FBC" w:rsidRPr="00A169AD" w:rsidRDefault="009C5FBC" w:rsidP="009C5FB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169AD">
        <w:rPr>
          <w:rFonts w:ascii="Times New Roman" w:eastAsia="Times New Roman" w:hAnsi="Times New Roman" w:cs="Times New Roman"/>
          <w:sz w:val="28"/>
        </w:rPr>
        <w:t>Смирнова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169AD">
        <w:rPr>
          <w:rFonts w:ascii="Times New Roman" w:eastAsia="Times New Roman" w:hAnsi="Times New Roman" w:cs="Times New Roman"/>
          <w:sz w:val="28"/>
        </w:rPr>
        <w:t xml:space="preserve"> И. А. Логопедическая диагностика, коррекция и профилактика нарушения речи у дошкольников с ДЦП, Алалия, Дизартрия, ОНР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/ И. А. Смирнова</w:t>
      </w:r>
      <w:r>
        <w:rPr>
          <w:rFonts w:ascii="Times New Roman" w:eastAsia="Times New Roman" w:hAnsi="Times New Roman" w:cs="Times New Roman"/>
          <w:sz w:val="28"/>
        </w:rPr>
        <w:t>.</w:t>
      </w:r>
      <w:r w:rsidRPr="00A169AD">
        <w:rPr>
          <w:rFonts w:ascii="Times New Roman" w:eastAsia="Times New Roman" w:hAnsi="Times New Roman" w:cs="Times New Roman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СПБ</w:t>
      </w:r>
      <w:r>
        <w:rPr>
          <w:rFonts w:ascii="Times New Roman" w:eastAsia="Times New Roman" w:hAnsi="Times New Roman" w:cs="Times New Roman"/>
          <w:sz w:val="28"/>
        </w:rPr>
        <w:t>.</w:t>
      </w:r>
      <w:r w:rsidRPr="00A169AD">
        <w:rPr>
          <w:rFonts w:ascii="Times New Roman" w:eastAsia="Times New Roman" w:hAnsi="Times New Roman" w:cs="Times New Roman"/>
          <w:sz w:val="28"/>
        </w:rPr>
        <w:t>: Детство-пресс, 2004. - 320 с.</w:t>
      </w:r>
    </w:p>
    <w:p w:rsidR="009C5FBC" w:rsidRPr="00A169AD" w:rsidRDefault="009C5FBC" w:rsidP="009C5FB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169AD">
        <w:rPr>
          <w:rFonts w:ascii="Times New Roman" w:eastAsia="Times New Roman" w:hAnsi="Times New Roman" w:cs="Times New Roman"/>
          <w:sz w:val="28"/>
        </w:rPr>
        <w:t>Трауготт</w:t>
      </w:r>
      <w:proofErr w:type="spellEnd"/>
      <w:r w:rsidRPr="00A169AD">
        <w:rPr>
          <w:rFonts w:ascii="Times New Roman" w:eastAsia="Times New Roman" w:hAnsi="Times New Roman" w:cs="Times New Roman"/>
          <w:sz w:val="28"/>
        </w:rPr>
        <w:t xml:space="preserve">, Н.Н. К вопросу об организации и методике речевой работы с моторными </w:t>
      </w:r>
      <w:proofErr w:type="spellStart"/>
      <w:r w:rsidRPr="00A169AD">
        <w:rPr>
          <w:rFonts w:ascii="Times New Roman" w:eastAsia="Times New Roman" w:hAnsi="Times New Roman" w:cs="Times New Roman"/>
          <w:sz w:val="28"/>
        </w:rPr>
        <w:t>алаликами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 w:rsidRPr="00A169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</w:t>
      </w:r>
      <w:r w:rsidRPr="00A169AD">
        <w:rPr>
          <w:rFonts w:ascii="Times New Roman" w:eastAsia="Times New Roman" w:hAnsi="Times New Roman" w:cs="Times New Roman"/>
          <w:sz w:val="28"/>
        </w:rPr>
        <w:t xml:space="preserve">рестоматия по логопедии, том II / </w:t>
      </w:r>
      <w:r>
        <w:rPr>
          <w:rFonts w:ascii="Times New Roman" w:eastAsia="Times New Roman" w:hAnsi="Times New Roman" w:cs="Times New Roman"/>
          <w:sz w:val="28"/>
        </w:rPr>
        <w:t xml:space="preserve">Н. Н. </w:t>
      </w:r>
      <w:proofErr w:type="spellStart"/>
      <w:r w:rsidR="00ED2009">
        <w:rPr>
          <w:rFonts w:ascii="Times New Roman" w:eastAsia="Times New Roman" w:hAnsi="Times New Roman" w:cs="Times New Roman"/>
          <w:sz w:val="28"/>
        </w:rPr>
        <w:t>Трагоут</w:t>
      </w:r>
      <w:proofErr w:type="spellEnd"/>
      <w:r w:rsidR="00ED200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С. </w:t>
      </w:r>
      <w:r w:rsidR="00ED2009" w:rsidRPr="00A169AD">
        <w:rPr>
          <w:rFonts w:ascii="Times New Roman" w:eastAsia="Times New Roman" w:hAnsi="Times New Roman" w:cs="Times New Roman"/>
          <w:sz w:val="28"/>
        </w:rPr>
        <w:t>Волковой,</w:t>
      </w:r>
      <w:r w:rsidR="00ED2009">
        <w:rPr>
          <w:rFonts w:ascii="Times New Roman" w:eastAsia="Times New Roman" w:hAnsi="Times New Roman" w:cs="Times New Roman"/>
          <w:sz w:val="28"/>
        </w:rPr>
        <w:t xml:space="preserve"> </w:t>
      </w:r>
      <w:r w:rsidR="00ED2009" w:rsidRPr="00A169AD"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>И. Селиверстова.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A169AD"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1997. – 450с.</w:t>
      </w:r>
    </w:p>
    <w:p w:rsidR="009C5FBC" w:rsidRPr="00A169AD" w:rsidRDefault="009C5FBC" w:rsidP="009C5FB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169AD">
        <w:rPr>
          <w:rFonts w:ascii="Times New Roman" w:eastAsia="Times New Roman" w:hAnsi="Times New Roman" w:cs="Times New Roman"/>
          <w:sz w:val="28"/>
        </w:rPr>
        <w:t>Уварова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169AD">
        <w:rPr>
          <w:rFonts w:ascii="Times New Roman" w:eastAsia="Times New Roman" w:hAnsi="Times New Roman" w:cs="Times New Roman"/>
          <w:sz w:val="28"/>
        </w:rPr>
        <w:t xml:space="preserve"> Т. Б. Обучение словообразованию дошкольников с ОНР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169AD">
        <w:rPr>
          <w:rFonts w:ascii="Times New Roman" w:eastAsia="Times New Roman" w:hAnsi="Times New Roman" w:cs="Times New Roman"/>
          <w:sz w:val="28"/>
        </w:rPr>
        <w:t xml:space="preserve">/ Т. Б. Уварова// </w:t>
      </w:r>
      <w:proofErr w:type="gramStart"/>
      <w:r w:rsidRPr="00A169AD">
        <w:rPr>
          <w:rFonts w:ascii="Times New Roman" w:eastAsia="Times New Roman" w:hAnsi="Times New Roman" w:cs="Times New Roman"/>
          <w:sz w:val="28"/>
        </w:rPr>
        <w:t>Логопед.-</w:t>
      </w:r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2009. - №</w:t>
      </w:r>
      <w:proofErr w:type="gramStart"/>
      <w:r w:rsidRPr="00A169AD">
        <w:rPr>
          <w:rFonts w:ascii="Times New Roman" w:eastAsia="Times New Roman" w:hAnsi="Times New Roman" w:cs="Times New Roman"/>
          <w:sz w:val="28"/>
        </w:rPr>
        <w:t>5.-</w:t>
      </w:r>
      <w:proofErr w:type="gramEnd"/>
      <w:r w:rsidRPr="00A169AD">
        <w:rPr>
          <w:rFonts w:ascii="Times New Roman" w:eastAsia="Times New Roman" w:hAnsi="Times New Roman" w:cs="Times New Roman"/>
          <w:sz w:val="28"/>
        </w:rPr>
        <w:t xml:space="preserve"> С. 48.</w:t>
      </w: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9C5FBC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620A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9C5FBC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FBC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FBC" w:rsidRDefault="009C5FBC" w:rsidP="009C5F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FBC" w:rsidRDefault="009C5FBC" w:rsidP="009C5FBC">
      <w:pPr>
        <w:rPr>
          <w:rFonts w:ascii="Calibri" w:eastAsia="Calibri" w:hAnsi="Calibri" w:cs="Calibri"/>
        </w:rPr>
      </w:pPr>
    </w:p>
    <w:sectPr w:rsidR="009C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2954"/>
    <w:multiLevelType w:val="hybridMultilevel"/>
    <w:tmpl w:val="4ADC56F8"/>
    <w:lvl w:ilvl="0" w:tplc="C4D22D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CC"/>
    <w:rsid w:val="009C5FBC"/>
    <w:rsid w:val="00A46756"/>
    <w:rsid w:val="00CC71CC"/>
    <w:rsid w:val="00ED2009"/>
    <w:rsid w:val="00F36E1A"/>
    <w:rsid w:val="00F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A114"/>
  <w15:chartTrackingRefBased/>
  <w15:docId w15:val="{173D53EB-4227-46A5-95B7-2B4D40E3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9C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oneda</dc:creator>
  <cp:keywords/>
  <dc:description/>
  <cp:lastModifiedBy>oneda</cp:lastModifiedBy>
  <cp:revision>4</cp:revision>
  <dcterms:created xsi:type="dcterms:W3CDTF">2019-10-30T05:02:00Z</dcterms:created>
  <dcterms:modified xsi:type="dcterms:W3CDTF">2019-10-30T06:11:00Z</dcterms:modified>
</cp:coreProperties>
</file>