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9A" w:rsidRPr="00F54ACD" w:rsidRDefault="00F54ACD" w:rsidP="00325EEF">
      <w:pPr>
        <w:shd w:val="clear" w:color="auto" w:fill="FFFFFF"/>
        <w:ind w:firstLine="0"/>
        <w:jc w:val="center"/>
        <w:outlineLvl w:val="0"/>
        <w:rPr>
          <w:rFonts w:eastAsia="Times New Roman"/>
          <w:kern w:val="36"/>
          <w:szCs w:val="24"/>
          <w:lang w:eastAsia="ru-RU"/>
        </w:rPr>
      </w:pPr>
      <w:proofErr w:type="gramStart"/>
      <w:r>
        <w:rPr>
          <w:rFonts w:eastAsia="Times New Roman"/>
          <w:b/>
          <w:kern w:val="36"/>
          <w:szCs w:val="24"/>
          <w:lang w:eastAsia="ru-RU"/>
        </w:rPr>
        <w:t xml:space="preserve">Тема: </w:t>
      </w:r>
      <w:r w:rsidR="00A0249A" w:rsidRPr="00F54ACD">
        <w:rPr>
          <w:rFonts w:eastAsia="Times New Roman"/>
          <w:kern w:val="36"/>
          <w:szCs w:val="24"/>
          <w:lang w:eastAsia="ru-RU"/>
        </w:rPr>
        <w:t xml:space="preserve"> "</w:t>
      </w:r>
      <w:proofErr w:type="gramEnd"/>
      <w:r w:rsidR="00A0249A" w:rsidRPr="00F54ACD">
        <w:rPr>
          <w:rFonts w:eastAsia="Times New Roman"/>
          <w:kern w:val="36"/>
          <w:szCs w:val="24"/>
          <w:lang w:eastAsia="ru-RU"/>
        </w:rPr>
        <w:t>Упражнение в склонении существительных и распознавании падежей"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Цели урока: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1. Обучающие (дидактические):</w:t>
      </w:r>
    </w:p>
    <w:p w:rsidR="00A0249A" w:rsidRPr="00F54ACD" w:rsidRDefault="00A0249A" w:rsidP="00325EEF">
      <w:pPr>
        <w:numPr>
          <w:ilvl w:val="0"/>
          <w:numId w:val="2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совершенствовать умение определять падежи имен существительных и правильно употреблять их в нужном падеже;</w:t>
      </w:r>
    </w:p>
    <w:p w:rsidR="00A0249A" w:rsidRPr="00F54ACD" w:rsidRDefault="00A0249A" w:rsidP="00325EEF">
      <w:pPr>
        <w:numPr>
          <w:ilvl w:val="0"/>
          <w:numId w:val="2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углубить знания учащихся об имени существительном;</w:t>
      </w:r>
    </w:p>
    <w:p w:rsidR="00A0249A" w:rsidRPr="00F54ACD" w:rsidRDefault="00A0249A" w:rsidP="00325EEF">
      <w:pPr>
        <w:numPr>
          <w:ilvl w:val="0"/>
          <w:numId w:val="2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продолжить работу по формированию навыка грамотного письма.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2. Развивающие:</w:t>
      </w:r>
    </w:p>
    <w:p w:rsidR="00A0249A" w:rsidRPr="00F54ACD" w:rsidRDefault="00A0249A" w:rsidP="00325EEF">
      <w:pPr>
        <w:numPr>
          <w:ilvl w:val="0"/>
          <w:numId w:val="3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развивать интерес учащихся к русскому языку;</w:t>
      </w:r>
    </w:p>
    <w:p w:rsidR="00A0249A" w:rsidRPr="00F54ACD" w:rsidRDefault="00A0249A" w:rsidP="00325EEF">
      <w:pPr>
        <w:numPr>
          <w:ilvl w:val="0"/>
          <w:numId w:val="3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развивать творческие способности учащихся;</w:t>
      </w:r>
    </w:p>
    <w:p w:rsidR="00A0249A" w:rsidRPr="00F54ACD" w:rsidRDefault="00A0249A" w:rsidP="00325EEF">
      <w:pPr>
        <w:numPr>
          <w:ilvl w:val="0"/>
          <w:numId w:val="3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развивать речь учащихся и самостоятельность при выполнении заданий;</w:t>
      </w:r>
    </w:p>
    <w:p w:rsidR="00A0249A" w:rsidRPr="00F54ACD" w:rsidRDefault="00A0249A" w:rsidP="00325EEF">
      <w:pPr>
        <w:numPr>
          <w:ilvl w:val="0"/>
          <w:numId w:val="3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научить применять полученные знания на практике.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3. Воспитательные:</w:t>
      </w:r>
    </w:p>
    <w:p w:rsidR="00A0249A" w:rsidRPr="00F54ACD" w:rsidRDefault="00A0249A" w:rsidP="00325EE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воспитывать нравственное отношение учащихся к животным;</w:t>
      </w:r>
    </w:p>
    <w:p w:rsidR="00A0249A" w:rsidRPr="00F54ACD" w:rsidRDefault="00A0249A" w:rsidP="00325EE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формировать положительное отношение к учебе;</w:t>
      </w:r>
    </w:p>
    <w:p w:rsidR="00A0249A" w:rsidRPr="00F54ACD" w:rsidRDefault="00A0249A" w:rsidP="00325EE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развивать прилежность, старательность и аккуратность;</w:t>
      </w:r>
    </w:p>
    <w:p w:rsidR="00A0249A" w:rsidRPr="00F54ACD" w:rsidRDefault="00A0249A" w:rsidP="00325EE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добиваться сознательной дисциплины посредством пробуждения активного интереса к изучаемой теме.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Тип урока: </w:t>
      </w:r>
      <w:r w:rsidRPr="00F54ACD">
        <w:rPr>
          <w:rFonts w:eastAsia="Times New Roman"/>
          <w:szCs w:val="24"/>
          <w:lang w:eastAsia="ru-RU"/>
        </w:rPr>
        <w:t>урок совершенствования знаний, умений и навыков.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Учебно-материальное оснащение: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учебники;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тетради;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карточки – задания (тест – самоконтроль);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карточки – задания с деформированным текстом (</w:t>
      </w:r>
      <w:proofErr w:type="spellStart"/>
      <w:r w:rsidRPr="00F54ACD">
        <w:rPr>
          <w:rFonts w:eastAsia="Times New Roman"/>
          <w:szCs w:val="24"/>
          <w:lang w:eastAsia="ru-RU"/>
        </w:rPr>
        <w:t>разноуровневые</w:t>
      </w:r>
      <w:proofErr w:type="spellEnd"/>
      <w:r w:rsidRPr="00F54ACD">
        <w:rPr>
          <w:rFonts w:eastAsia="Times New Roman"/>
          <w:szCs w:val="24"/>
          <w:lang w:eastAsia="ru-RU"/>
        </w:rPr>
        <w:t>);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сочинения учащихся на тему «Мое любимое животное»;</w:t>
      </w:r>
    </w:p>
    <w:p w:rsidR="00A0249A" w:rsidRPr="00F54ACD" w:rsidRDefault="00A0249A" w:rsidP="00325EE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фрагмент мультфильма «Бобик в гостях у Барбоса».</w:t>
      </w:r>
    </w:p>
    <w:p w:rsidR="00A0249A" w:rsidRPr="00F54ACD" w:rsidRDefault="00A0249A" w:rsidP="00325EEF">
      <w:pPr>
        <w:shd w:val="clear" w:color="auto" w:fill="FFFFFF"/>
        <w:ind w:firstLine="0"/>
        <w:jc w:val="center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Ход урока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1. Организационный этап.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Внешняя составляющая:</w:t>
      </w:r>
    </w:p>
    <w:p w:rsidR="00A0249A" w:rsidRPr="00F54ACD" w:rsidRDefault="00A0249A" w:rsidP="00325EEF">
      <w:pPr>
        <w:numPr>
          <w:ilvl w:val="0"/>
          <w:numId w:val="6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проверка наличия учащихся на уроке (по журналу);</w:t>
      </w:r>
    </w:p>
    <w:p w:rsidR="00A0249A" w:rsidRPr="00F54ACD" w:rsidRDefault="00A0249A" w:rsidP="00325EEF">
      <w:pPr>
        <w:numPr>
          <w:ilvl w:val="0"/>
          <w:numId w:val="6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проверка готовности учащихся к уроку (наличие письменных принадлежностей и рабочих тетрадей).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Внутренняя составляющая:</w:t>
      </w:r>
    </w:p>
    <w:p w:rsidR="00A0249A" w:rsidRPr="00F54ACD" w:rsidRDefault="00A0249A" w:rsidP="00325EEF">
      <w:pPr>
        <w:numPr>
          <w:ilvl w:val="0"/>
          <w:numId w:val="7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создание ситуации успеха с помощью музыки и специально подобранных текстов по теме «Братья наши меньшие»;</w:t>
      </w:r>
    </w:p>
    <w:p w:rsidR="00A0249A" w:rsidRPr="006F749D" w:rsidRDefault="00A0249A" w:rsidP="00325EEF">
      <w:pPr>
        <w:numPr>
          <w:ilvl w:val="0"/>
          <w:numId w:val="7"/>
        </w:numPr>
        <w:shd w:val="clear" w:color="auto" w:fill="FFFFFF"/>
        <w:rPr>
          <w:rFonts w:eastAsia="Times New Roman"/>
          <w:b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сообщение темы и обоснование целей урока. (</w:t>
      </w:r>
      <w:hyperlink r:id="rId5" w:history="1">
        <w:r w:rsidRPr="006F749D">
          <w:rPr>
            <w:rFonts w:eastAsia="Times New Roman"/>
            <w:b/>
            <w:szCs w:val="24"/>
            <w:u w:val="single"/>
            <w:lang w:eastAsia="ru-RU"/>
          </w:rPr>
          <w:t>Слайд 1</w:t>
        </w:r>
      </w:hyperlink>
      <w:r w:rsidRPr="006F749D">
        <w:rPr>
          <w:rFonts w:eastAsia="Times New Roman"/>
          <w:b/>
          <w:szCs w:val="24"/>
          <w:lang w:eastAsia="ru-RU"/>
        </w:rPr>
        <w:t>)</w:t>
      </w:r>
    </w:p>
    <w:p w:rsidR="00D93AB1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На протяжении нескольких уроков мы с вами изучали падежи имен существительных. Сегодня у нас необычный урок. </w:t>
      </w:r>
    </w:p>
    <w:p w:rsidR="00D93AB1" w:rsidRDefault="006F749D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Посмотрите на доску и сф</w:t>
      </w:r>
      <w:r w:rsidR="00D93AB1">
        <w:rPr>
          <w:rFonts w:eastAsia="Times New Roman"/>
          <w:szCs w:val="24"/>
          <w:lang w:eastAsia="ru-RU"/>
        </w:rPr>
        <w:t>ормулируйте мне тему и цель нашего урока.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 этом уроке, мы будем закреплять наши знания по этой теме.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 уроку мы с вами провели большую подготовительную работу: писали соч</w:t>
      </w:r>
      <w:r w:rsidR="00615EFD">
        <w:rPr>
          <w:rFonts w:eastAsia="Times New Roman"/>
          <w:szCs w:val="24"/>
          <w:lang w:eastAsia="ru-RU"/>
        </w:rPr>
        <w:t>и</w:t>
      </w:r>
      <w:r w:rsidR="009F41FC">
        <w:rPr>
          <w:rFonts w:eastAsia="Times New Roman"/>
          <w:szCs w:val="24"/>
          <w:lang w:eastAsia="ru-RU"/>
        </w:rPr>
        <w:t>нения о своих любимых животных</w:t>
      </w:r>
      <w:r w:rsidR="00615EFD">
        <w:rPr>
          <w:rFonts w:eastAsia="Times New Roman"/>
          <w:szCs w:val="24"/>
          <w:lang w:eastAsia="ru-RU"/>
        </w:rPr>
        <w:t xml:space="preserve"> </w:t>
      </w:r>
      <w:r w:rsidRPr="00F54ACD">
        <w:rPr>
          <w:rFonts w:eastAsia="Times New Roman"/>
          <w:szCs w:val="24"/>
          <w:lang w:eastAsia="ru-RU"/>
        </w:rPr>
        <w:t xml:space="preserve">и знакомились с рассказами писателей о братьях наших меньших. 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Материалом урока будут служить предложения, тексты и строки из стихотворений и песен о животных.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2. Актуализация прежних знаний.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1) Чистописание.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Начнем урок как обычно с чистописания</w:t>
      </w:r>
      <w:r w:rsidRPr="006F749D">
        <w:rPr>
          <w:rFonts w:eastAsia="Times New Roman"/>
          <w:b/>
          <w:szCs w:val="24"/>
          <w:lang w:eastAsia="ru-RU"/>
        </w:rPr>
        <w:t>. (</w:t>
      </w:r>
      <w:r w:rsidR="00615EFD">
        <w:rPr>
          <w:rFonts w:eastAsia="Times New Roman"/>
          <w:b/>
          <w:szCs w:val="24"/>
          <w:u w:val="single"/>
          <w:lang w:eastAsia="ru-RU"/>
        </w:rPr>
        <w:t>Слайд 2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A0249A" w:rsidRPr="00F54ACD" w:rsidRDefault="00D93AB1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начала о</w:t>
      </w:r>
      <w:r w:rsidR="00A0249A" w:rsidRPr="00F54ACD">
        <w:rPr>
          <w:rFonts w:eastAsia="Times New Roman"/>
          <w:szCs w:val="24"/>
          <w:lang w:eastAsia="ru-RU"/>
        </w:rPr>
        <w:t>тветьте на мои вопросы и запишите только первую букву каждого ответа.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Главный член предложения, который подчеркивается 2-мя чертами? (</w:t>
      </w:r>
      <w:r w:rsidRPr="00F54ACD">
        <w:rPr>
          <w:rFonts w:eastAsia="Times New Roman"/>
          <w:i/>
          <w:iCs/>
          <w:szCs w:val="24"/>
          <w:lang w:eastAsia="ru-RU"/>
        </w:rPr>
        <w:t>сказуемое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Главная неизменяемая часть слова? (</w:t>
      </w:r>
      <w:r w:rsidRPr="00F54ACD">
        <w:rPr>
          <w:rFonts w:eastAsia="Times New Roman"/>
          <w:i/>
          <w:iCs/>
          <w:szCs w:val="24"/>
          <w:lang w:eastAsia="ru-RU"/>
        </w:rPr>
        <w:t>корень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Непроизносимая согласная в слове солнце? (</w:t>
      </w:r>
      <w:r w:rsidRPr="00F54ACD">
        <w:rPr>
          <w:rFonts w:eastAsia="Times New Roman"/>
          <w:i/>
          <w:iCs/>
          <w:szCs w:val="24"/>
          <w:lang w:eastAsia="ru-RU"/>
        </w:rPr>
        <w:t>л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lastRenderedPageBreak/>
        <w:t>Изменяемая часть слова? (</w:t>
      </w:r>
      <w:r w:rsidRPr="00F54ACD">
        <w:rPr>
          <w:rFonts w:eastAsia="Times New Roman"/>
          <w:i/>
          <w:iCs/>
          <w:szCs w:val="24"/>
          <w:lang w:eastAsia="ru-RU"/>
        </w:rPr>
        <w:t>окончание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Имена существительные бывают собственные и </w:t>
      </w:r>
      <w:proofErr w:type="gramStart"/>
      <w:r w:rsidRPr="00F54ACD">
        <w:rPr>
          <w:rFonts w:eastAsia="Times New Roman"/>
          <w:szCs w:val="24"/>
          <w:lang w:eastAsia="ru-RU"/>
        </w:rPr>
        <w:t>…….</w:t>
      </w:r>
      <w:proofErr w:type="gramEnd"/>
      <w:r w:rsidRPr="00F54ACD">
        <w:rPr>
          <w:rFonts w:eastAsia="Times New Roman"/>
          <w:szCs w:val="24"/>
          <w:lang w:eastAsia="ru-RU"/>
        </w:rPr>
        <w:t>? (</w:t>
      </w:r>
      <w:r w:rsidRPr="00F54ACD">
        <w:rPr>
          <w:rFonts w:eastAsia="Times New Roman"/>
          <w:i/>
          <w:iCs/>
          <w:szCs w:val="24"/>
          <w:lang w:eastAsia="ru-RU"/>
        </w:rPr>
        <w:t>нарицательные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Существительные молоко, кофе, пальто имеют форму только</w:t>
      </w:r>
      <w:proofErr w:type="gramStart"/>
      <w:r w:rsidRPr="00F54ACD">
        <w:rPr>
          <w:rFonts w:eastAsia="Times New Roman"/>
          <w:szCs w:val="24"/>
          <w:lang w:eastAsia="ru-RU"/>
        </w:rPr>
        <w:t xml:space="preserve"> ….</w:t>
      </w:r>
      <w:proofErr w:type="gramEnd"/>
      <w:r w:rsidRPr="00F54ACD">
        <w:rPr>
          <w:rFonts w:eastAsia="Times New Roman"/>
          <w:szCs w:val="24"/>
          <w:lang w:eastAsia="ru-RU"/>
        </w:rPr>
        <w:t>? (</w:t>
      </w:r>
      <w:r w:rsidRPr="00F54ACD">
        <w:rPr>
          <w:rFonts w:eastAsia="Times New Roman"/>
          <w:i/>
          <w:iCs/>
          <w:szCs w:val="24"/>
          <w:lang w:eastAsia="ru-RU"/>
        </w:rPr>
        <w:t>единственного числа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В какой форме стоят существительные единственного числа, отвечающие на вопросы кто? или что? (</w:t>
      </w:r>
      <w:r w:rsidRPr="00F54ACD">
        <w:rPr>
          <w:rFonts w:eastAsia="Times New Roman"/>
          <w:i/>
          <w:iCs/>
          <w:szCs w:val="24"/>
          <w:lang w:eastAsia="ru-RU"/>
        </w:rPr>
        <w:t>в начальной форме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Гласная буква, которая пишется в слоге ЖИ? (</w:t>
      </w:r>
      <w:r w:rsidRPr="00F54ACD">
        <w:rPr>
          <w:rFonts w:eastAsia="Times New Roman"/>
          <w:i/>
          <w:iCs/>
          <w:szCs w:val="24"/>
          <w:lang w:eastAsia="ru-RU"/>
        </w:rPr>
        <w:t>и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8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Соединительная гласная в сложном слове вездеход? (</w:t>
      </w:r>
      <w:r w:rsidRPr="00F54ACD">
        <w:rPr>
          <w:rFonts w:eastAsia="Times New Roman"/>
          <w:i/>
          <w:iCs/>
          <w:szCs w:val="24"/>
          <w:lang w:eastAsia="ru-RU"/>
        </w:rPr>
        <w:t>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325EEF" w:rsidRDefault="00A0249A" w:rsidP="00325EEF">
      <w:pPr>
        <w:shd w:val="clear" w:color="auto" w:fill="FFFFFF"/>
        <w:ind w:firstLine="0"/>
        <w:rPr>
          <w:rFonts w:eastAsia="Times New Roman"/>
          <w:b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Прочитайте получившееся слово: </w:t>
      </w:r>
      <w:r w:rsidRPr="00325EEF">
        <w:rPr>
          <w:rFonts w:eastAsia="Times New Roman"/>
          <w:b/>
          <w:szCs w:val="24"/>
          <w:lang w:eastAsia="ru-RU"/>
        </w:rPr>
        <w:t>СКЛОНЕНИЕ.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Запишите это слово красиво на следующей строке три раза.</w:t>
      </w:r>
    </w:p>
    <w:p w:rsidR="00A0249A" w:rsidRPr="00F54ACD" w:rsidRDefault="00A0249A" w:rsidP="00325EEF">
      <w:pPr>
        <w:numPr>
          <w:ilvl w:val="0"/>
          <w:numId w:val="9"/>
        </w:numPr>
        <w:shd w:val="clear" w:color="auto" w:fill="FFFFFF"/>
        <w:rPr>
          <w:rFonts w:eastAsia="Times New Roman"/>
          <w:szCs w:val="24"/>
          <w:lang w:eastAsia="ru-RU"/>
        </w:rPr>
      </w:pPr>
      <w:proofErr w:type="gramStart"/>
      <w:r w:rsidRPr="00F54ACD">
        <w:rPr>
          <w:rFonts w:eastAsia="Times New Roman"/>
          <w:szCs w:val="24"/>
          <w:lang w:eastAsia="ru-RU"/>
        </w:rPr>
        <w:t>Что называется</w:t>
      </w:r>
      <w:proofErr w:type="gramEnd"/>
      <w:r w:rsidRPr="00F54ACD">
        <w:rPr>
          <w:rFonts w:eastAsia="Times New Roman"/>
          <w:szCs w:val="24"/>
          <w:lang w:eastAsia="ru-RU"/>
        </w:rPr>
        <w:t xml:space="preserve"> склонением? (</w:t>
      </w:r>
      <w:r w:rsidRPr="00F54ACD">
        <w:rPr>
          <w:rFonts w:eastAsia="Times New Roman"/>
          <w:i/>
          <w:iCs/>
          <w:szCs w:val="24"/>
          <w:lang w:eastAsia="ru-RU"/>
        </w:rPr>
        <w:t>изменение существительных по падежам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9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Сколько падежей в русском языке? (</w:t>
      </w:r>
      <w:r w:rsidRPr="00F54ACD">
        <w:rPr>
          <w:rFonts w:eastAsia="Times New Roman"/>
          <w:i/>
          <w:iCs/>
          <w:szCs w:val="24"/>
          <w:lang w:eastAsia="ru-RU"/>
        </w:rPr>
        <w:t>6 падежей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numPr>
          <w:ilvl w:val="0"/>
          <w:numId w:val="9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Назовите их по порядку. (</w:t>
      </w:r>
      <w:r w:rsidRPr="00F54ACD">
        <w:rPr>
          <w:rFonts w:eastAsia="Times New Roman"/>
          <w:i/>
          <w:iCs/>
          <w:szCs w:val="24"/>
          <w:lang w:eastAsia="ru-RU"/>
        </w:rPr>
        <w:t>именительный, родительный, дательный, винительный, творительный, предложный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6F749D" w:rsidRDefault="00A0249A" w:rsidP="00325EEF">
      <w:pPr>
        <w:shd w:val="clear" w:color="auto" w:fill="FFFFFF"/>
        <w:ind w:firstLine="0"/>
        <w:rPr>
          <w:rFonts w:eastAsia="Times New Roman"/>
          <w:b/>
          <w:szCs w:val="24"/>
          <w:lang w:eastAsia="ru-RU"/>
        </w:rPr>
      </w:pPr>
      <w:r w:rsidRPr="00325EEF">
        <w:rPr>
          <w:rFonts w:eastAsia="Times New Roman"/>
          <w:b/>
          <w:szCs w:val="24"/>
          <w:lang w:eastAsia="ru-RU"/>
        </w:rPr>
        <w:t>2)</w:t>
      </w:r>
      <w:r w:rsidRPr="00F54ACD">
        <w:rPr>
          <w:rFonts w:eastAsia="Times New Roman"/>
          <w:szCs w:val="24"/>
          <w:lang w:eastAsia="ru-RU"/>
        </w:rPr>
        <w:t xml:space="preserve"> Проверка знаний учащихся падежных вопросов с помощью теста – самоконтроля. </w:t>
      </w:r>
      <w:r w:rsidRPr="006F749D">
        <w:rPr>
          <w:rFonts w:eastAsia="Times New Roman"/>
          <w:b/>
          <w:szCs w:val="24"/>
          <w:lang w:eastAsia="ru-RU"/>
        </w:rPr>
        <w:t>(</w:t>
      </w:r>
      <w:r w:rsidR="00615EFD">
        <w:rPr>
          <w:rFonts w:eastAsia="Times New Roman"/>
          <w:b/>
          <w:szCs w:val="24"/>
          <w:u w:val="single"/>
          <w:lang w:eastAsia="ru-RU"/>
        </w:rPr>
        <w:t>Слайд 3</w:t>
      </w:r>
      <w:r w:rsidR="00D93AB1" w:rsidRPr="006F749D">
        <w:rPr>
          <w:rFonts w:eastAsia="Times New Roman"/>
          <w:b/>
          <w:szCs w:val="24"/>
          <w:lang w:eastAsia="ru-RU"/>
        </w:rPr>
        <w:t>– работа 1 группы ребят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- </w:t>
      </w:r>
      <w:r w:rsidR="00D93AB1">
        <w:rPr>
          <w:rFonts w:eastAsia="Times New Roman"/>
          <w:szCs w:val="24"/>
          <w:lang w:eastAsia="ru-RU"/>
        </w:rPr>
        <w:t>Н</w:t>
      </w:r>
      <w:r w:rsidRPr="00F54ACD">
        <w:rPr>
          <w:rFonts w:eastAsia="Times New Roman"/>
          <w:szCs w:val="24"/>
          <w:lang w:eastAsia="ru-RU"/>
        </w:rPr>
        <w:t>а партах</w:t>
      </w:r>
      <w:r w:rsidR="00D93AB1">
        <w:rPr>
          <w:rFonts w:eastAsia="Times New Roman"/>
          <w:szCs w:val="24"/>
          <w:lang w:eastAsia="ru-RU"/>
        </w:rPr>
        <w:t xml:space="preserve"> у первой группы</w:t>
      </w:r>
      <w:r w:rsidRPr="00F54ACD">
        <w:rPr>
          <w:rFonts w:eastAsia="Times New Roman"/>
          <w:szCs w:val="24"/>
          <w:lang w:eastAsia="ru-RU"/>
        </w:rPr>
        <w:t xml:space="preserve"> лежат карточки с тестом – самоконтролем. Как работать с таким тестом вы знаете. В данном тесте вам нужно соотнести названия падежей с их падежными вопросами. Если задание будет выполнено правильно, с обратной стороны карточки получится картинка.</w:t>
      </w:r>
    </w:p>
    <w:p w:rsidR="00D93AB1" w:rsidRPr="00F54ACD" w:rsidRDefault="00D93AB1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(Учащиеся выполняют тест.)</w:t>
      </w:r>
    </w:p>
    <w:p w:rsidR="00620B07" w:rsidRPr="00325EEF" w:rsidRDefault="00A0249A" w:rsidP="00325EEF">
      <w:pPr>
        <w:shd w:val="clear" w:color="auto" w:fill="FFFFFF"/>
        <w:ind w:firstLine="0"/>
        <w:rPr>
          <w:rFonts w:eastAsia="Times New Roman"/>
          <w:b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- </w:t>
      </w:r>
      <w:r w:rsidR="00D93AB1">
        <w:rPr>
          <w:rFonts w:eastAsia="Times New Roman"/>
          <w:szCs w:val="24"/>
          <w:lang w:eastAsia="ru-RU"/>
        </w:rPr>
        <w:t xml:space="preserve">Пока ребята выполняют </w:t>
      </w:r>
      <w:proofErr w:type="gramStart"/>
      <w:r w:rsidR="00D93AB1">
        <w:rPr>
          <w:rFonts w:eastAsia="Times New Roman"/>
          <w:szCs w:val="24"/>
          <w:lang w:eastAsia="ru-RU"/>
        </w:rPr>
        <w:t>мы  вами</w:t>
      </w:r>
      <w:proofErr w:type="gramEnd"/>
      <w:r w:rsidR="00620B07">
        <w:rPr>
          <w:rFonts w:eastAsia="Times New Roman"/>
          <w:szCs w:val="24"/>
          <w:lang w:eastAsia="ru-RU"/>
        </w:rPr>
        <w:t xml:space="preserve"> посмотри в </w:t>
      </w:r>
      <w:proofErr w:type="spellStart"/>
      <w:r w:rsidR="00620B07">
        <w:rPr>
          <w:rFonts w:eastAsia="Times New Roman"/>
          <w:szCs w:val="24"/>
          <w:lang w:eastAsia="ru-RU"/>
        </w:rPr>
        <w:t>учебнк</w:t>
      </w:r>
      <w:proofErr w:type="spellEnd"/>
      <w:r w:rsidR="00620B07">
        <w:rPr>
          <w:rFonts w:eastAsia="Times New Roman"/>
          <w:szCs w:val="24"/>
          <w:lang w:eastAsia="ru-RU"/>
        </w:rPr>
        <w:t xml:space="preserve"> </w:t>
      </w:r>
      <w:proofErr w:type="spellStart"/>
      <w:r w:rsidR="00620B07" w:rsidRPr="00325EEF">
        <w:rPr>
          <w:rFonts w:eastAsia="Times New Roman"/>
          <w:b/>
          <w:szCs w:val="24"/>
          <w:lang w:eastAsia="ru-RU"/>
        </w:rPr>
        <w:t>стр</w:t>
      </w:r>
      <w:proofErr w:type="spellEnd"/>
      <w:r w:rsidR="00620B07" w:rsidRPr="00325EEF">
        <w:rPr>
          <w:rFonts w:eastAsia="Times New Roman"/>
          <w:b/>
          <w:szCs w:val="24"/>
          <w:lang w:eastAsia="ru-RU"/>
        </w:rPr>
        <w:t xml:space="preserve"> 51 упр. 91(</w:t>
      </w:r>
      <w:r w:rsidR="00620B07" w:rsidRPr="00325EEF">
        <w:rPr>
          <w:rFonts w:eastAsia="Times New Roman"/>
          <w:b/>
          <w:szCs w:val="24"/>
          <w:u w:val="single"/>
          <w:lang w:eastAsia="ru-RU"/>
        </w:rPr>
        <w:t>Слай</w:t>
      </w:r>
      <w:r w:rsidR="00040FC2">
        <w:rPr>
          <w:rFonts w:eastAsia="Times New Roman"/>
          <w:b/>
          <w:szCs w:val="24"/>
          <w:u w:val="single"/>
          <w:lang w:eastAsia="ru-RU"/>
        </w:rPr>
        <w:t>д 4</w:t>
      </w:r>
      <w:r w:rsidR="00620B07" w:rsidRPr="00325EEF">
        <w:rPr>
          <w:rFonts w:eastAsia="Times New Roman"/>
          <w:b/>
          <w:szCs w:val="24"/>
          <w:lang w:eastAsia="ru-RU"/>
        </w:rPr>
        <w:t>)</w:t>
      </w:r>
    </w:p>
    <w:p w:rsidR="00A0249A" w:rsidRPr="00F54ACD" w:rsidRDefault="00620B07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A0249A" w:rsidRPr="00F54ACD">
        <w:rPr>
          <w:rFonts w:eastAsia="Times New Roman"/>
          <w:szCs w:val="24"/>
          <w:lang w:eastAsia="ru-RU"/>
        </w:rPr>
        <w:t>Поверните карточку и покажите получившуюся картинку.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Назовите по порядку падежи вместе с вопросами.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Почему у нас 2 вида падежных вопросов? (</w:t>
      </w:r>
      <w:r w:rsidRPr="00F54ACD">
        <w:rPr>
          <w:rFonts w:eastAsia="Times New Roman"/>
          <w:i/>
          <w:iCs/>
          <w:szCs w:val="24"/>
          <w:lang w:eastAsia="ru-RU"/>
        </w:rPr>
        <w:t xml:space="preserve">падежные вопросы кто? кого? </w:t>
      </w:r>
      <w:proofErr w:type="gramStart"/>
      <w:r w:rsidRPr="00F54ACD">
        <w:rPr>
          <w:rFonts w:eastAsia="Times New Roman"/>
          <w:i/>
          <w:iCs/>
          <w:szCs w:val="24"/>
          <w:lang w:eastAsia="ru-RU"/>
        </w:rPr>
        <w:t>кому?...</w:t>
      </w:r>
      <w:proofErr w:type="gramEnd"/>
      <w:r w:rsidRPr="00F54ACD">
        <w:rPr>
          <w:rFonts w:eastAsia="Times New Roman"/>
          <w:i/>
          <w:iCs/>
          <w:szCs w:val="24"/>
          <w:lang w:eastAsia="ru-RU"/>
        </w:rPr>
        <w:t xml:space="preserve"> мы задаем к одушевленным существительным, а вопросы что? чего? </w:t>
      </w:r>
      <w:proofErr w:type="gramStart"/>
      <w:r w:rsidRPr="00F54ACD">
        <w:rPr>
          <w:rFonts w:eastAsia="Times New Roman"/>
          <w:i/>
          <w:iCs/>
          <w:szCs w:val="24"/>
          <w:lang w:eastAsia="ru-RU"/>
        </w:rPr>
        <w:t>…..</w:t>
      </w:r>
      <w:proofErr w:type="gramEnd"/>
      <w:r w:rsidRPr="00F54ACD">
        <w:rPr>
          <w:rFonts w:eastAsia="Times New Roman"/>
          <w:i/>
          <w:iCs/>
          <w:szCs w:val="24"/>
          <w:lang w:eastAsia="ru-RU"/>
        </w:rPr>
        <w:t xml:space="preserve"> - к неодушевленным существительным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 доске крупным шрифтом написано: </w:t>
      </w:r>
      <w:r w:rsidRPr="00F54ACD">
        <w:rPr>
          <w:rFonts w:eastAsia="Times New Roman"/>
          <w:b/>
          <w:bCs/>
          <w:szCs w:val="24"/>
          <w:lang w:eastAsia="ru-RU"/>
        </w:rPr>
        <w:t>«Мы в ответе за тех, кого приручили»</w:t>
      </w:r>
      <w:r w:rsidRPr="00F54ACD">
        <w:rPr>
          <w:rFonts w:eastAsia="Times New Roman"/>
          <w:szCs w:val="24"/>
          <w:lang w:eastAsia="ru-RU"/>
        </w:rPr>
        <w:t>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Это сказал французский летчик, писатель, погибший во вторую мировую войну Антуан де </w:t>
      </w:r>
      <w:proofErr w:type="spellStart"/>
      <w:r w:rsidRPr="00F54ACD">
        <w:rPr>
          <w:rFonts w:eastAsia="Times New Roman"/>
          <w:szCs w:val="24"/>
          <w:lang w:eastAsia="ru-RU"/>
        </w:rPr>
        <w:t>Сент</w:t>
      </w:r>
      <w:proofErr w:type="spellEnd"/>
      <w:r w:rsidRPr="00F54ACD">
        <w:rPr>
          <w:rFonts w:eastAsia="Times New Roman"/>
          <w:szCs w:val="24"/>
          <w:lang w:eastAsia="ru-RU"/>
        </w:rPr>
        <w:t xml:space="preserve"> Экзюпери. А русский поэт Сергей Есенин назвал зверей «братьями нашими меньшими»</w:t>
      </w:r>
      <w:r w:rsidRPr="006F749D">
        <w:rPr>
          <w:rFonts w:eastAsia="Times New Roman"/>
          <w:b/>
          <w:szCs w:val="24"/>
          <w:lang w:eastAsia="ru-RU"/>
        </w:rPr>
        <w:t>. (</w:t>
      </w:r>
      <w:r w:rsidR="00040FC2">
        <w:rPr>
          <w:rFonts w:eastAsia="Times New Roman"/>
          <w:b/>
          <w:szCs w:val="24"/>
          <w:u w:val="single"/>
          <w:lang w:eastAsia="ru-RU"/>
        </w:rPr>
        <w:t>Слайд 5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3) Словарная работа.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а) </w:t>
      </w:r>
      <w:proofErr w:type="gramStart"/>
      <w:r w:rsidRPr="00F54ACD">
        <w:rPr>
          <w:rFonts w:eastAsia="Times New Roman"/>
          <w:szCs w:val="24"/>
          <w:lang w:eastAsia="ru-RU"/>
        </w:rPr>
        <w:t>А</w:t>
      </w:r>
      <w:proofErr w:type="gramEnd"/>
      <w:r w:rsidRPr="00F54ACD">
        <w:rPr>
          <w:rFonts w:eastAsia="Times New Roman"/>
          <w:szCs w:val="24"/>
          <w:lang w:eastAsia="ru-RU"/>
        </w:rPr>
        <w:t xml:space="preserve"> сейчас мы с вами проведем словарную работу</w:t>
      </w:r>
      <w:r w:rsidRPr="006F749D">
        <w:rPr>
          <w:rFonts w:eastAsia="Times New Roman"/>
          <w:szCs w:val="24"/>
          <w:lang w:eastAsia="ru-RU"/>
        </w:rPr>
        <w:t>. (</w:t>
      </w:r>
      <w:r w:rsidR="00040FC2">
        <w:rPr>
          <w:rFonts w:eastAsia="Times New Roman"/>
          <w:szCs w:val="24"/>
          <w:u w:val="single"/>
          <w:lang w:eastAsia="ru-RU"/>
        </w:rPr>
        <w:t>Слайд 6</w:t>
      </w:r>
      <w:r w:rsidRPr="006F749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Назовите синонимы к словам:</w:t>
      </w:r>
    </w:p>
    <w:p w:rsidR="00A0249A" w:rsidRPr="00F54ACD" w:rsidRDefault="00A0249A" w:rsidP="00325EEF">
      <w:pPr>
        <w:numPr>
          <w:ilvl w:val="0"/>
          <w:numId w:val="10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пес (</w:t>
      </w:r>
      <w:r w:rsidRPr="00F54ACD">
        <w:rPr>
          <w:rFonts w:eastAsia="Times New Roman"/>
          <w:i/>
          <w:iCs/>
          <w:szCs w:val="24"/>
          <w:lang w:eastAsia="ru-RU"/>
        </w:rPr>
        <w:t>собака</w:t>
      </w:r>
      <w:r w:rsidRPr="00F54ACD">
        <w:rPr>
          <w:rFonts w:eastAsia="Times New Roman"/>
          <w:szCs w:val="24"/>
          <w:lang w:eastAsia="ru-RU"/>
        </w:rPr>
        <w:t>),</w:t>
      </w:r>
    </w:p>
    <w:p w:rsidR="00A0249A" w:rsidRPr="00F54ACD" w:rsidRDefault="00A0249A" w:rsidP="00325EEF">
      <w:pPr>
        <w:numPr>
          <w:ilvl w:val="0"/>
          <w:numId w:val="10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какое животное в деревне называют кормилицей (</w:t>
      </w:r>
      <w:r w:rsidRPr="00F54ACD">
        <w:rPr>
          <w:rFonts w:eastAsia="Times New Roman"/>
          <w:i/>
          <w:iCs/>
          <w:szCs w:val="24"/>
          <w:lang w:eastAsia="ru-RU"/>
        </w:rPr>
        <w:t>корова</w:t>
      </w:r>
      <w:r w:rsidRPr="00F54ACD">
        <w:rPr>
          <w:rFonts w:eastAsia="Times New Roman"/>
          <w:szCs w:val="24"/>
          <w:lang w:eastAsia="ru-RU"/>
        </w:rPr>
        <w:t>),</w:t>
      </w:r>
    </w:p>
    <w:p w:rsidR="00A0249A" w:rsidRPr="00F54ACD" w:rsidRDefault="00A0249A" w:rsidP="00325EEF">
      <w:pPr>
        <w:numPr>
          <w:ilvl w:val="0"/>
          <w:numId w:val="10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косолапый (</w:t>
      </w:r>
      <w:r w:rsidRPr="00F54ACD">
        <w:rPr>
          <w:rFonts w:eastAsia="Times New Roman"/>
          <w:i/>
          <w:iCs/>
          <w:szCs w:val="24"/>
          <w:lang w:eastAsia="ru-RU"/>
        </w:rPr>
        <w:t>медведь</w:t>
      </w:r>
      <w:r w:rsidRPr="00F54ACD">
        <w:rPr>
          <w:rFonts w:eastAsia="Times New Roman"/>
          <w:szCs w:val="24"/>
          <w:lang w:eastAsia="ru-RU"/>
        </w:rPr>
        <w:t>),</w:t>
      </w:r>
    </w:p>
    <w:p w:rsidR="00A0249A" w:rsidRPr="00F54ACD" w:rsidRDefault="00A0249A" w:rsidP="00325EEF">
      <w:pPr>
        <w:numPr>
          <w:ilvl w:val="0"/>
          <w:numId w:val="10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косой (</w:t>
      </w:r>
      <w:r w:rsidRPr="00F54ACD">
        <w:rPr>
          <w:rFonts w:eastAsia="Times New Roman"/>
          <w:i/>
          <w:iCs/>
          <w:szCs w:val="24"/>
          <w:lang w:eastAsia="ru-RU"/>
        </w:rPr>
        <w:t>заяц</w:t>
      </w:r>
      <w:r w:rsidRPr="00F54ACD">
        <w:rPr>
          <w:rFonts w:eastAsia="Times New Roman"/>
          <w:szCs w:val="24"/>
          <w:lang w:eastAsia="ru-RU"/>
        </w:rPr>
        <w:t>).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Назовите безударные гласные в этих словах? (</w:t>
      </w:r>
      <w:r w:rsidRPr="00F54ACD">
        <w:rPr>
          <w:rFonts w:eastAsia="Times New Roman"/>
          <w:i/>
          <w:iCs/>
          <w:szCs w:val="24"/>
          <w:lang w:eastAsia="ru-RU"/>
        </w:rPr>
        <w:t>в слове собака безударная гласная «о» в 1 слоге и т.д.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Что объединяет эти слова? (</w:t>
      </w:r>
      <w:r w:rsidRPr="00F54ACD">
        <w:rPr>
          <w:rFonts w:eastAsia="Times New Roman"/>
          <w:i/>
          <w:iCs/>
          <w:szCs w:val="24"/>
          <w:lang w:eastAsia="ru-RU"/>
        </w:rPr>
        <w:t>животные, кто? одушевленные существительные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На какие две группы можно разделить слова? (</w:t>
      </w:r>
      <w:r w:rsidRPr="00F54ACD">
        <w:rPr>
          <w:rFonts w:eastAsia="Times New Roman"/>
          <w:i/>
          <w:iCs/>
          <w:szCs w:val="24"/>
          <w:lang w:eastAsia="ru-RU"/>
        </w:rPr>
        <w:t>домашние и дикие звери</w:t>
      </w:r>
      <w:r w:rsidRPr="00F54ACD">
        <w:rPr>
          <w:rFonts w:eastAsia="Times New Roman"/>
          <w:szCs w:val="24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б) </w:t>
      </w:r>
      <w:proofErr w:type="gramStart"/>
      <w:r w:rsidRPr="00F54ACD">
        <w:rPr>
          <w:rFonts w:eastAsia="Times New Roman"/>
          <w:szCs w:val="24"/>
          <w:lang w:eastAsia="ru-RU"/>
        </w:rPr>
        <w:t>С</w:t>
      </w:r>
      <w:proofErr w:type="gramEnd"/>
      <w:r w:rsidRPr="00F54ACD">
        <w:rPr>
          <w:rFonts w:eastAsia="Times New Roman"/>
          <w:szCs w:val="24"/>
          <w:lang w:eastAsia="ru-RU"/>
        </w:rPr>
        <w:t xml:space="preserve"> данными словами нужно составить словосочетания, используя слова из 2 столбика, употребив словарные слова в нужном падеже.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Открываются слова: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90"/>
        <w:gridCol w:w="862"/>
      </w:tblGrid>
      <w:tr w:rsidR="00F54ACD" w:rsidRPr="00F54ACD" w:rsidTr="00A0249A">
        <w:tc>
          <w:tcPr>
            <w:tcW w:w="0" w:type="auto"/>
            <w:shd w:val="clear" w:color="auto" w:fill="auto"/>
            <w:hideMark/>
          </w:tcPr>
          <w:p w:rsidR="00A0249A" w:rsidRPr="00F54ACD" w:rsidRDefault="00620B07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дв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ровый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собака</w:t>
            </w:r>
          </w:p>
        </w:tc>
      </w:tr>
      <w:tr w:rsidR="00F54ACD" w:rsidRPr="00F54ACD" w:rsidTr="00A0249A"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54ACD">
              <w:rPr>
                <w:rFonts w:eastAsia="Times New Roman"/>
                <w:szCs w:val="24"/>
                <w:lang w:eastAsia="ru-RU"/>
              </w:rPr>
              <w:t>тр</w:t>
            </w:r>
            <w:proofErr w:type="spellEnd"/>
            <w:r w:rsidRPr="00F54ACD">
              <w:rPr>
                <w:rFonts w:eastAsia="Times New Roman"/>
                <w:szCs w:val="24"/>
                <w:lang w:eastAsia="ru-RU"/>
              </w:rPr>
              <w:t xml:space="preserve"> . </w:t>
            </w:r>
            <w:proofErr w:type="spellStart"/>
            <w:r w:rsidRPr="00F54ACD">
              <w:rPr>
                <w:rFonts w:eastAsia="Times New Roman"/>
                <w:szCs w:val="24"/>
                <w:lang w:eastAsia="ru-RU"/>
              </w:rPr>
              <w:t>ва</w:t>
            </w:r>
            <w:proofErr w:type="spellEnd"/>
            <w:r w:rsidRPr="00F54ACD">
              <w:rPr>
                <w:rFonts w:eastAsia="Times New Roman"/>
                <w:szCs w:val="24"/>
                <w:lang w:eastAsia="ru-RU"/>
              </w:rPr>
              <w:t xml:space="preserve"> для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корова</w:t>
            </w:r>
          </w:p>
        </w:tc>
      </w:tr>
      <w:tr w:rsidR="00F54ACD" w:rsidRPr="00F54ACD" w:rsidTr="00A0249A"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 xml:space="preserve">п . д . </w:t>
            </w:r>
            <w:proofErr w:type="spellStart"/>
            <w:r w:rsidRPr="00F54ACD">
              <w:rPr>
                <w:rFonts w:eastAsia="Times New Roman"/>
                <w:szCs w:val="24"/>
                <w:lang w:eastAsia="ru-RU"/>
              </w:rPr>
              <w:t>йти</w:t>
            </w:r>
            <w:proofErr w:type="spellEnd"/>
            <w:r w:rsidRPr="00F54ACD">
              <w:rPr>
                <w:rFonts w:eastAsia="Times New Roman"/>
                <w:szCs w:val="24"/>
                <w:lang w:eastAsia="ru-RU"/>
              </w:rPr>
              <w:t xml:space="preserve"> к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медведь</w:t>
            </w:r>
          </w:p>
        </w:tc>
      </w:tr>
      <w:tr w:rsidR="00F54ACD" w:rsidRPr="00F54ACD" w:rsidTr="00A0249A"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п . гоня за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0249A" w:rsidRPr="00F54ACD" w:rsidRDefault="00A0249A" w:rsidP="00325EEF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54ACD">
              <w:rPr>
                <w:rFonts w:eastAsia="Times New Roman"/>
                <w:szCs w:val="24"/>
                <w:lang w:eastAsia="ru-RU"/>
              </w:rPr>
              <w:t>заяц</w:t>
            </w:r>
          </w:p>
        </w:tc>
      </w:tr>
    </w:tbl>
    <w:p w:rsidR="00A0249A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Дети составляют словосочетания в тетради, объясняют пропущенные орфограммы, определяют падеж словарных слов.</w:t>
      </w:r>
    </w:p>
    <w:p w:rsidR="00615EFD" w:rsidRPr="00F54ACD" w:rsidRDefault="00615EFD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lastRenderedPageBreak/>
        <w:t>Физкультурная минутка. </w:t>
      </w:r>
      <w:r w:rsidRPr="00F54ACD">
        <w:rPr>
          <w:rFonts w:eastAsia="Times New Roman"/>
          <w:szCs w:val="24"/>
          <w:lang w:eastAsia="ru-RU"/>
        </w:rPr>
        <w:t xml:space="preserve">Под музыку из мультфильма «Бобик в гостях у Барбоса» учащиеся выполняют различные танцевальные и ритмичные движения. </w:t>
      </w:r>
      <w:r w:rsidRPr="006F749D">
        <w:rPr>
          <w:rFonts w:eastAsia="Times New Roman"/>
          <w:b/>
          <w:szCs w:val="24"/>
          <w:lang w:eastAsia="ru-RU"/>
        </w:rPr>
        <w:t>(</w:t>
      </w:r>
      <w:r w:rsidR="00040FC2">
        <w:rPr>
          <w:rFonts w:eastAsia="Times New Roman"/>
          <w:b/>
          <w:szCs w:val="24"/>
          <w:u w:val="single"/>
          <w:lang w:eastAsia="ru-RU"/>
        </w:rPr>
        <w:t>Слайд 7</w:t>
      </w:r>
      <w:r w:rsidRPr="006F749D">
        <w:rPr>
          <w:rFonts w:eastAsia="Times New Roman"/>
          <w:b/>
          <w:szCs w:val="24"/>
          <w:u w:val="single"/>
          <w:lang w:eastAsia="ru-RU"/>
        </w:rPr>
        <w:t>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3. Воспроизведение учащимися знаний и способ действий.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Сегодня мы поговорим о тех животных, которые живут совсем рядом - в одной с тобой квартире, в твоем дворе.</w:t>
      </w:r>
      <w:r w:rsidRPr="006F749D">
        <w:rPr>
          <w:rFonts w:eastAsia="Times New Roman"/>
          <w:b/>
          <w:szCs w:val="24"/>
          <w:lang w:eastAsia="ru-RU"/>
        </w:rPr>
        <w:t xml:space="preserve"> (</w:t>
      </w:r>
      <w:r w:rsidR="00040FC2">
        <w:rPr>
          <w:rFonts w:eastAsia="Times New Roman"/>
          <w:b/>
          <w:szCs w:val="24"/>
          <w:u w:val="single"/>
          <w:lang w:eastAsia="ru-RU"/>
        </w:rPr>
        <w:t>Слайд 8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6F749D" w:rsidRDefault="00A0249A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Очень давно кошки и собаки стали жить рядом с человеком. Ученые считают, что хозяева этих животных приобретают привычки и черты характера своих питомцев.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6F749D">
        <w:rPr>
          <w:rFonts w:eastAsia="Times New Roman"/>
          <w:b/>
          <w:szCs w:val="24"/>
          <w:lang w:eastAsia="ru-RU"/>
        </w:rPr>
        <w:t xml:space="preserve">Группа номер </w:t>
      </w:r>
      <w:proofErr w:type="gramStart"/>
      <w:r w:rsidRPr="006F749D">
        <w:rPr>
          <w:rFonts w:eastAsia="Times New Roman"/>
          <w:b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 xml:space="preserve">  у</w:t>
      </w:r>
      <w:proofErr w:type="gramEnd"/>
      <w:r w:rsidRPr="00F54ACD">
        <w:rPr>
          <w:rFonts w:eastAsia="Times New Roman"/>
          <w:szCs w:val="24"/>
          <w:lang w:eastAsia="ru-RU"/>
        </w:rPr>
        <w:t xml:space="preserve"> вас на партах лежат цветные карточки с деформированным текстом.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Прочитайте предложения и составьте из них текст, ориентируясь на падеж существительного кошка. Это слово должно следовать в порядке склонения, т.е. от И. п. до П. п. по порядку (предложения написаны на карточках, карточки разного цвета, </w:t>
      </w:r>
      <w:proofErr w:type="spellStart"/>
      <w:r w:rsidRPr="00F54ACD">
        <w:rPr>
          <w:rFonts w:eastAsia="Times New Roman"/>
          <w:szCs w:val="24"/>
          <w:lang w:eastAsia="ru-RU"/>
        </w:rPr>
        <w:t>разноуровневые</w:t>
      </w:r>
      <w:proofErr w:type="spellEnd"/>
      <w:r w:rsidRPr="00F54ACD">
        <w:rPr>
          <w:rFonts w:eastAsia="Times New Roman"/>
          <w:szCs w:val="24"/>
          <w:lang w:eastAsia="ru-RU"/>
        </w:rPr>
        <w:t>).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На карточках для более сильных учащихся пропущены орфограммы.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Она произошла от дикой кошки.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На Руси также дорожили кошкой.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В Египте кошку считали священным животным.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О кошке сложили много легенд и сказок.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Многие народы поклонялись домашней кошке.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i/>
          <w:iCs/>
          <w:szCs w:val="24"/>
          <w:lang w:eastAsia="ru-RU"/>
        </w:rPr>
        <w:t>Домашняя кошка с давних пор живет рядом с человеком.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(см. </w:t>
      </w:r>
      <w:hyperlink r:id="rId6" w:history="1">
        <w:r w:rsidRPr="00F54ACD">
          <w:rPr>
            <w:rFonts w:eastAsia="Times New Roman"/>
            <w:b/>
            <w:bCs/>
            <w:szCs w:val="24"/>
            <w:u w:val="single"/>
            <w:lang w:eastAsia="ru-RU"/>
          </w:rPr>
          <w:t>Приложение 1</w:t>
        </w:r>
      </w:hyperlink>
      <w:r w:rsidRPr="00F54ACD">
        <w:rPr>
          <w:rFonts w:eastAsia="Times New Roman"/>
          <w:szCs w:val="24"/>
          <w:lang w:eastAsia="ru-RU"/>
        </w:rPr>
        <w:t>)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Прежде чем вы начнете выполнять задание, ответьте, как определить падеж существительного в тексте? (</w:t>
      </w:r>
      <w:r w:rsidRPr="00F54ACD">
        <w:rPr>
          <w:rFonts w:eastAsia="Times New Roman"/>
          <w:i/>
          <w:iCs/>
          <w:szCs w:val="24"/>
          <w:lang w:eastAsia="ru-RU"/>
        </w:rPr>
        <w:t>найти слово, от которого зависит существительное; задать от этого слова вопрос; по вопросу определить падеж</w:t>
      </w:r>
      <w:r w:rsidRPr="00F54ACD">
        <w:rPr>
          <w:rFonts w:eastAsia="Times New Roman"/>
          <w:szCs w:val="24"/>
          <w:lang w:eastAsia="ru-RU"/>
        </w:rPr>
        <w:t>)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(Учащиеся выполняют задание самостоятельно с последующей проверкой. Зачитывают получившийся текст и определяют падеж существительного кошка.) </w:t>
      </w:r>
      <w:r w:rsidRPr="006F749D">
        <w:rPr>
          <w:rFonts w:eastAsia="Times New Roman"/>
          <w:b/>
          <w:szCs w:val="24"/>
          <w:lang w:eastAsia="ru-RU"/>
        </w:rPr>
        <w:t>(</w:t>
      </w:r>
      <w:r w:rsidR="00040FC2">
        <w:rPr>
          <w:rFonts w:eastAsia="Times New Roman"/>
          <w:b/>
          <w:szCs w:val="24"/>
          <w:u w:val="single"/>
          <w:lang w:eastAsia="ru-RU"/>
        </w:rPr>
        <w:t>Слайд 10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Какой падеж всегда употребляется без предлога? (</w:t>
      </w:r>
      <w:r w:rsidRPr="00F54ACD">
        <w:rPr>
          <w:rFonts w:eastAsia="Times New Roman"/>
          <w:i/>
          <w:iCs/>
          <w:szCs w:val="24"/>
          <w:lang w:eastAsia="ru-RU"/>
        </w:rPr>
        <w:t>именит. падеж</w:t>
      </w:r>
      <w:r w:rsidRPr="00F54ACD">
        <w:rPr>
          <w:rFonts w:eastAsia="Times New Roman"/>
          <w:szCs w:val="24"/>
          <w:lang w:eastAsia="ru-RU"/>
        </w:rPr>
        <w:t>)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Каким членом предложения является существительное в И. п.? (</w:t>
      </w:r>
      <w:r w:rsidRPr="00F54ACD">
        <w:rPr>
          <w:rFonts w:eastAsia="Times New Roman"/>
          <w:i/>
          <w:iCs/>
          <w:szCs w:val="24"/>
          <w:lang w:eastAsia="ru-RU"/>
        </w:rPr>
        <w:t>подлежащим</w:t>
      </w:r>
      <w:r w:rsidRPr="00F54ACD">
        <w:rPr>
          <w:rFonts w:eastAsia="Times New Roman"/>
          <w:szCs w:val="24"/>
          <w:lang w:eastAsia="ru-RU"/>
        </w:rPr>
        <w:t>)</w:t>
      </w:r>
    </w:p>
    <w:p w:rsidR="006F749D" w:rsidRPr="00F54ACD" w:rsidRDefault="006F749D" w:rsidP="006F749D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Найдите это предложение в тексте и выделите только главные члены предложения.</w:t>
      </w:r>
    </w:p>
    <w:p w:rsidR="00A0249A" w:rsidRPr="00F54ACD" w:rsidRDefault="006F749D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Какие падежи называются косвенными? (</w:t>
      </w:r>
      <w:r w:rsidRPr="00F54ACD">
        <w:rPr>
          <w:rFonts w:eastAsia="Times New Roman"/>
          <w:i/>
          <w:iCs/>
          <w:szCs w:val="24"/>
          <w:lang w:eastAsia="ru-RU"/>
        </w:rPr>
        <w:t>все, кроме именительного падежа</w:t>
      </w:r>
      <w:r w:rsidRPr="00F54ACD">
        <w:rPr>
          <w:rFonts w:eastAsia="Times New Roman"/>
          <w:szCs w:val="24"/>
          <w:lang w:eastAsia="ru-RU"/>
        </w:rPr>
        <w:t>)</w:t>
      </w:r>
    </w:p>
    <w:p w:rsidR="007C35FE" w:rsidRDefault="007C35FE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>
        <w:rPr>
          <w:rFonts w:eastAsia="Times New Roman"/>
          <w:b/>
          <w:szCs w:val="24"/>
          <w:lang w:eastAsia="ru-RU"/>
        </w:rPr>
        <w:t xml:space="preserve">Читает ученик: </w:t>
      </w:r>
      <w:r w:rsidR="00A0249A" w:rsidRPr="00F54ACD">
        <w:rPr>
          <w:rFonts w:eastAsia="Times New Roman"/>
          <w:szCs w:val="24"/>
          <w:lang w:eastAsia="ru-RU"/>
        </w:rPr>
        <w:t xml:space="preserve">Коровы дают нам молоко и мясо, птицы – перо и яйца. А кошки что? Они не соревнуются на беговой дорожке, как лошади, и не могут перевозить грузы - оче6нь слабы. Кошки ловят мышей, но не из-за того, что мы этого хотим, а ради собственного удовольствия. Они возле нас, когда им хочется. Кошки - загадочные животные. Они умеют предсказывать погоду. </w:t>
      </w:r>
    </w:p>
    <w:p w:rsidR="00A0249A" w:rsidRPr="00F54ACD" w:rsidRDefault="007C35FE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>
        <w:rPr>
          <w:rFonts w:eastAsia="Times New Roman"/>
          <w:b/>
          <w:szCs w:val="24"/>
          <w:lang w:eastAsia="ru-RU"/>
        </w:rPr>
        <w:t xml:space="preserve">Читает ученик: </w:t>
      </w:r>
      <w:r w:rsidR="00A0249A" w:rsidRPr="00F54ACD">
        <w:rPr>
          <w:rFonts w:eastAsia="Times New Roman"/>
          <w:szCs w:val="24"/>
          <w:lang w:eastAsia="ru-RU"/>
        </w:rPr>
        <w:t>Кошка - хороший лекарь. Она ложится на больное место, и боль уходит. Но люди, которые любят кошек, и так счастливы - их не интересует вопрос: а что с этого можно иметь? Просто любят это красивое, грациозное животное.</w:t>
      </w:r>
    </w:p>
    <w:p w:rsidR="006F749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Выполнив следующее упражнение. Вы узнаете еще несколько интересных фактов из жизни кошек.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- </w:t>
      </w:r>
      <w:r w:rsidR="007C35FE">
        <w:rPr>
          <w:rFonts w:eastAsia="Times New Roman"/>
          <w:b/>
          <w:szCs w:val="24"/>
          <w:lang w:eastAsia="ru-RU"/>
        </w:rPr>
        <w:t xml:space="preserve">Читает ученик: </w:t>
      </w:r>
      <w:r w:rsidRPr="00F54ACD">
        <w:rPr>
          <w:rFonts w:eastAsia="Times New Roman"/>
          <w:szCs w:val="24"/>
          <w:lang w:eastAsia="ru-RU"/>
        </w:rPr>
        <w:t>Собака – верный помощник человека с древних времен. Она первой пришла к нему из лесной чащи. Повсюду, где живет человек, рядом с ним - собака. Верный друг. Люди по достоинству оценили бескорыстную собачью службу. Во многих странах поставили памятники собакам. Например, в Италии есть памятник псу, по кличке Верный. 14 лет этот т пес каждый вечер упорно ходил к поезду встречать хозяина, убитого на войне. В нашей стране тоже есть памятники, поставленные собаке за ее верность.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Многие композиторы и поэты написали песни и стихи об этом верном и преданном друге человека.</w:t>
      </w:r>
    </w:p>
    <w:p w:rsidR="00407539" w:rsidRDefault="00A0249A" w:rsidP="00407539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</w:t>
      </w:r>
      <w:r w:rsidR="00407539">
        <w:rPr>
          <w:rFonts w:eastAsia="Times New Roman"/>
          <w:szCs w:val="24"/>
          <w:lang w:eastAsia="ru-RU"/>
        </w:rPr>
        <w:t xml:space="preserve">Давайте </w:t>
      </w:r>
      <w:proofErr w:type="gramStart"/>
      <w:r w:rsidR="00407539">
        <w:rPr>
          <w:rFonts w:eastAsia="Times New Roman"/>
          <w:szCs w:val="24"/>
          <w:lang w:eastAsia="ru-RU"/>
        </w:rPr>
        <w:t>проверим ,</w:t>
      </w:r>
      <w:proofErr w:type="gramEnd"/>
      <w:r w:rsidR="00407539">
        <w:rPr>
          <w:rFonts w:eastAsia="Times New Roman"/>
          <w:szCs w:val="24"/>
          <w:lang w:eastAsia="ru-RU"/>
        </w:rPr>
        <w:t xml:space="preserve"> как же справилась наша группа с деформированным текстом.</w:t>
      </w:r>
      <w:r w:rsidRPr="00F54ACD">
        <w:rPr>
          <w:rFonts w:eastAsia="Times New Roman"/>
          <w:szCs w:val="24"/>
          <w:lang w:eastAsia="ru-RU"/>
        </w:rPr>
        <w:t xml:space="preserve"> </w:t>
      </w:r>
    </w:p>
    <w:p w:rsidR="00A0249A" w:rsidRPr="00F54ACD" w:rsidRDefault="007C35FE" w:rsidP="00407539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5</w:t>
      </w:r>
      <w:r w:rsidR="00A0249A" w:rsidRPr="00F54ACD">
        <w:rPr>
          <w:rFonts w:eastAsia="Times New Roman"/>
          <w:b/>
          <w:bCs/>
          <w:szCs w:val="24"/>
          <w:lang w:eastAsia="ru-RU"/>
        </w:rPr>
        <w:t>. Заключительный этап.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И в заключение урока </w:t>
      </w:r>
      <w:r w:rsidR="00F54ACD">
        <w:rPr>
          <w:rFonts w:eastAsia="Times New Roman"/>
          <w:szCs w:val="24"/>
          <w:lang w:eastAsia="ru-RU"/>
        </w:rPr>
        <w:t>инсценировка стиха</w:t>
      </w:r>
      <w:r w:rsidRPr="00F54ACD">
        <w:rPr>
          <w:rFonts w:eastAsia="Times New Roman"/>
          <w:szCs w:val="24"/>
          <w:lang w:eastAsia="ru-RU"/>
        </w:rPr>
        <w:t> </w:t>
      </w:r>
      <w:proofErr w:type="gramStart"/>
      <w:r w:rsidRPr="00F54ACD">
        <w:rPr>
          <w:rFonts w:eastAsia="Times New Roman"/>
          <w:b/>
          <w:bCs/>
          <w:szCs w:val="24"/>
          <w:lang w:eastAsia="ru-RU"/>
        </w:rPr>
        <w:t>«</w:t>
      </w:r>
      <w:r w:rsidR="00F54ACD">
        <w:rPr>
          <w:rFonts w:eastAsia="Times New Roman"/>
          <w:b/>
          <w:bCs/>
          <w:szCs w:val="24"/>
          <w:lang w:eastAsia="ru-RU"/>
        </w:rPr>
        <w:t xml:space="preserve"> </w:t>
      </w:r>
      <w:r w:rsidR="00F54ACD" w:rsidRPr="00F54ACD">
        <w:rPr>
          <w:rFonts w:eastAsia="Times New Roman"/>
          <w:b/>
          <w:bCs/>
          <w:szCs w:val="24"/>
          <w:lang w:eastAsia="ru-RU"/>
        </w:rPr>
        <w:t>Однажды</w:t>
      </w:r>
      <w:proofErr w:type="gramEnd"/>
      <w:r w:rsidR="00F54ACD" w:rsidRPr="00F54ACD">
        <w:rPr>
          <w:rFonts w:eastAsia="Times New Roman"/>
          <w:b/>
          <w:bCs/>
          <w:szCs w:val="24"/>
          <w:lang w:eastAsia="ru-RU"/>
        </w:rPr>
        <w:t xml:space="preserve"> я встретил бездомную кошку</w:t>
      </w:r>
      <w:r w:rsidRPr="00F54ACD">
        <w:rPr>
          <w:rFonts w:eastAsia="Times New Roman"/>
          <w:b/>
          <w:bCs/>
          <w:szCs w:val="24"/>
          <w:lang w:eastAsia="ru-RU"/>
        </w:rPr>
        <w:t>»</w:t>
      </w:r>
      <w:r w:rsidRPr="00F54ACD">
        <w:rPr>
          <w:rFonts w:eastAsia="Times New Roman"/>
          <w:szCs w:val="24"/>
          <w:lang w:eastAsia="ru-RU"/>
        </w:rPr>
        <w:t xml:space="preserve">. </w:t>
      </w:r>
      <w:r w:rsidRPr="006F749D">
        <w:rPr>
          <w:rFonts w:eastAsia="Times New Roman"/>
          <w:b/>
          <w:szCs w:val="24"/>
          <w:lang w:eastAsia="ru-RU"/>
        </w:rPr>
        <w:t>(</w:t>
      </w:r>
      <w:r w:rsidR="00986CDE">
        <w:rPr>
          <w:rFonts w:eastAsia="Times New Roman"/>
          <w:b/>
          <w:szCs w:val="24"/>
          <w:u w:val="single"/>
          <w:lang w:eastAsia="ru-RU"/>
        </w:rPr>
        <w:t>Слайд 11</w:t>
      </w:r>
      <w:r w:rsidRPr="006F749D">
        <w:rPr>
          <w:rFonts w:eastAsia="Times New Roman"/>
          <w:b/>
          <w:szCs w:val="24"/>
          <w:lang w:eastAsia="ru-RU"/>
        </w:rPr>
        <w:t>)</w:t>
      </w:r>
    </w:p>
    <w:p w:rsidR="00A0249A" w:rsidRPr="00F54ACD" w:rsidRDefault="00F54ACD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color w:val="333333"/>
          <w:szCs w:val="24"/>
          <w:shd w:val="clear" w:color="auto" w:fill="FFFFFF"/>
        </w:rPr>
        <w:lastRenderedPageBreak/>
        <w:t>Однажды я встретил бездомную кошку: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Как Ваши дела?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Ничего, понемножку...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Я слышал, что Вы тяжело заболели...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Болела.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Так значит, лежали в постели?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Лежала на улице много недель —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Бездомной, мне некуда ставить постель.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Подумал я: "Странно, что в мире огромном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Нет места собакам и кошкам бездомным."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— Вы слышите, кошка? Пойдёмте со мной —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Темнеет, и значит, пора нам домой!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Мы шли с ней по улице гордо и смело —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Я молча, а кошка тихонечко пела.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О чём она пела? Возможно, о том,</w:t>
      </w:r>
      <w:r w:rsidRPr="00F54ACD">
        <w:rPr>
          <w:color w:val="333333"/>
          <w:szCs w:val="24"/>
        </w:rPr>
        <w:br/>
      </w:r>
      <w:r w:rsidRPr="00F54ACD">
        <w:rPr>
          <w:color w:val="333333"/>
          <w:szCs w:val="24"/>
          <w:shd w:val="clear" w:color="auto" w:fill="FFFFFF"/>
        </w:rPr>
        <w:t>Что каждому нужен свой собственный дом.</w:t>
      </w:r>
      <w:r w:rsidR="00A0249A" w:rsidRPr="00F54ACD">
        <w:rPr>
          <w:rFonts w:eastAsia="Times New Roman"/>
          <w:szCs w:val="24"/>
          <w:lang w:eastAsia="ru-RU"/>
        </w:rPr>
        <w:t>- Проводится подведение итогов урока посредством собеседования.</w:t>
      </w:r>
    </w:p>
    <w:p w:rsidR="006F749D" w:rsidRDefault="007C35FE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- Надеюсь, вам на уроке было не скучно. </w:t>
      </w:r>
    </w:p>
    <w:p w:rsidR="00D57F2F" w:rsidRDefault="006F749D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что мы с вами делали на уроке? (</w:t>
      </w:r>
      <w:r w:rsidR="007C35FE" w:rsidRPr="00F54ACD">
        <w:rPr>
          <w:rFonts w:eastAsia="Times New Roman"/>
          <w:szCs w:val="24"/>
          <w:lang w:eastAsia="ru-RU"/>
        </w:rPr>
        <w:t>Мы не только повторили падежи имен существительных, но и поговорили о нравственности на пример</w:t>
      </w:r>
      <w:r w:rsidR="00D57F2F">
        <w:rPr>
          <w:rFonts w:eastAsia="Times New Roman"/>
          <w:szCs w:val="24"/>
          <w:lang w:eastAsia="ru-RU"/>
        </w:rPr>
        <w:t>е отношения человека к животным).</w:t>
      </w:r>
    </w:p>
    <w:p w:rsidR="007C35FE" w:rsidRPr="00F54ACD" w:rsidRDefault="00D57F2F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C35FE" w:rsidRPr="00F54ACD">
        <w:rPr>
          <w:rFonts w:eastAsia="Times New Roman"/>
          <w:szCs w:val="24"/>
          <w:lang w:eastAsia="ru-RU"/>
        </w:rPr>
        <w:t xml:space="preserve"> Помните о тех, кто рядом с нами и нуждается в нашей теплоте и заботе.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- Анализируется учебная деятельность класса в целом и каждого ученика в отдельности. Указываются ошибки и пути их исправления.</w:t>
      </w:r>
      <w:r w:rsidR="00D57F2F">
        <w:rPr>
          <w:rFonts w:eastAsia="Times New Roman"/>
          <w:szCs w:val="24"/>
          <w:lang w:eastAsia="ru-RU"/>
        </w:rPr>
        <w:t xml:space="preserve"> Самооценка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 xml:space="preserve">7. Разъяснение домашнего </w:t>
      </w:r>
      <w:proofErr w:type="gramStart"/>
      <w:r w:rsidRPr="00F54ACD">
        <w:rPr>
          <w:rFonts w:eastAsia="Times New Roman"/>
          <w:b/>
          <w:bCs/>
          <w:szCs w:val="24"/>
          <w:lang w:eastAsia="ru-RU"/>
        </w:rPr>
        <w:t>задания.</w:t>
      </w:r>
      <w:r w:rsidR="00986CDE">
        <w:rPr>
          <w:rFonts w:eastAsia="Times New Roman"/>
          <w:b/>
          <w:bCs/>
          <w:szCs w:val="24"/>
          <w:lang w:eastAsia="ru-RU"/>
        </w:rPr>
        <w:t>(</w:t>
      </w:r>
      <w:proofErr w:type="gramEnd"/>
      <w:r w:rsidR="00986CDE">
        <w:rPr>
          <w:rFonts w:eastAsia="Times New Roman"/>
          <w:b/>
          <w:bCs/>
          <w:szCs w:val="24"/>
          <w:lang w:eastAsia="ru-RU"/>
        </w:rPr>
        <w:t>Слайд 12)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 xml:space="preserve">Упражнение из учебника </w:t>
      </w:r>
      <w:proofErr w:type="spellStart"/>
      <w:r w:rsidR="00325EEF">
        <w:rPr>
          <w:rFonts w:eastAsia="Times New Roman"/>
          <w:szCs w:val="24"/>
          <w:lang w:eastAsia="ru-RU"/>
        </w:rPr>
        <w:t>стр</w:t>
      </w:r>
      <w:proofErr w:type="spellEnd"/>
      <w:r w:rsidR="00325EEF">
        <w:rPr>
          <w:rFonts w:eastAsia="Times New Roman"/>
          <w:szCs w:val="24"/>
          <w:lang w:eastAsia="ru-RU"/>
        </w:rPr>
        <w:t xml:space="preserve"> 52 </w:t>
      </w:r>
      <w:proofErr w:type="spellStart"/>
      <w:r w:rsidR="00325EEF">
        <w:rPr>
          <w:rFonts w:eastAsia="Times New Roman"/>
          <w:szCs w:val="24"/>
          <w:lang w:eastAsia="ru-RU"/>
        </w:rPr>
        <w:t>упр</w:t>
      </w:r>
      <w:proofErr w:type="spellEnd"/>
      <w:r w:rsidR="00325EEF">
        <w:rPr>
          <w:rFonts w:eastAsia="Times New Roman"/>
          <w:szCs w:val="24"/>
          <w:lang w:eastAsia="ru-RU"/>
        </w:rPr>
        <w:t xml:space="preserve"> 93.</w:t>
      </w:r>
    </w:p>
    <w:p w:rsidR="00A0249A" w:rsidRPr="00F54ACD" w:rsidRDefault="00A0249A" w:rsidP="00325EEF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b/>
          <w:bCs/>
          <w:szCs w:val="24"/>
          <w:lang w:eastAsia="ru-RU"/>
        </w:rPr>
        <w:t>Список литературы:</w:t>
      </w:r>
    </w:p>
    <w:p w:rsidR="00A0249A" w:rsidRPr="00F54ACD" w:rsidRDefault="00A0249A" w:rsidP="00325EEF">
      <w:pPr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Бакулина Г. И. Интеллектуальное развитие младших школьников на уроках русского языка. 3 класс. М.: ВЛАДОС, 2001.</w:t>
      </w:r>
    </w:p>
    <w:p w:rsidR="00A0249A" w:rsidRPr="00F54ACD" w:rsidRDefault="00A0249A" w:rsidP="00325EEF">
      <w:pPr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eastAsia="ru-RU"/>
        </w:rPr>
      </w:pPr>
      <w:proofErr w:type="spellStart"/>
      <w:r w:rsidRPr="00F54ACD">
        <w:rPr>
          <w:rFonts w:eastAsia="Times New Roman"/>
          <w:szCs w:val="24"/>
          <w:lang w:eastAsia="ru-RU"/>
        </w:rPr>
        <w:t>Бетенькова</w:t>
      </w:r>
      <w:proofErr w:type="spellEnd"/>
      <w:r w:rsidRPr="00F54ACD">
        <w:rPr>
          <w:rFonts w:eastAsia="Times New Roman"/>
          <w:szCs w:val="24"/>
          <w:lang w:eastAsia="ru-RU"/>
        </w:rPr>
        <w:t xml:space="preserve"> Н. М., Фонин Д. С. Игры и занимательные упражнения на уроках русского языка. М.: АСТРЕЛЬ, 2006.</w:t>
      </w:r>
    </w:p>
    <w:p w:rsidR="00A0249A" w:rsidRPr="00F54ACD" w:rsidRDefault="00517024" w:rsidP="00517024">
      <w:pPr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eastAsia="ru-RU"/>
        </w:rPr>
      </w:pPr>
      <w:r w:rsidRPr="00517024">
        <w:rPr>
          <w:rFonts w:eastAsia="Times New Roman"/>
          <w:szCs w:val="24"/>
          <w:lang w:eastAsia="ru-RU"/>
        </w:rPr>
        <w:t xml:space="preserve">УМК «Школа России»: - </w:t>
      </w:r>
      <w:proofErr w:type="spellStart"/>
      <w:proofErr w:type="gramStart"/>
      <w:r w:rsidRPr="00517024">
        <w:rPr>
          <w:rFonts w:eastAsia="Times New Roman"/>
          <w:szCs w:val="24"/>
          <w:lang w:eastAsia="ru-RU"/>
        </w:rPr>
        <w:t>Канакина</w:t>
      </w:r>
      <w:proofErr w:type="spellEnd"/>
      <w:r w:rsidRPr="00517024">
        <w:rPr>
          <w:rFonts w:eastAsia="Times New Roman"/>
          <w:szCs w:val="24"/>
          <w:lang w:eastAsia="ru-RU"/>
        </w:rPr>
        <w:t xml:space="preserve">  В.П.</w:t>
      </w:r>
      <w:proofErr w:type="gramEnd"/>
      <w:r w:rsidRPr="00517024">
        <w:rPr>
          <w:rFonts w:eastAsia="Times New Roman"/>
          <w:szCs w:val="24"/>
          <w:lang w:eastAsia="ru-RU"/>
        </w:rPr>
        <w:t xml:space="preserve"> , Горецкий В.Г «Русский язык». Учебник для 3 класса. Ч.2. </w:t>
      </w:r>
      <w:proofErr w:type="gramStart"/>
      <w:r w:rsidRPr="00517024">
        <w:rPr>
          <w:rFonts w:eastAsia="Times New Roman"/>
          <w:szCs w:val="24"/>
          <w:lang w:eastAsia="ru-RU"/>
        </w:rPr>
        <w:t>М..</w:t>
      </w:r>
      <w:proofErr w:type="gramEnd"/>
      <w:r w:rsidRPr="00517024">
        <w:rPr>
          <w:rFonts w:eastAsia="Times New Roman"/>
          <w:szCs w:val="24"/>
          <w:lang w:eastAsia="ru-RU"/>
        </w:rPr>
        <w:t xml:space="preserve"> Просвещение, 2013.</w:t>
      </w:r>
      <w:bookmarkStart w:id="0" w:name="_GoBack"/>
      <w:bookmarkEnd w:id="0"/>
      <w:r w:rsidR="00A0249A" w:rsidRPr="00F54ACD">
        <w:rPr>
          <w:rFonts w:eastAsia="Times New Roman"/>
          <w:szCs w:val="24"/>
          <w:lang w:eastAsia="ru-RU"/>
        </w:rPr>
        <w:t xml:space="preserve">Яровая Л. Н, </w:t>
      </w:r>
      <w:proofErr w:type="spellStart"/>
      <w:r w:rsidR="00A0249A" w:rsidRPr="00F54ACD">
        <w:rPr>
          <w:rFonts w:eastAsia="Times New Roman"/>
          <w:szCs w:val="24"/>
          <w:lang w:eastAsia="ru-RU"/>
        </w:rPr>
        <w:t>Жиренко</w:t>
      </w:r>
      <w:proofErr w:type="spellEnd"/>
      <w:r w:rsidR="00A0249A" w:rsidRPr="00F54ACD">
        <w:rPr>
          <w:rFonts w:eastAsia="Times New Roman"/>
          <w:szCs w:val="24"/>
          <w:lang w:eastAsia="ru-RU"/>
        </w:rPr>
        <w:t xml:space="preserve"> О. Е., </w:t>
      </w:r>
      <w:proofErr w:type="spellStart"/>
      <w:r w:rsidR="00A0249A" w:rsidRPr="00F54ACD">
        <w:rPr>
          <w:rFonts w:eastAsia="Times New Roman"/>
          <w:szCs w:val="24"/>
          <w:lang w:eastAsia="ru-RU"/>
        </w:rPr>
        <w:t>Барылкина</w:t>
      </w:r>
      <w:proofErr w:type="spellEnd"/>
      <w:r w:rsidR="00A0249A" w:rsidRPr="00F54ACD">
        <w:rPr>
          <w:rFonts w:eastAsia="Times New Roman"/>
          <w:szCs w:val="24"/>
          <w:lang w:eastAsia="ru-RU"/>
        </w:rPr>
        <w:t xml:space="preserve"> Л. П., </w:t>
      </w:r>
      <w:proofErr w:type="spellStart"/>
      <w:r w:rsidR="00A0249A" w:rsidRPr="00F54ACD">
        <w:rPr>
          <w:rFonts w:eastAsia="Times New Roman"/>
          <w:szCs w:val="24"/>
          <w:lang w:eastAsia="ru-RU"/>
        </w:rPr>
        <w:t>Цыбина</w:t>
      </w:r>
      <w:proofErr w:type="spellEnd"/>
      <w:r w:rsidR="00A0249A" w:rsidRPr="00F54ACD">
        <w:rPr>
          <w:rFonts w:eastAsia="Times New Roman"/>
          <w:szCs w:val="24"/>
          <w:lang w:eastAsia="ru-RU"/>
        </w:rPr>
        <w:t xml:space="preserve"> Т. И. Внеклассные мероприятия. 3 класс. М.: ВАКО, 2005.</w:t>
      </w:r>
    </w:p>
    <w:p w:rsidR="00A0249A" w:rsidRPr="00F54ACD" w:rsidRDefault="00A0249A" w:rsidP="00325EEF">
      <w:pPr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eastAsia="ru-RU"/>
        </w:rPr>
      </w:pPr>
      <w:r w:rsidRPr="00F54ACD">
        <w:rPr>
          <w:rFonts w:eastAsia="Times New Roman"/>
          <w:szCs w:val="24"/>
          <w:lang w:eastAsia="ru-RU"/>
        </w:rPr>
        <w:t>http://www.yandex.ru/</w:t>
      </w:r>
    </w:p>
    <w:p w:rsidR="00A0249A" w:rsidRDefault="002F2DD6" w:rsidP="00325EEF">
      <w:pPr>
        <w:numPr>
          <w:ilvl w:val="0"/>
          <w:numId w:val="11"/>
        </w:numPr>
        <w:shd w:val="clear" w:color="auto" w:fill="FFFFFF"/>
        <w:rPr>
          <w:rFonts w:eastAsia="Times New Roman"/>
          <w:szCs w:val="24"/>
          <w:lang w:eastAsia="ru-RU"/>
        </w:rPr>
      </w:pPr>
      <w:hyperlink r:id="rId7" w:history="1">
        <w:r w:rsidR="00986CDE" w:rsidRPr="00EB297F">
          <w:rPr>
            <w:rStyle w:val="a5"/>
            <w:rFonts w:eastAsia="Times New Roman"/>
            <w:szCs w:val="24"/>
            <w:lang w:eastAsia="ru-RU"/>
          </w:rPr>
          <w:t>http://www.dogjournal.ru/</w:t>
        </w:r>
      </w:hyperlink>
    </w:p>
    <w:p w:rsidR="00960BB4" w:rsidRDefault="00960BB4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Default="00620B07" w:rsidP="00325EEF">
      <w:pPr>
        <w:rPr>
          <w:szCs w:val="24"/>
        </w:rPr>
      </w:pPr>
    </w:p>
    <w:p w:rsidR="00620B07" w:rsidRPr="00F54ACD" w:rsidRDefault="00620B07" w:rsidP="00325EEF">
      <w:pPr>
        <w:rPr>
          <w:szCs w:val="24"/>
        </w:rPr>
      </w:pPr>
    </w:p>
    <w:sectPr w:rsidR="00620B07" w:rsidRPr="00F5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23D"/>
    <w:multiLevelType w:val="multilevel"/>
    <w:tmpl w:val="F68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F7B48"/>
    <w:multiLevelType w:val="multilevel"/>
    <w:tmpl w:val="88C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93A5D"/>
    <w:multiLevelType w:val="multilevel"/>
    <w:tmpl w:val="967C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66E78"/>
    <w:multiLevelType w:val="multilevel"/>
    <w:tmpl w:val="9B1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73526"/>
    <w:multiLevelType w:val="multilevel"/>
    <w:tmpl w:val="6CB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970C3"/>
    <w:multiLevelType w:val="multilevel"/>
    <w:tmpl w:val="963A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A0284"/>
    <w:multiLevelType w:val="multilevel"/>
    <w:tmpl w:val="4FE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958F1"/>
    <w:multiLevelType w:val="multilevel"/>
    <w:tmpl w:val="C72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6D0B"/>
    <w:multiLevelType w:val="multilevel"/>
    <w:tmpl w:val="0BD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54FAF"/>
    <w:multiLevelType w:val="multilevel"/>
    <w:tmpl w:val="6BF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D665A"/>
    <w:multiLevelType w:val="multilevel"/>
    <w:tmpl w:val="D01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F9"/>
    <w:rsid w:val="00040FC2"/>
    <w:rsid w:val="001B6AE1"/>
    <w:rsid w:val="002F2DD6"/>
    <w:rsid w:val="00325EEF"/>
    <w:rsid w:val="00407539"/>
    <w:rsid w:val="00517024"/>
    <w:rsid w:val="005365F9"/>
    <w:rsid w:val="00615EFD"/>
    <w:rsid w:val="00620B07"/>
    <w:rsid w:val="006F749D"/>
    <w:rsid w:val="007C35FE"/>
    <w:rsid w:val="00960BB4"/>
    <w:rsid w:val="00986CDE"/>
    <w:rsid w:val="009F41FC"/>
    <w:rsid w:val="00A0249A"/>
    <w:rsid w:val="00A4711F"/>
    <w:rsid w:val="00D17EB6"/>
    <w:rsid w:val="00D57F2F"/>
    <w:rsid w:val="00D93AB1"/>
    <w:rsid w:val="00E631FE"/>
    <w:rsid w:val="00F54ACD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B2DB-0246-44A9-A64D-981A669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B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gjourn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29362/pril1.doc" TargetMode="External"/><Relationship Id="rId5" Type="http://schemas.openxmlformats.org/officeDocument/2006/relationships/hyperlink" Target="http://xn--i1abbnckbmcl9fb.xn--p1ai/%D1%81%D1%82%D0%B0%D1%82%D1%8C%D0%B8/529362/pril3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2019-02-18T15:56:00Z</cp:lastPrinted>
  <dcterms:created xsi:type="dcterms:W3CDTF">2019-02-01T10:27:00Z</dcterms:created>
  <dcterms:modified xsi:type="dcterms:W3CDTF">2019-02-18T15:57:00Z</dcterms:modified>
</cp:coreProperties>
</file>